
<file path=[Content_Types].xml><?xml version="1.0" encoding="utf-8"?>
<Types xmlns="http://schemas.openxmlformats.org/package/2006/content-types">
  <Default Extension="png" ContentType="image/png"/>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0E1" w:rsidRPr="003B749B" w:rsidRDefault="006510E1" w:rsidP="006510E1">
      <w:pPr>
        <w:pStyle w:val="p0"/>
        <w:rPr>
          <w:rFonts w:ascii="Times New Roman" w:eastAsia="黑体" w:hAnsi="Times New Roman" w:cs="Times New Roman"/>
          <w:sz w:val="32"/>
          <w:szCs w:val="32"/>
        </w:rPr>
      </w:pPr>
      <w:r w:rsidRPr="003B749B">
        <w:rPr>
          <w:rFonts w:ascii="Times New Roman" w:eastAsia="黑体" w:hAnsi="Times New Roman" w:cs="Times New Roman"/>
          <w:sz w:val="32"/>
          <w:szCs w:val="32"/>
        </w:rPr>
        <w:t>附件</w:t>
      </w:r>
    </w:p>
    <w:p w:rsidR="006510E1" w:rsidRPr="003B749B" w:rsidRDefault="006510E1" w:rsidP="006510E1">
      <w:pPr>
        <w:pStyle w:val="p0"/>
        <w:jc w:val="center"/>
        <w:rPr>
          <w:rFonts w:ascii="Times New Roman" w:hAnsi="Times New Roman" w:cs="Times New Roman"/>
        </w:rPr>
      </w:pPr>
    </w:p>
    <w:p w:rsidR="006510E1" w:rsidRPr="003B749B" w:rsidRDefault="006510E1" w:rsidP="006510E1">
      <w:pPr>
        <w:pStyle w:val="p0"/>
        <w:spacing w:line="600" w:lineRule="exact"/>
        <w:jc w:val="center"/>
        <w:rPr>
          <w:rFonts w:ascii="Times New Roman" w:eastAsia="方正小标宋简体" w:hAnsi="Times New Roman" w:cs="Times New Roman"/>
          <w:sz w:val="36"/>
          <w:szCs w:val="36"/>
        </w:rPr>
      </w:pPr>
      <w:r w:rsidRPr="003B749B">
        <w:rPr>
          <w:rFonts w:ascii="Times New Roman" w:eastAsia="方正小标宋简体" w:hAnsi="Times New Roman" w:cs="Times New Roman"/>
          <w:sz w:val="36"/>
          <w:szCs w:val="36"/>
        </w:rPr>
        <w:t>达州市</w:t>
      </w:r>
      <w:r w:rsidRPr="003B749B">
        <w:rPr>
          <w:rFonts w:ascii="Times New Roman" w:eastAsia="方正小标宋简体" w:hAnsi="Times New Roman" w:cs="Times New Roman"/>
          <w:bCs/>
          <w:sz w:val="36"/>
          <w:szCs w:val="36"/>
        </w:rPr>
        <w:t>重点地区、重点部位</w:t>
      </w:r>
      <w:r w:rsidRPr="003B749B">
        <w:rPr>
          <w:rFonts w:ascii="Times New Roman" w:eastAsia="方正小标宋简体" w:hAnsi="Times New Roman" w:cs="Times New Roman"/>
          <w:sz w:val="36"/>
          <w:szCs w:val="36"/>
        </w:rPr>
        <w:t>永久基本农田划定</w:t>
      </w:r>
    </w:p>
    <w:p w:rsidR="006510E1" w:rsidRPr="003B749B" w:rsidRDefault="006510E1" w:rsidP="006510E1">
      <w:pPr>
        <w:pStyle w:val="p0"/>
        <w:spacing w:line="600" w:lineRule="exact"/>
        <w:jc w:val="center"/>
        <w:rPr>
          <w:rFonts w:ascii="Times New Roman" w:eastAsia="方正小标宋简体" w:hAnsi="Times New Roman" w:cs="Times New Roman"/>
          <w:sz w:val="44"/>
          <w:szCs w:val="44"/>
        </w:rPr>
      </w:pPr>
    </w:p>
    <w:p w:rsidR="006510E1" w:rsidRPr="003B749B" w:rsidRDefault="006510E1" w:rsidP="006510E1">
      <w:pPr>
        <w:pStyle w:val="p0"/>
        <w:jc w:val="center"/>
        <w:rPr>
          <w:rFonts w:ascii="Times New Roman" w:eastAsia="方正小标宋简体" w:hAnsi="Times New Roman" w:cs="Times New Roman"/>
          <w:sz w:val="48"/>
          <w:szCs w:val="48"/>
        </w:rPr>
      </w:pPr>
      <w:r w:rsidRPr="003B749B">
        <w:rPr>
          <w:rFonts w:ascii="Times New Roman" w:eastAsia="方正小标宋简体" w:hAnsi="Times New Roman" w:cs="Times New Roman"/>
          <w:sz w:val="48"/>
          <w:szCs w:val="48"/>
        </w:rPr>
        <w:t>实</w:t>
      </w:r>
      <w:r w:rsidRPr="003B749B">
        <w:rPr>
          <w:rFonts w:ascii="Times New Roman" w:eastAsia="方正小标宋简体" w:hAnsi="Times New Roman" w:cs="Times New Roman"/>
          <w:sz w:val="48"/>
          <w:szCs w:val="48"/>
        </w:rPr>
        <w:t xml:space="preserve"> </w:t>
      </w:r>
      <w:r w:rsidRPr="003B749B">
        <w:rPr>
          <w:rFonts w:ascii="Times New Roman" w:eastAsia="方正小标宋简体" w:hAnsi="Times New Roman" w:cs="Times New Roman"/>
          <w:sz w:val="48"/>
          <w:szCs w:val="48"/>
        </w:rPr>
        <w:t>施</w:t>
      </w:r>
      <w:r w:rsidRPr="003B749B">
        <w:rPr>
          <w:rFonts w:ascii="Times New Roman" w:eastAsia="方正小标宋简体" w:hAnsi="Times New Roman" w:cs="Times New Roman"/>
          <w:sz w:val="48"/>
          <w:szCs w:val="48"/>
        </w:rPr>
        <w:t xml:space="preserve"> </w:t>
      </w:r>
      <w:r w:rsidRPr="003B749B">
        <w:rPr>
          <w:rFonts w:ascii="Times New Roman" w:eastAsia="方正小标宋简体" w:hAnsi="Times New Roman" w:cs="Times New Roman"/>
          <w:sz w:val="48"/>
          <w:szCs w:val="48"/>
        </w:rPr>
        <w:t>方</w:t>
      </w:r>
      <w:r w:rsidRPr="003B749B">
        <w:rPr>
          <w:rFonts w:ascii="Times New Roman" w:eastAsia="方正小标宋简体" w:hAnsi="Times New Roman" w:cs="Times New Roman"/>
          <w:sz w:val="48"/>
          <w:szCs w:val="48"/>
        </w:rPr>
        <w:t xml:space="preserve"> </w:t>
      </w:r>
      <w:r w:rsidRPr="003B749B">
        <w:rPr>
          <w:rFonts w:ascii="Times New Roman" w:eastAsia="方正小标宋简体" w:hAnsi="Times New Roman" w:cs="Times New Roman"/>
          <w:sz w:val="48"/>
          <w:szCs w:val="48"/>
        </w:rPr>
        <w:t>案</w:t>
      </w:r>
    </w:p>
    <w:p w:rsidR="006510E1" w:rsidRPr="003B749B" w:rsidRDefault="006510E1" w:rsidP="006510E1">
      <w:pPr>
        <w:pStyle w:val="p0"/>
        <w:spacing w:line="600" w:lineRule="exact"/>
        <w:jc w:val="center"/>
        <w:rPr>
          <w:rFonts w:ascii="Times New Roman" w:hAnsi="Times New Roman" w:cs="Times New Roman"/>
          <w:sz w:val="36"/>
          <w:szCs w:val="36"/>
        </w:rPr>
      </w:pPr>
    </w:p>
    <w:p w:rsidR="006510E1" w:rsidRPr="003B749B" w:rsidRDefault="006510E1" w:rsidP="006510E1">
      <w:pPr>
        <w:pStyle w:val="p0"/>
        <w:spacing w:line="600" w:lineRule="exact"/>
        <w:jc w:val="center"/>
        <w:rPr>
          <w:rFonts w:ascii="Times New Roman" w:hAnsi="Times New Roman" w:cs="Times New Roman"/>
          <w:bCs/>
          <w:sz w:val="32"/>
          <w:szCs w:val="32"/>
        </w:rPr>
      </w:pPr>
    </w:p>
    <w:p w:rsidR="006510E1" w:rsidRPr="003B749B" w:rsidRDefault="006510E1" w:rsidP="006510E1">
      <w:pPr>
        <w:pStyle w:val="p0"/>
        <w:spacing w:line="600" w:lineRule="exact"/>
        <w:jc w:val="center"/>
        <w:rPr>
          <w:rFonts w:ascii="Times New Roman" w:hAnsi="Times New Roman" w:cs="Times New Roman"/>
          <w:bCs/>
          <w:sz w:val="32"/>
          <w:szCs w:val="32"/>
        </w:rPr>
      </w:pPr>
    </w:p>
    <w:p w:rsidR="006510E1" w:rsidRPr="003B749B" w:rsidRDefault="006510E1" w:rsidP="006510E1">
      <w:pPr>
        <w:pStyle w:val="p0"/>
        <w:spacing w:line="600" w:lineRule="exact"/>
        <w:jc w:val="center"/>
        <w:rPr>
          <w:rFonts w:ascii="Times New Roman" w:hAnsi="Times New Roman" w:cs="Times New Roman"/>
          <w:bCs/>
          <w:sz w:val="32"/>
          <w:szCs w:val="32"/>
        </w:rPr>
      </w:pPr>
    </w:p>
    <w:p w:rsidR="006510E1" w:rsidRPr="003B749B" w:rsidRDefault="006510E1" w:rsidP="006510E1">
      <w:pPr>
        <w:pStyle w:val="p0"/>
        <w:spacing w:line="600" w:lineRule="exact"/>
        <w:jc w:val="center"/>
        <w:rPr>
          <w:rFonts w:ascii="Times New Roman" w:hAnsi="Times New Roman" w:cs="Times New Roman"/>
          <w:bCs/>
          <w:sz w:val="32"/>
          <w:szCs w:val="32"/>
        </w:rPr>
      </w:pPr>
    </w:p>
    <w:p w:rsidR="006510E1" w:rsidRPr="003B749B" w:rsidRDefault="006510E1" w:rsidP="006510E1">
      <w:pPr>
        <w:pStyle w:val="p0"/>
        <w:spacing w:line="600" w:lineRule="exact"/>
        <w:jc w:val="center"/>
        <w:rPr>
          <w:rFonts w:ascii="Times New Roman" w:hAnsi="Times New Roman" w:cs="Times New Roman"/>
          <w:bCs/>
          <w:sz w:val="32"/>
          <w:szCs w:val="32"/>
        </w:rPr>
      </w:pPr>
    </w:p>
    <w:p w:rsidR="006510E1" w:rsidRPr="003B749B" w:rsidRDefault="006510E1" w:rsidP="006510E1">
      <w:pPr>
        <w:pStyle w:val="p0"/>
        <w:spacing w:line="600" w:lineRule="exact"/>
        <w:jc w:val="center"/>
        <w:rPr>
          <w:rFonts w:ascii="Times New Roman" w:hAnsi="Times New Roman" w:cs="Times New Roman"/>
          <w:bCs/>
          <w:sz w:val="32"/>
          <w:szCs w:val="32"/>
        </w:rPr>
      </w:pPr>
    </w:p>
    <w:p w:rsidR="006510E1" w:rsidRPr="003B749B" w:rsidRDefault="006510E1" w:rsidP="006510E1">
      <w:pPr>
        <w:pStyle w:val="p0"/>
        <w:spacing w:line="600" w:lineRule="exact"/>
        <w:jc w:val="center"/>
        <w:rPr>
          <w:rFonts w:ascii="Times New Roman" w:hAnsi="Times New Roman" w:cs="Times New Roman"/>
          <w:bCs/>
          <w:sz w:val="32"/>
          <w:szCs w:val="32"/>
        </w:rPr>
      </w:pPr>
    </w:p>
    <w:p w:rsidR="006510E1" w:rsidRPr="003B749B" w:rsidRDefault="006510E1" w:rsidP="006510E1">
      <w:pPr>
        <w:pStyle w:val="p0"/>
        <w:spacing w:line="600" w:lineRule="exact"/>
        <w:jc w:val="center"/>
        <w:rPr>
          <w:rFonts w:ascii="Times New Roman" w:hAnsi="Times New Roman" w:cs="Times New Roman"/>
          <w:bCs/>
          <w:sz w:val="32"/>
          <w:szCs w:val="32"/>
        </w:rPr>
      </w:pPr>
    </w:p>
    <w:p w:rsidR="006510E1" w:rsidRPr="003B749B" w:rsidRDefault="006510E1" w:rsidP="006510E1">
      <w:pPr>
        <w:pStyle w:val="p0"/>
        <w:spacing w:line="600" w:lineRule="exact"/>
        <w:jc w:val="center"/>
        <w:rPr>
          <w:rFonts w:ascii="Times New Roman" w:hAnsi="Times New Roman" w:cs="Times New Roman"/>
          <w:bCs/>
          <w:sz w:val="32"/>
          <w:szCs w:val="32"/>
        </w:rPr>
      </w:pPr>
    </w:p>
    <w:p w:rsidR="006510E1" w:rsidRPr="003B749B" w:rsidRDefault="006510E1" w:rsidP="006510E1">
      <w:pPr>
        <w:pStyle w:val="p0"/>
        <w:spacing w:line="600" w:lineRule="exact"/>
        <w:jc w:val="center"/>
        <w:rPr>
          <w:rFonts w:ascii="Times New Roman" w:hAnsi="Times New Roman" w:cs="Times New Roman"/>
          <w:bCs/>
          <w:sz w:val="32"/>
          <w:szCs w:val="32"/>
        </w:rPr>
      </w:pPr>
    </w:p>
    <w:p w:rsidR="006510E1" w:rsidRPr="003B749B" w:rsidRDefault="006510E1" w:rsidP="006510E1">
      <w:pPr>
        <w:pStyle w:val="p0"/>
        <w:spacing w:line="600" w:lineRule="exact"/>
        <w:jc w:val="center"/>
        <w:rPr>
          <w:rFonts w:ascii="Times New Roman" w:hAnsi="Times New Roman" w:cs="Times New Roman"/>
          <w:bCs/>
          <w:sz w:val="32"/>
          <w:szCs w:val="32"/>
        </w:rPr>
      </w:pPr>
    </w:p>
    <w:p w:rsidR="006510E1" w:rsidRPr="003B749B" w:rsidRDefault="006510E1" w:rsidP="006510E1">
      <w:pPr>
        <w:pStyle w:val="p0"/>
        <w:spacing w:line="600" w:lineRule="exact"/>
        <w:jc w:val="center"/>
        <w:rPr>
          <w:rFonts w:ascii="Times New Roman" w:eastAsia="黑体" w:hAnsi="Times New Roman" w:cs="Times New Roman"/>
          <w:bCs/>
          <w:sz w:val="32"/>
          <w:szCs w:val="32"/>
        </w:rPr>
      </w:pPr>
      <w:r w:rsidRPr="003B749B">
        <w:rPr>
          <w:rFonts w:ascii="Times New Roman" w:eastAsia="黑体" w:hAnsi="Times New Roman" w:cs="Times New Roman"/>
          <w:bCs/>
          <w:sz w:val="32"/>
          <w:szCs w:val="32"/>
        </w:rPr>
        <w:t>达州市国土资源局</w:t>
      </w:r>
      <w:r w:rsidRPr="003B749B">
        <w:rPr>
          <w:rFonts w:ascii="Times New Roman" w:eastAsia="黑体" w:hAnsi="Times New Roman" w:cs="Times New Roman"/>
          <w:bCs/>
          <w:sz w:val="32"/>
          <w:szCs w:val="32"/>
        </w:rPr>
        <w:t xml:space="preserve">  </w:t>
      </w:r>
      <w:r w:rsidRPr="003B749B">
        <w:rPr>
          <w:rFonts w:ascii="Times New Roman" w:eastAsia="黑体" w:hAnsi="Times New Roman" w:cs="Times New Roman"/>
          <w:bCs/>
          <w:sz w:val="32"/>
          <w:szCs w:val="32"/>
        </w:rPr>
        <w:t>达州市农业局</w:t>
      </w:r>
    </w:p>
    <w:p w:rsidR="006510E1" w:rsidRPr="003B749B" w:rsidRDefault="006510E1" w:rsidP="006510E1">
      <w:pPr>
        <w:pStyle w:val="p0"/>
        <w:spacing w:line="600" w:lineRule="exact"/>
        <w:jc w:val="center"/>
        <w:rPr>
          <w:rFonts w:ascii="Times New Roman" w:hAnsi="Times New Roman" w:cs="Times New Roman"/>
          <w:bCs/>
          <w:sz w:val="32"/>
          <w:szCs w:val="32"/>
        </w:rPr>
        <w:sectPr w:rsidR="006510E1" w:rsidRPr="003B749B" w:rsidSect="00663E67">
          <w:headerReference w:type="even" r:id="rId5"/>
          <w:headerReference w:type="default" r:id="rId6"/>
          <w:footerReference w:type="even" r:id="rId7"/>
          <w:footerReference w:type="default" r:id="rId8"/>
          <w:headerReference w:type="first" r:id="rId9"/>
          <w:footerReference w:type="first" r:id="rId10"/>
          <w:pgSz w:w="11906" w:h="16838" w:code="9"/>
          <w:pgMar w:top="1928" w:right="1531" w:bottom="1758" w:left="1531" w:header="851" w:footer="879" w:gutter="0"/>
          <w:pgNumType w:fmt="numberInDash"/>
          <w:cols w:space="425"/>
          <w:docGrid w:type="lines" w:linePitch="312"/>
        </w:sectPr>
      </w:pPr>
      <w:r w:rsidRPr="003B749B">
        <w:rPr>
          <w:rFonts w:ascii="Times New Roman" w:eastAsia="黑体" w:hAnsi="Times New Roman" w:cs="Times New Roman"/>
          <w:bCs/>
          <w:sz w:val="32"/>
          <w:szCs w:val="32"/>
        </w:rPr>
        <w:t>二〇一五年八月</w:t>
      </w:r>
    </w:p>
    <w:p w:rsidR="006510E1" w:rsidRPr="003B749B" w:rsidRDefault="006510E1" w:rsidP="006510E1">
      <w:pPr>
        <w:pStyle w:val="p0"/>
        <w:spacing w:line="600" w:lineRule="exact"/>
        <w:jc w:val="center"/>
        <w:rPr>
          <w:rFonts w:ascii="Times New Roman" w:eastAsia="黑体" w:hAnsi="Times New Roman" w:cs="Times New Roman"/>
          <w:bCs/>
          <w:sz w:val="32"/>
          <w:szCs w:val="32"/>
        </w:rPr>
      </w:pPr>
      <w:r w:rsidRPr="003B749B">
        <w:rPr>
          <w:rFonts w:ascii="Times New Roman" w:eastAsia="黑体" w:hAnsi="Times New Roman" w:cs="Times New Roman"/>
          <w:bCs/>
          <w:sz w:val="32"/>
          <w:szCs w:val="32"/>
        </w:rPr>
        <w:lastRenderedPageBreak/>
        <w:t>目</w:t>
      </w:r>
      <w:r w:rsidRPr="003B749B">
        <w:rPr>
          <w:rFonts w:ascii="Times New Roman" w:eastAsia="黑体" w:hAnsi="Times New Roman" w:cs="Times New Roman"/>
          <w:bCs/>
          <w:sz w:val="32"/>
          <w:szCs w:val="32"/>
        </w:rPr>
        <w:t xml:space="preserve">  </w:t>
      </w:r>
      <w:r w:rsidRPr="003B749B">
        <w:rPr>
          <w:rFonts w:ascii="Times New Roman" w:eastAsia="黑体" w:hAnsi="Times New Roman" w:cs="Times New Roman"/>
          <w:bCs/>
          <w:sz w:val="32"/>
          <w:szCs w:val="32"/>
        </w:rPr>
        <w:t>录</w:t>
      </w:r>
    </w:p>
    <w:p w:rsidR="006510E1" w:rsidRPr="003B749B" w:rsidRDefault="006510E1" w:rsidP="006510E1">
      <w:pPr>
        <w:pStyle w:val="p0"/>
        <w:spacing w:line="600" w:lineRule="exact"/>
        <w:jc w:val="center"/>
        <w:rPr>
          <w:rFonts w:ascii="Times New Roman" w:eastAsia="黑体" w:hAnsi="Times New Roman" w:cs="Times New Roman"/>
          <w:bCs/>
          <w:sz w:val="32"/>
          <w:szCs w:val="32"/>
        </w:rPr>
      </w:pPr>
    </w:p>
    <w:p w:rsidR="006510E1" w:rsidRPr="003B749B" w:rsidRDefault="006510E1" w:rsidP="006510E1">
      <w:pPr>
        <w:pStyle w:val="10"/>
        <w:rPr>
          <w:rFonts w:ascii="Times New Roman" w:hAnsi="Times New Roman"/>
          <w:color w:val="000000"/>
          <w:sz w:val="21"/>
          <w:szCs w:val="21"/>
        </w:rPr>
      </w:pPr>
      <w:r w:rsidRPr="003B749B">
        <w:rPr>
          <w:rFonts w:ascii="Times New Roman" w:hAnsi="Times New Roman"/>
          <w:color w:val="000000"/>
          <w:sz w:val="21"/>
          <w:szCs w:val="21"/>
        </w:rPr>
        <w:fldChar w:fldCharType="begin"/>
      </w:r>
      <w:r w:rsidRPr="003B749B">
        <w:rPr>
          <w:rFonts w:ascii="Times New Roman" w:hAnsi="Times New Roman"/>
          <w:color w:val="000000"/>
          <w:sz w:val="21"/>
          <w:szCs w:val="21"/>
        </w:rPr>
        <w:instrText xml:space="preserve"> TOC \o "1-3" \h \z \u </w:instrText>
      </w:r>
      <w:r w:rsidRPr="003B749B">
        <w:rPr>
          <w:rFonts w:ascii="Times New Roman" w:hAnsi="Times New Roman"/>
          <w:color w:val="000000"/>
          <w:sz w:val="21"/>
          <w:szCs w:val="21"/>
        </w:rPr>
        <w:fldChar w:fldCharType="separate"/>
      </w:r>
      <w:hyperlink w:anchor="_Toc424804572" w:history="1">
        <w:r w:rsidRPr="003B749B">
          <w:rPr>
            <w:rStyle w:val="ad"/>
            <w:rFonts w:ascii="Times New Roman" w:hAnsi="Times New Roman"/>
            <w:bCs/>
            <w:color w:val="000000"/>
            <w:sz w:val="21"/>
            <w:szCs w:val="21"/>
          </w:rPr>
          <w:t>一、工作范围</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_Toc424804572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- 3 -</w:t>
        </w:r>
        <w:r w:rsidRPr="003B749B">
          <w:rPr>
            <w:rFonts w:ascii="Times New Roman" w:hAnsi="Times New Roman"/>
            <w:webHidden/>
            <w:color w:val="000000"/>
            <w:sz w:val="21"/>
            <w:szCs w:val="21"/>
          </w:rPr>
          <w:fldChar w:fldCharType="end"/>
        </w:r>
      </w:hyperlink>
    </w:p>
    <w:p w:rsidR="006510E1" w:rsidRPr="003B749B" w:rsidRDefault="006510E1" w:rsidP="006510E1">
      <w:pPr>
        <w:pStyle w:val="10"/>
        <w:rPr>
          <w:rFonts w:ascii="Times New Roman" w:hAnsi="Times New Roman"/>
          <w:color w:val="000000"/>
          <w:sz w:val="21"/>
          <w:szCs w:val="21"/>
        </w:rPr>
      </w:pPr>
      <w:hyperlink w:anchor="_Toc424804573" w:history="1">
        <w:r w:rsidRPr="003B749B">
          <w:rPr>
            <w:rStyle w:val="ad"/>
            <w:rFonts w:ascii="Times New Roman" w:hAnsi="Times New Roman"/>
            <w:bCs/>
            <w:color w:val="000000"/>
            <w:sz w:val="21"/>
            <w:szCs w:val="21"/>
          </w:rPr>
          <w:t>二、工作内容</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_Toc424804573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- 3 -</w:t>
        </w:r>
        <w:r w:rsidRPr="003B749B">
          <w:rPr>
            <w:rFonts w:ascii="Times New Roman" w:hAnsi="Times New Roman"/>
            <w:webHidden/>
            <w:color w:val="000000"/>
            <w:sz w:val="21"/>
            <w:szCs w:val="21"/>
          </w:rPr>
          <w:fldChar w:fldCharType="end"/>
        </w:r>
      </w:hyperlink>
    </w:p>
    <w:p w:rsidR="006510E1" w:rsidRPr="003B749B" w:rsidRDefault="006510E1" w:rsidP="006510E1">
      <w:pPr>
        <w:pStyle w:val="10"/>
        <w:rPr>
          <w:rFonts w:ascii="Times New Roman" w:hAnsi="Times New Roman"/>
          <w:color w:val="000000"/>
          <w:sz w:val="21"/>
          <w:szCs w:val="21"/>
        </w:rPr>
      </w:pPr>
      <w:hyperlink w:anchor="_Toc424804574" w:history="1">
        <w:r w:rsidRPr="003B749B">
          <w:rPr>
            <w:rStyle w:val="ad"/>
            <w:rFonts w:ascii="Times New Roman" w:hAnsi="Times New Roman"/>
            <w:bCs/>
            <w:color w:val="000000"/>
            <w:sz w:val="21"/>
            <w:szCs w:val="21"/>
          </w:rPr>
          <w:t>三、职责分工</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_Toc424804574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- 3 -</w:t>
        </w:r>
        <w:r w:rsidRPr="003B749B">
          <w:rPr>
            <w:rFonts w:ascii="Times New Roman" w:hAnsi="Times New Roman"/>
            <w:webHidden/>
            <w:color w:val="000000"/>
            <w:sz w:val="21"/>
            <w:szCs w:val="21"/>
          </w:rPr>
          <w:fldChar w:fldCharType="end"/>
        </w:r>
      </w:hyperlink>
    </w:p>
    <w:p w:rsidR="006510E1" w:rsidRPr="003B749B" w:rsidRDefault="006510E1" w:rsidP="006510E1">
      <w:pPr>
        <w:pStyle w:val="22"/>
        <w:rPr>
          <w:rFonts w:ascii="Times New Roman" w:hAnsi="Times New Roman"/>
          <w:bCs w:val="0"/>
          <w:color w:val="000000"/>
          <w:sz w:val="21"/>
          <w:szCs w:val="21"/>
        </w:rPr>
      </w:pPr>
      <w:hyperlink w:anchor="_Toc424804575" w:history="1">
        <w:r w:rsidRPr="003B749B">
          <w:rPr>
            <w:rStyle w:val="ad"/>
            <w:rFonts w:ascii="Times New Roman" w:hAnsi="Times New Roman"/>
            <w:color w:val="000000"/>
            <w:sz w:val="21"/>
            <w:szCs w:val="21"/>
          </w:rPr>
          <w:t>（一）市级</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_Toc424804575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- 3 -</w:t>
        </w:r>
        <w:r w:rsidRPr="003B749B">
          <w:rPr>
            <w:rFonts w:ascii="Times New Roman" w:hAnsi="Times New Roman"/>
            <w:webHidden/>
            <w:color w:val="000000"/>
            <w:sz w:val="21"/>
            <w:szCs w:val="21"/>
          </w:rPr>
          <w:fldChar w:fldCharType="end"/>
        </w:r>
      </w:hyperlink>
    </w:p>
    <w:p w:rsidR="006510E1" w:rsidRPr="003B749B" w:rsidRDefault="006510E1" w:rsidP="006510E1">
      <w:pPr>
        <w:pStyle w:val="22"/>
        <w:rPr>
          <w:rFonts w:ascii="Times New Roman" w:hAnsi="Times New Roman"/>
          <w:bCs w:val="0"/>
          <w:color w:val="000000"/>
          <w:sz w:val="21"/>
          <w:szCs w:val="21"/>
        </w:rPr>
      </w:pPr>
      <w:hyperlink w:anchor="_Toc424804576" w:history="1">
        <w:r w:rsidRPr="003B749B">
          <w:rPr>
            <w:rStyle w:val="ad"/>
            <w:rFonts w:ascii="Times New Roman" w:hAnsi="Times New Roman"/>
            <w:color w:val="000000"/>
            <w:sz w:val="21"/>
            <w:szCs w:val="21"/>
          </w:rPr>
          <w:t>（二）县级</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_Toc424804576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- 3 -</w:t>
        </w:r>
        <w:r w:rsidRPr="003B749B">
          <w:rPr>
            <w:rFonts w:ascii="Times New Roman" w:hAnsi="Times New Roman"/>
            <w:webHidden/>
            <w:color w:val="000000"/>
            <w:sz w:val="21"/>
            <w:szCs w:val="21"/>
          </w:rPr>
          <w:fldChar w:fldCharType="end"/>
        </w:r>
      </w:hyperlink>
    </w:p>
    <w:p w:rsidR="006510E1" w:rsidRPr="003B749B" w:rsidRDefault="006510E1" w:rsidP="006510E1">
      <w:pPr>
        <w:pStyle w:val="10"/>
        <w:rPr>
          <w:rFonts w:ascii="Times New Roman" w:hAnsi="Times New Roman"/>
          <w:color w:val="000000"/>
          <w:sz w:val="21"/>
          <w:szCs w:val="21"/>
        </w:rPr>
      </w:pPr>
      <w:hyperlink w:anchor="_Toc424804577" w:history="1">
        <w:r w:rsidRPr="003B749B">
          <w:rPr>
            <w:rStyle w:val="ad"/>
            <w:rFonts w:ascii="Times New Roman" w:hAnsi="Times New Roman"/>
            <w:bCs/>
            <w:color w:val="000000"/>
            <w:sz w:val="21"/>
            <w:szCs w:val="21"/>
          </w:rPr>
          <w:t>四、工作依据</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_Toc424804577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- 4 -</w:t>
        </w:r>
        <w:r w:rsidRPr="003B749B">
          <w:rPr>
            <w:rFonts w:ascii="Times New Roman" w:hAnsi="Times New Roman"/>
            <w:webHidden/>
            <w:color w:val="000000"/>
            <w:sz w:val="21"/>
            <w:szCs w:val="21"/>
          </w:rPr>
          <w:fldChar w:fldCharType="end"/>
        </w:r>
      </w:hyperlink>
    </w:p>
    <w:p w:rsidR="006510E1" w:rsidRPr="003B749B" w:rsidRDefault="006510E1" w:rsidP="006510E1">
      <w:pPr>
        <w:pStyle w:val="22"/>
        <w:rPr>
          <w:rFonts w:ascii="Times New Roman" w:hAnsi="Times New Roman"/>
          <w:bCs w:val="0"/>
          <w:color w:val="000000"/>
          <w:sz w:val="21"/>
          <w:szCs w:val="21"/>
        </w:rPr>
      </w:pPr>
      <w:hyperlink w:anchor="_Toc424804578" w:history="1">
        <w:r w:rsidRPr="003B749B">
          <w:rPr>
            <w:rStyle w:val="ad"/>
            <w:rFonts w:ascii="Times New Roman" w:hAnsi="Times New Roman"/>
            <w:color w:val="000000"/>
            <w:sz w:val="21"/>
            <w:szCs w:val="21"/>
          </w:rPr>
          <w:t>（一）有关文件</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_Toc424804578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- 4 -</w:t>
        </w:r>
        <w:r w:rsidRPr="003B749B">
          <w:rPr>
            <w:rFonts w:ascii="Times New Roman" w:hAnsi="Times New Roman"/>
            <w:webHidden/>
            <w:color w:val="000000"/>
            <w:sz w:val="21"/>
            <w:szCs w:val="21"/>
          </w:rPr>
          <w:fldChar w:fldCharType="end"/>
        </w:r>
      </w:hyperlink>
    </w:p>
    <w:p w:rsidR="006510E1" w:rsidRPr="003B749B" w:rsidRDefault="006510E1" w:rsidP="006510E1">
      <w:pPr>
        <w:pStyle w:val="22"/>
        <w:rPr>
          <w:rFonts w:ascii="Times New Roman" w:hAnsi="Times New Roman"/>
          <w:bCs w:val="0"/>
          <w:color w:val="000000"/>
          <w:sz w:val="21"/>
          <w:szCs w:val="21"/>
        </w:rPr>
      </w:pPr>
      <w:hyperlink w:anchor="_Toc424804579" w:history="1">
        <w:r w:rsidRPr="003B749B">
          <w:rPr>
            <w:rStyle w:val="ad"/>
            <w:rFonts w:ascii="Times New Roman" w:hAnsi="Times New Roman"/>
            <w:color w:val="000000"/>
            <w:sz w:val="21"/>
            <w:szCs w:val="21"/>
          </w:rPr>
          <w:t>（二）技术标准</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_Toc424804579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- 5 -</w:t>
        </w:r>
        <w:r w:rsidRPr="003B749B">
          <w:rPr>
            <w:rFonts w:ascii="Times New Roman" w:hAnsi="Times New Roman"/>
            <w:webHidden/>
            <w:color w:val="000000"/>
            <w:sz w:val="21"/>
            <w:szCs w:val="21"/>
          </w:rPr>
          <w:fldChar w:fldCharType="end"/>
        </w:r>
      </w:hyperlink>
    </w:p>
    <w:p w:rsidR="006510E1" w:rsidRPr="003B749B" w:rsidRDefault="006510E1" w:rsidP="006510E1">
      <w:pPr>
        <w:pStyle w:val="10"/>
        <w:rPr>
          <w:rFonts w:ascii="Times New Roman" w:hAnsi="Times New Roman"/>
          <w:color w:val="000000"/>
          <w:sz w:val="21"/>
          <w:szCs w:val="21"/>
        </w:rPr>
      </w:pPr>
      <w:hyperlink w:anchor="_Toc424804580" w:history="1">
        <w:r w:rsidRPr="003B749B">
          <w:rPr>
            <w:rStyle w:val="ad"/>
            <w:rFonts w:ascii="Times New Roman" w:hAnsi="Times New Roman"/>
            <w:bCs/>
            <w:color w:val="000000"/>
            <w:sz w:val="21"/>
            <w:szCs w:val="21"/>
          </w:rPr>
          <w:t>五、基础数据</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_Toc424804580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- 5 -</w:t>
        </w:r>
        <w:r w:rsidRPr="003B749B">
          <w:rPr>
            <w:rFonts w:ascii="Times New Roman" w:hAnsi="Times New Roman"/>
            <w:webHidden/>
            <w:color w:val="000000"/>
            <w:sz w:val="21"/>
            <w:szCs w:val="21"/>
          </w:rPr>
          <w:fldChar w:fldCharType="end"/>
        </w:r>
      </w:hyperlink>
    </w:p>
    <w:p w:rsidR="006510E1" w:rsidRPr="003B749B" w:rsidRDefault="006510E1" w:rsidP="006510E1">
      <w:pPr>
        <w:pStyle w:val="22"/>
        <w:rPr>
          <w:rFonts w:ascii="Times New Roman" w:hAnsi="Times New Roman"/>
          <w:bCs w:val="0"/>
          <w:color w:val="000000"/>
          <w:sz w:val="21"/>
          <w:szCs w:val="21"/>
        </w:rPr>
      </w:pPr>
      <w:hyperlink w:anchor="_Toc424804581" w:history="1">
        <w:r w:rsidRPr="003B749B">
          <w:rPr>
            <w:rStyle w:val="ad"/>
            <w:rFonts w:ascii="Times New Roman" w:hAnsi="Times New Roman"/>
            <w:color w:val="000000"/>
            <w:sz w:val="21"/>
            <w:szCs w:val="21"/>
          </w:rPr>
          <w:t>（一）数据清单</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_Toc424804581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- 5 -</w:t>
        </w:r>
        <w:r w:rsidRPr="003B749B">
          <w:rPr>
            <w:rFonts w:ascii="Times New Roman" w:hAnsi="Times New Roman"/>
            <w:webHidden/>
            <w:color w:val="000000"/>
            <w:sz w:val="21"/>
            <w:szCs w:val="21"/>
          </w:rPr>
          <w:fldChar w:fldCharType="end"/>
        </w:r>
      </w:hyperlink>
    </w:p>
    <w:p w:rsidR="006510E1" w:rsidRPr="003B749B" w:rsidRDefault="006510E1" w:rsidP="006510E1">
      <w:pPr>
        <w:pStyle w:val="22"/>
        <w:rPr>
          <w:rFonts w:ascii="Times New Roman" w:hAnsi="Times New Roman"/>
          <w:bCs w:val="0"/>
          <w:color w:val="000000"/>
          <w:sz w:val="21"/>
          <w:szCs w:val="21"/>
        </w:rPr>
      </w:pPr>
      <w:hyperlink w:anchor="_Toc424804582" w:history="1">
        <w:r w:rsidRPr="003B749B">
          <w:rPr>
            <w:rStyle w:val="ad"/>
            <w:rFonts w:ascii="Times New Roman" w:hAnsi="Times New Roman"/>
            <w:color w:val="000000"/>
            <w:sz w:val="21"/>
            <w:szCs w:val="21"/>
          </w:rPr>
          <w:t>（二）数据格式</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_Toc424804582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- 5 -</w:t>
        </w:r>
        <w:r w:rsidRPr="003B749B">
          <w:rPr>
            <w:rFonts w:ascii="Times New Roman" w:hAnsi="Times New Roman"/>
            <w:webHidden/>
            <w:color w:val="000000"/>
            <w:sz w:val="21"/>
            <w:szCs w:val="21"/>
          </w:rPr>
          <w:fldChar w:fldCharType="end"/>
        </w:r>
      </w:hyperlink>
    </w:p>
    <w:p w:rsidR="006510E1" w:rsidRPr="003B749B" w:rsidRDefault="006510E1" w:rsidP="006510E1">
      <w:pPr>
        <w:pStyle w:val="10"/>
        <w:rPr>
          <w:rFonts w:ascii="Times New Roman" w:hAnsi="Times New Roman"/>
          <w:color w:val="000000"/>
          <w:sz w:val="21"/>
          <w:szCs w:val="21"/>
        </w:rPr>
      </w:pPr>
      <w:hyperlink w:anchor="_Toc424804583" w:history="1">
        <w:r w:rsidRPr="003B749B">
          <w:rPr>
            <w:rStyle w:val="ad"/>
            <w:rFonts w:ascii="Times New Roman" w:hAnsi="Times New Roman"/>
            <w:bCs/>
            <w:color w:val="000000"/>
            <w:sz w:val="21"/>
            <w:szCs w:val="21"/>
          </w:rPr>
          <w:t>六、基本概念与关系</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_Toc424804583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- 6 -</w:t>
        </w:r>
        <w:r w:rsidRPr="003B749B">
          <w:rPr>
            <w:rFonts w:ascii="Times New Roman" w:hAnsi="Times New Roman"/>
            <w:webHidden/>
            <w:color w:val="000000"/>
            <w:sz w:val="21"/>
            <w:szCs w:val="21"/>
          </w:rPr>
          <w:fldChar w:fldCharType="end"/>
        </w:r>
      </w:hyperlink>
    </w:p>
    <w:p w:rsidR="006510E1" w:rsidRPr="003B749B" w:rsidRDefault="006510E1" w:rsidP="006510E1">
      <w:pPr>
        <w:pStyle w:val="22"/>
        <w:rPr>
          <w:rFonts w:ascii="Times New Roman" w:hAnsi="Times New Roman"/>
          <w:bCs w:val="0"/>
          <w:color w:val="000000"/>
          <w:sz w:val="21"/>
          <w:szCs w:val="21"/>
        </w:rPr>
      </w:pPr>
      <w:hyperlink w:anchor="_Toc424804584" w:history="1">
        <w:r w:rsidRPr="003B749B">
          <w:rPr>
            <w:rStyle w:val="ad"/>
            <w:rFonts w:ascii="Times New Roman" w:hAnsi="Times New Roman"/>
            <w:color w:val="000000"/>
            <w:sz w:val="21"/>
            <w:szCs w:val="21"/>
          </w:rPr>
          <w:t>（一）城镇周边划定、交通沿线划定与全域划定</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_Toc424804584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- 6 -</w:t>
        </w:r>
        <w:r w:rsidRPr="003B749B">
          <w:rPr>
            <w:rFonts w:ascii="Times New Roman" w:hAnsi="Times New Roman"/>
            <w:webHidden/>
            <w:color w:val="000000"/>
            <w:sz w:val="21"/>
            <w:szCs w:val="21"/>
          </w:rPr>
          <w:fldChar w:fldCharType="end"/>
        </w:r>
      </w:hyperlink>
    </w:p>
    <w:p w:rsidR="006510E1" w:rsidRPr="003B749B" w:rsidRDefault="006510E1" w:rsidP="006510E1">
      <w:pPr>
        <w:pStyle w:val="22"/>
        <w:rPr>
          <w:rFonts w:ascii="Times New Roman" w:hAnsi="Times New Roman"/>
          <w:bCs w:val="0"/>
          <w:color w:val="000000"/>
          <w:sz w:val="21"/>
          <w:szCs w:val="21"/>
        </w:rPr>
      </w:pPr>
      <w:hyperlink w:anchor="_Toc424804585" w:history="1">
        <w:r w:rsidRPr="003B749B">
          <w:rPr>
            <w:rStyle w:val="ad"/>
            <w:rFonts w:ascii="Times New Roman" w:hAnsi="Times New Roman"/>
            <w:color w:val="000000"/>
            <w:sz w:val="21"/>
            <w:szCs w:val="21"/>
          </w:rPr>
          <w:t>（二）城镇周边划定与已有划定</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_Toc424804585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- 6 -</w:t>
        </w:r>
        <w:r w:rsidRPr="003B749B">
          <w:rPr>
            <w:rFonts w:ascii="Times New Roman" w:hAnsi="Times New Roman"/>
            <w:webHidden/>
            <w:color w:val="000000"/>
            <w:sz w:val="21"/>
            <w:szCs w:val="21"/>
          </w:rPr>
          <w:fldChar w:fldCharType="end"/>
        </w:r>
      </w:hyperlink>
    </w:p>
    <w:p w:rsidR="006510E1" w:rsidRPr="003B749B" w:rsidRDefault="006510E1" w:rsidP="006510E1">
      <w:pPr>
        <w:pStyle w:val="22"/>
        <w:rPr>
          <w:rFonts w:ascii="Times New Roman" w:hAnsi="Times New Roman"/>
          <w:bCs w:val="0"/>
          <w:color w:val="000000"/>
          <w:sz w:val="21"/>
          <w:szCs w:val="21"/>
        </w:rPr>
      </w:pPr>
      <w:hyperlink w:anchor="_Toc424804586" w:history="1">
        <w:r w:rsidRPr="003B749B">
          <w:rPr>
            <w:rStyle w:val="ad"/>
            <w:rFonts w:ascii="Times New Roman" w:hAnsi="Times New Roman"/>
            <w:color w:val="000000"/>
            <w:sz w:val="21"/>
            <w:szCs w:val="21"/>
          </w:rPr>
          <w:t>（三）城镇周边划定有关概念</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_Toc424804586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- 6 -</w:t>
        </w:r>
        <w:r w:rsidRPr="003B749B">
          <w:rPr>
            <w:rFonts w:ascii="Times New Roman" w:hAnsi="Times New Roman"/>
            <w:webHidden/>
            <w:color w:val="000000"/>
            <w:sz w:val="21"/>
            <w:szCs w:val="21"/>
          </w:rPr>
          <w:fldChar w:fldCharType="end"/>
        </w:r>
      </w:hyperlink>
    </w:p>
    <w:p w:rsidR="006510E1" w:rsidRPr="003B749B" w:rsidRDefault="006510E1" w:rsidP="006510E1">
      <w:pPr>
        <w:pStyle w:val="32"/>
        <w:ind w:left="1680" w:hanging="315"/>
        <w:rPr>
          <w:rFonts w:ascii="Times New Roman" w:hAnsi="Times New Roman"/>
          <w:bCs w:val="0"/>
          <w:color w:val="000000"/>
          <w:sz w:val="21"/>
          <w:szCs w:val="21"/>
        </w:rPr>
      </w:pPr>
      <w:hyperlink w:anchor="_Toc424804587" w:history="1">
        <w:r w:rsidRPr="003B749B">
          <w:rPr>
            <w:rStyle w:val="ad"/>
            <w:rFonts w:ascii="Times New Roman" w:hAnsi="Times New Roman"/>
            <w:color w:val="000000"/>
            <w:sz w:val="21"/>
            <w:szCs w:val="21"/>
          </w:rPr>
          <w:t xml:space="preserve">1. </w:t>
        </w:r>
        <w:r w:rsidRPr="003B749B">
          <w:rPr>
            <w:rStyle w:val="ad"/>
            <w:rFonts w:ascii="Times New Roman" w:hAnsi="Times New Roman"/>
            <w:color w:val="000000"/>
            <w:sz w:val="21"/>
            <w:szCs w:val="21"/>
          </w:rPr>
          <w:t>初步任务与划定任务</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_Toc424804587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- 6 -</w:t>
        </w:r>
        <w:r w:rsidRPr="003B749B">
          <w:rPr>
            <w:rFonts w:ascii="Times New Roman" w:hAnsi="Times New Roman"/>
            <w:webHidden/>
            <w:color w:val="000000"/>
            <w:sz w:val="21"/>
            <w:szCs w:val="21"/>
          </w:rPr>
          <w:fldChar w:fldCharType="end"/>
        </w:r>
      </w:hyperlink>
    </w:p>
    <w:p w:rsidR="006510E1" w:rsidRPr="003B749B" w:rsidRDefault="006510E1" w:rsidP="006510E1">
      <w:pPr>
        <w:pStyle w:val="32"/>
        <w:ind w:left="1680" w:hanging="315"/>
        <w:rPr>
          <w:rFonts w:ascii="Times New Roman" w:hAnsi="Times New Roman"/>
          <w:bCs w:val="0"/>
          <w:color w:val="000000"/>
          <w:sz w:val="21"/>
          <w:szCs w:val="21"/>
        </w:rPr>
      </w:pPr>
      <w:hyperlink w:anchor="_Toc424804588" w:history="1">
        <w:r w:rsidRPr="003B749B">
          <w:rPr>
            <w:rStyle w:val="ad"/>
            <w:rFonts w:ascii="Times New Roman" w:hAnsi="Times New Roman"/>
            <w:color w:val="000000"/>
            <w:sz w:val="21"/>
            <w:szCs w:val="21"/>
          </w:rPr>
          <w:t xml:space="preserve">2. </w:t>
        </w:r>
        <w:r w:rsidRPr="003B749B">
          <w:rPr>
            <w:rStyle w:val="ad"/>
            <w:rFonts w:ascii="Times New Roman" w:hAnsi="Times New Roman"/>
            <w:color w:val="000000"/>
            <w:sz w:val="21"/>
            <w:szCs w:val="21"/>
          </w:rPr>
          <w:t>初步任务构成</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_Toc424804588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- 6 -</w:t>
        </w:r>
        <w:r w:rsidRPr="003B749B">
          <w:rPr>
            <w:rFonts w:ascii="Times New Roman" w:hAnsi="Times New Roman"/>
            <w:webHidden/>
            <w:color w:val="000000"/>
            <w:sz w:val="21"/>
            <w:szCs w:val="21"/>
          </w:rPr>
          <w:fldChar w:fldCharType="end"/>
        </w:r>
      </w:hyperlink>
    </w:p>
    <w:p w:rsidR="006510E1" w:rsidRPr="003B749B" w:rsidRDefault="006510E1" w:rsidP="006510E1">
      <w:pPr>
        <w:pStyle w:val="32"/>
        <w:ind w:left="1680" w:hanging="315"/>
        <w:rPr>
          <w:rFonts w:ascii="Times New Roman" w:hAnsi="Times New Roman"/>
          <w:bCs w:val="0"/>
          <w:color w:val="000000"/>
          <w:sz w:val="21"/>
          <w:szCs w:val="21"/>
        </w:rPr>
      </w:pPr>
      <w:hyperlink w:anchor="_Toc424804589" w:history="1">
        <w:r w:rsidRPr="003B749B">
          <w:rPr>
            <w:rStyle w:val="ad"/>
            <w:rFonts w:ascii="Times New Roman" w:hAnsi="Times New Roman"/>
            <w:color w:val="000000"/>
            <w:sz w:val="21"/>
            <w:szCs w:val="21"/>
          </w:rPr>
          <w:t xml:space="preserve">3. </w:t>
        </w:r>
        <w:r w:rsidRPr="003B749B">
          <w:rPr>
            <w:rStyle w:val="ad"/>
            <w:rFonts w:ascii="Times New Roman" w:hAnsi="Times New Roman"/>
            <w:color w:val="000000"/>
            <w:sz w:val="21"/>
            <w:szCs w:val="21"/>
          </w:rPr>
          <w:t>划定任务构成</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_Toc424804589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- 7 -</w:t>
        </w:r>
        <w:r w:rsidRPr="003B749B">
          <w:rPr>
            <w:rFonts w:ascii="Times New Roman" w:hAnsi="Times New Roman"/>
            <w:webHidden/>
            <w:color w:val="000000"/>
            <w:sz w:val="21"/>
            <w:szCs w:val="21"/>
          </w:rPr>
          <w:fldChar w:fldCharType="end"/>
        </w:r>
      </w:hyperlink>
    </w:p>
    <w:p w:rsidR="006510E1" w:rsidRPr="003B749B" w:rsidRDefault="006510E1" w:rsidP="006510E1">
      <w:pPr>
        <w:pStyle w:val="10"/>
        <w:rPr>
          <w:rFonts w:ascii="Times New Roman" w:hAnsi="Times New Roman"/>
          <w:color w:val="000000"/>
          <w:sz w:val="21"/>
          <w:szCs w:val="21"/>
        </w:rPr>
      </w:pPr>
      <w:hyperlink w:anchor="_Toc424804590" w:history="1">
        <w:r w:rsidRPr="003B749B">
          <w:rPr>
            <w:rStyle w:val="ad"/>
            <w:rFonts w:ascii="Times New Roman" w:hAnsi="Times New Roman"/>
            <w:bCs/>
            <w:color w:val="000000"/>
            <w:sz w:val="21"/>
            <w:szCs w:val="21"/>
          </w:rPr>
          <w:t>七、工作程序</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_Toc424804590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- 7 -</w:t>
        </w:r>
        <w:r w:rsidRPr="003B749B">
          <w:rPr>
            <w:rFonts w:ascii="Times New Roman" w:hAnsi="Times New Roman"/>
            <w:webHidden/>
            <w:color w:val="000000"/>
            <w:sz w:val="21"/>
            <w:szCs w:val="21"/>
          </w:rPr>
          <w:fldChar w:fldCharType="end"/>
        </w:r>
      </w:hyperlink>
    </w:p>
    <w:p w:rsidR="006510E1" w:rsidRPr="003B749B" w:rsidRDefault="006510E1" w:rsidP="006510E1">
      <w:pPr>
        <w:pStyle w:val="22"/>
        <w:rPr>
          <w:rFonts w:ascii="Times New Roman" w:hAnsi="Times New Roman"/>
          <w:bCs w:val="0"/>
          <w:color w:val="000000"/>
          <w:sz w:val="21"/>
          <w:szCs w:val="21"/>
        </w:rPr>
      </w:pPr>
      <w:hyperlink w:anchor="_Toc424804591" w:history="1">
        <w:r w:rsidRPr="003B749B">
          <w:rPr>
            <w:rStyle w:val="ad"/>
            <w:rFonts w:ascii="Times New Roman" w:hAnsi="Times New Roman"/>
            <w:color w:val="000000"/>
            <w:sz w:val="21"/>
            <w:szCs w:val="21"/>
          </w:rPr>
          <w:t>（一）调查摸底（一下：下达初步任务）</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_Toc424804591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- 7 -</w:t>
        </w:r>
        <w:r w:rsidRPr="003B749B">
          <w:rPr>
            <w:rFonts w:ascii="Times New Roman" w:hAnsi="Times New Roman"/>
            <w:webHidden/>
            <w:color w:val="000000"/>
            <w:sz w:val="21"/>
            <w:szCs w:val="21"/>
          </w:rPr>
          <w:fldChar w:fldCharType="end"/>
        </w:r>
      </w:hyperlink>
    </w:p>
    <w:p w:rsidR="006510E1" w:rsidRPr="003B749B" w:rsidRDefault="006510E1" w:rsidP="006510E1">
      <w:pPr>
        <w:pStyle w:val="22"/>
        <w:rPr>
          <w:rFonts w:ascii="Times New Roman" w:hAnsi="Times New Roman"/>
          <w:bCs w:val="0"/>
          <w:color w:val="000000"/>
          <w:sz w:val="21"/>
          <w:szCs w:val="21"/>
        </w:rPr>
      </w:pPr>
      <w:hyperlink w:anchor="_Toc424804592" w:history="1">
        <w:r w:rsidRPr="003B749B">
          <w:rPr>
            <w:rStyle w:val="ad"/>
            <w:rFonts w:ascii="Times New Roman" w:hAnsi="Times New Roman"/>
            <w:color w:val="000000"/>
            <w:sz w:val="21"/>
            <w:szCs w:val="21"/>
          </w:rPr>
          <w:t>（二）核实举证（一上：上报核实举证成果）</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_Toc424804592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- 7 -</w:t>
        </w:r>
        <w:r w:rsidRPr="003B749B">
          <w:rPr>
            <w:rFonts w:ascii="Times New Roman" w:hAnsi="Times New Roman"/>
            <w:webHidden/>
            <w:color w:val="000000"/>
            <w:sz w:val="21"/>
            <w:szCs w:val="21"/>
          </w:rPr>
          <w:fldChar w:fldCharType="end"/>
        </w:r>
      </w:hyperlink>
    </w:p>
    <w:p w:rsidR="006510E1" w:rsidRPr="003B749B" w:rsidRDefault="006510E1" w:rsidP="006510E1">
      <w:pPr>
        <w:pStyle w:val="22"/>
        <w:rPr>
          <w:rFonts w:ascii="Times New Roman" w:hAnsi="Times New Roman"/>
          <w:bCs w:val="0"/>
          <w:color w:val="000000"/>
          <w:sz w:val="21"/>
          <w:szCs w:val="21"/>
        </w:rPr>
      </w:pPr>
      <w:hyperlink w:anchor="_Toc424804593" w:history="1">
        <w:r w:rsidRPr="003B749B">
          <w:rPr>
            <w:rStyle w:val="ad"/>
            <w:rFonts w:ascii="Times New Roman" w:hAnsi="Times New Roman"/>
            <w:color w:val="000000"/>
            <w:sz w:val="21"/>
            <w:szCs w:val="21"/>
          </w:rPr>
          <w:t>（三）论证核定（二下：下达划定任务）</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_Toc424804593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- 7 -</w:t>
        </w:r>
        <w:r w:rsidRPr="003B749B">
          <w:rPr>
            <w:rFonts w:ascii="Times New Roman" w:hAnsi="Times New Roman"/>
            <w:webHidden/>
            <w:color w:val="000000"/>
            <w:sz w:val="21"/>
            <w:szCs w:val="21"/>
          </w:rPr>
          <w:fldChar w:fldCharType="end"/>
        </w:r>
      </w:hyperlink>
    </w:p>
    <w:p w:rsidR="006510E1" w:rsidRPr="003B749B" w:rsidRDefault="006510E1" w:rsidP="006510E1">
      <w:pPr>
        <w:pStyle w:val="22"/>
        <w:rPr>
          <w:rFonts w:ascii="Times New Roman" w:hAnsi="Times New Roman"/>
          <w:bCs w:val="0"/>
          <w:color w:val="000000"/>
          <w:sz w:val="21"/>
          <w:szCs w:val="21"/>
        </w:rPr>
      </w:pPr>
      <w:hyperlink w:anchor="_Toc424804594" w:history="1">
        <w:r w:rsidRPr="003B749B">
          <w:rPr>
            <w:rStyle w:val="ad"/>
            <w:rFonts w:ascii="Times New Roman" w:hAnsi="Times New Roman"/>
            <w:color w:val="000000"/>
            <w:sz w:val="21"/>
            <w:szCs w:val="21"/>
          </w:rPr>
          <w:t>（四）制定方案</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_Toc424804594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- 8 -</w:t>
        </w:r>
        <w:r w:rsidRPr="003B749B">
          <w:rPr>
            <w:rFonts w:ascii="Times New Roman" w:hAnsi="Times New Roman"/>
            <w:webHidden/>
            <w:color w:val="000000"/>
            <w:sz w:val="21"/>
            <w:szCs w:val="21"/>
          </w:rPr>
          <w:fldChar w:fldCharType="end"/>
        </w:r>
      </w:hyperlink>
    </w:p>
    <w:p w:rsidR="006510E1" w:rsidRPr="003B749B" w:rsidRDefault="006510E1" w:rsidP="006510E1">
      <w:pPr>
        <w:pStyle w:val="22"/>
        <w:rPr>
          <w:rFonts w:ascii="Times New Roman" w:hAnsi="Times New Roman"/>
          <w:bCs w:val="0"/>
          <w:color w:val="000000"/>
          <w:sz w:val="21"/>
          <w:szCs w:val="21"/>
        </w:rPr>
      </w:pPr>
      <w:hyperlink w:anchor="_Toc424804595" w:history="1">
        <w:r w:rsidRPr="003B749B">
          <w:rPr>
            <w:rStyle w:val="ad"/>
            <w:rFonts w:ascii="Times New Roman" w:hAnsi="Times New Roman"/>
            <w:color w:val="000000"/>
            <w:sz w:val="21"/>
            <w:szCs w:val="21"/>
          </w:rPr>
          <w:t>（五）组织实施（二上：上报城镇周边划定数据库成果）</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_Toc424804595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- 8 -</w:t>
        </w:r>
        <w:r w:rsidRPr="003B749B">
          <w:rPr>
            <w:rFonts w:ascii="Times New Roman" w:hAnsi="Times New Roman"/>
            <w:webHidden/>
            <w:color w:val="000000"/>
            <w:sz w:val="21"/>
            <w:szCs w:val="21"/>
          </w:rPr>
          <w:fldChar w:fldCharType="end"/>
        </w:r>
      </w:hyperlink>
    </w:p>
    <w:p w:rsidR="006510E1" w:rsidRPr="003B749B" w:rsidRDefault="006510E1" w:rsidP="006510E1">
      <w:pPr>
        <w:pStyle w:val="10"/>
        <w:rPr>
          <w:rFonts w:ascii="Times New Roman" w:hAnsi="Times New Roman"/>
          <w:color w:val="000000"/>
          <w:sz w:val="21"/>
          <w:szCs w:val="21"/>
        </w:rPr>
      </w:pPr>
      <w:hyperlink w:anchor="_Toc424804596" w:history="1">
        <w:r w:rsidRPr="003B749B">
          <w:rPr>
            <w:rStyle w:val="ad"/>
            <w:rFonts w:ascii="Times New Roman" w:hAnsi="Times New Roman"/>
            <w:bCs/>
            <w:color w:val="000000"/>
            <w:sz w:val="21"/>
            <w:szCs w:val="21"/>
          </w:rPr>
          <w:t>八、技术要求</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_Toc424804596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- 8 -</w:t>
        </w:r>
        <w:r w:rsidRPr="003B749B">
          <w:rPr>
            <w:rFonts w:ascii="Times New Roman" w:hAnsi="Times New Roman"/>
            <w:webHidden/>
            <w:color w:val="000000"/>
            <w:sz w:val="21"/>
            <w:szCs w:val="21"/>
          </w:rPr>
          <w:fldChar w:fldCharType="end"/>
        </w:r>
      </w:hyperlink>
    </w:p>
    <w:p w:rsidR="006510E1" w:rsidRPr="003B749B" w:rsidRDefault="006510E1" w:rsidP="006510E1">
      <w:pPr>
        <w:pStyle w:val="22"/>
        <w:rPr>
          <w:rFonts w:ascii="Times New Roman" w:hAnsi="Times New Roman"/>
          <w:bCs w:val="0"/>
          <w:color w:val="000000"/>
          <w:sz w:val="21"/>
          <w:szCs w:val="21"/>
        </w:rPr>
      </w:pPr>
      <w:hyperlink w:anchor="_Toc424804597" w:history="1">
        <w:r w:rsidRPr="003B749B">
          <w:rPr>
            <w:rStyle w:val="ad"/>
            <w:rFonts w:ascii="Times New Roman" w:hAnsi="Times New Roman"/>
            <w:color w:val="000000"/>
            <w:sz w:val="21"/>
            <w:szCs w:val="21"/>
          </w:rPr>
          <w:t>（一）优先划为永久基本农田的耕地</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_Toc424804597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- 8 -</w:t>
        </w:r>
        <w:r w:rsidRPr="003B749B">
          <w:rPr>
            <w:rFonts w:ascii="Times New Roman" w:hAnsi="Times New Roman"/>
            <w:webHidden/>
            <w:color w:val="000000"/>
            <w:sz w:val="21"/>
            <w:szCs w:val="21"/>
          </w:rPr>
          <w:fldChar w:fldCharType="end"/>
        </w:r>
      </w:hyperlink>
    </w:p>
    <w:p w:rsidR="006510E1" w:rsidRPr="003B749B" w:rsidRDefault="006510E1" w:rsidP="006510E1">
      <w:pPr>
        <w:pStyle w:val="22"/>
        <w:rPr>
          <w:rFonts w:ascii="Times New Roman" w:hAnsi="Times New Roman"/>
          <w:bCs w:val="0"/>
          <w:color w:val="000000"/>
          <w:sz w:val="21"/>
          <w:szCs w:val="21"/>
        </w:rPr>
      </w:pPr>
      <w:hyperlink w:anchor="_Toc424804598" w:history="1">
        <w:r w:rsidRPr="003B749B">
          <w:rPr>
            <w:rStyle w:val="ad"/>
            <w:rFonts w:ascii="Times New Roman" w:hAnsi="Times New Roman"/>
            <w:color w:val="000000"/>
            <w:sz w:val="21"/>
            <w:szCs w:val="21"/>
          </w:rPr>
          <w:t>（二）可以划出永久基本农田的耕地</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_Toc424804598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- 8 -</w:t>
        </w:r>
        <w:r w:rsidRPr="003B749B">
          <w:rPr>
            <w:rFonts w:ascii="Times New Roman" w:hAnsi="Times New Roman"/>
            <w:webHidden/>
            <w:color w:val="000000"/>
            <w:sz w:val="21"/>
            <w:szCs w:val="21"/>
          </w:rPr>
          <w:fldChar w:fldCharType="end"/>
        </w:r>
      </w:hyperlink>
    </w:p>
    <w:p w:rsidR="006510E1" w:rsidRPr="003B749B" w:rsidRDefault="006510E1" w:rsidP="006510E1">
      <w:pPr>
        <w:pStyle w:val="22"/>
        <w:rPr>
          <w:rFonts w:ascii="Times New Roman" w:hAnsi="Times New Roman"/>
          <w:bCs w:val="0"/>
          <w:color w:val="000000"/>
          <w:sz w:val="21"/>
          <w:szCs w:val="21"/>
        </w:rPr>
      </w:pPr>
      <w:hyperlink w:anchor="_Toc424804599" w:history="1">
        <w:r w:rsidRPr="003B749B">
          <w:rPr>
            <w:rStyle w:val="ad"/>
            <w:rFonts w:ascii="Times New Roman" w:hAnsi="Times New Roman"/>
            <w:color w:val="000000"/>
            <w:sz w:val="21"/>
            <w:szCs w:val="21"/>
          </w:rPr>
          <w:t>（三）集中连片度</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_Toc424804599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- 9 -</w:t>
        </w:r>
        <w:r w:rsidRPr="003B749B">
          <w:rPr>
            <w:rFonts w:ascii="Times New Roman" w:hAnsi="Times New Roman"/>
            <w:webHidden/>
            <w:color w:val="000000"/>
            <w:sz w:val="21"/>
            <w:szCs w:val="21"/>
          </w:rPr>
          <w:fldChar w:fldCharType="end"/>
        </w:r>
      </w:hyperlink>
    </w:p>
    <w:p w:rsidR="006510E1" w:rsidRPr="003B749B" w:rsidRDefault="006510E1" w:rsidP="006510E1">
      <w:pPr>
        <w:pStyle w:val="32"/>
        <w:ind w:left="1680" w:hanging="315"/>
        <w:rPr>
          <w:rFonts w:ascii="Times New Roman" w:hAnsi="Times New Roman"/>
          <w:bCs w:val="0"/>
          <w:color w:val="000000"/>
          <w:sz w:val="21"/>
          <w:szCs w:val="21"/>
        </w:rPr>
      </w:pPr>
      <w:hyperlink w:anchor="_Toc424804600" w:history="1">
        <w:r w:rsidRPr="003B749B">
          <w:rPr>
            <w:rStyle w:val="ad"/>
            <w:rFonts w:ascii="Times New Roman" w:hAnsi="Times New Roman"/>
            <w:color w:val="000000"/>
            <w:sz w:val="21"/>
            <w:szCs w:val="21"/>
          </w:rPr>
          <w:t>2. 5</w:t>
        </w:r>
        <w:r w:rsidRPr="003B749B">
          <w:rPr>
            <w:rStyle w:val="ad"/>
            <w:rFonts w:ascii="Times New Roman" w:hAnsi="Times New Roman"/>
            <w:color w:val="000000"/>
            <w:sz w:val="21"/>
            <w:szCs w:val="21"/>
          </w:rPr>
          <w:t>个县（市）集中连片度控制方法</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_Toc424804600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- 9 -</w:t>
        </w:r>
        <w:r w:rsidRPr="003B749B">
          <w:rPr>
            <w:rFonts w:ascii="Times New Roman" w:hAnsi="Times New Roman"/>
            <w:webHidden/>
            <w:color w:val="000000"/>
            <w:sz w:val="21"/>
            <w:szCs w:val="21"/>
          </w:rPr>
          <w:fldChar w:fldCharType="end"/>
        </w:r>
      </w:hyperlink>
    </w:p>
    <w:p w:rsidR="006510E1" w:rsidRPr="003B749B" w:rsidRDefault="006510E1" w:rsidP="006510E1">
      <w:pPr>
        <w:pStyle w:val="22"/>
        <w:rPr>
          <w:rFonts w:ascii="Times New Roman" w:hAnsi="Times New Roman"/>
          <w:bCs w:val="0"/>
          <w:color w:val="000000"/>
          <w:sz w:val="21"/>
          <w:szCs w:val="21"/>
        </w:rPr>
      </w:pPr>
      <w:hyperlink w:anchor="_Toc424804601" w:history="1">
        <w:r w:rsidRPr="003B749B">
          <w:rPr>
            <w:rStyle w:val="ad"/>
            <w:rFonts w:ascii="Times New Roman" w:hAnsi="Times New Roman"/>
            <w:color w:val="000000"/>
            <w:sz w:val="21"/>
            <w:szCs w:val="21"/>
          </w:rPr>
          <w:t>（四）核实举证</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_Toc424804601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- 9 -</w:t>
        </w:r>
        <w:r w:rsidRPr="003B749B">
          <w:rPr>
            <w:rFonts w:ascii="Times New Roman" w:hAnsi="Times New Roman"/>
            <w:webHidden/>
            <w:color w:val="000000"/>
            <w:sz w:val="21"/>
            <w:szCs w:val="21"/>
          </w:rPr>
          <w:fldChar w:fldCharType="end"/>
        </w:r>
      </w:hyperlink>
    </w:p>
    <w:p w:rsidR="006510E1" w:rsidRPr="003B749B" w:rsidRDefault="006510E1" w:rsidP="006510E1">
      <w:pPr>
        <w:pStyle w:val="32"/>
        <w:ind w:left="1680" w:hanging="315"/>
        <w:rPr>
          <w:rFonts w:ascii="Times New Roman" w:hAnsi="Times New Roman"/>
          <w:bCs w:val="0"/>
          <w:color w:val="000000"/>
          <w:sz w:val="21"/>
          <w:szCs w:val="21"/>
        </w:rPr>
      </w:pPr>
      <w:hyperlink w:anchor="_Toc424804602" w:history="1">
        <w:r w:rsidRPr="003B749B">
          <w:rPr>
            <w:rStyle w:val="ad"/>
            <w:rFonts w:ascii="Times New Roman" w:hAnsi="Times New Roman"/>
            <w:color w:val="000000"/>
            <w:sz w:val="21"/>
            <w:szCs w:val="21"/>
          </w:rPr>
          <w:t>1. Y1</w:t>
        </w:r>
        <w:r w:rsidRPr="003B749B">
          <w:rPr>
            <w:rStyle w:val="ad"/>
            <w:rFonts w:ascii="Times New Roman" w:hAnsi="Times New Roman"/>
            <w:color w:val="000000"/>
            <w:sz w:val="21"/>
            <w:szCs w:val="21"/>
          </w:rPr>
          <w:t>、</w:t>
        </w:r>
        <w:r w:rsidRPr="003B749B">
          <w:rPr>
            <w:rStyle w:val="ad"/>
            <w:rFonts w:ascii="Times New Roman" w:hAnsi="Times New Roman"/>
            <w:color w:val="000000"/>
            <w:sz w:val="21"/>
            <w:szCs w:val="21"/>
          </w:rPr>
          <w:t>G1</w:t>
        </w:r>
        <w:r w:rsidRPr="003B749B">
          <w:rPr>
            <w:rStyle w:val="ad"/>
            <w:rFonts w:ascii="Times New Roman" w:hAnsi="Times New Roman"/>
            <w:color w:val="000000"/>
            <w:sz w:val="21"/>
            <w:szCs w:val="21"/>
          </w:rPr>
          <w:t>、</w:t>
        </w:r>
        <w:r w:rsidRPr="003B749B">
          <w:rPr>
            <w:rStyle w:val="ad"/>
            <w:rFonts w:ascii="Times New Roman" w:hAnsi="Times New Roman"/>
            <w:color w:val="000000"/>
            <w:sz w:val="21"/>
            <w:szCs w:val="21"/>
          </w:rPr>
          <w:t>Q1</w:t>
        </w:r>
        <w:r w:rsidRPr="003B749B">
          <w:rPr>
            <w:rStyle w:val="ad"/>
            <w:rFonts w:ascii="Times New Roman" w:hAnsi="Times New Roman"/>
            <w:color w:val="000000"/>
            <w:sz w:val="21"/>
            <w:szCs w:val="21"/>
          </w:rPr>
          <w:t>的核实举证要求</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_Toc424804602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- 9 -</w:t>
        </w:r>
        <w:r w:rsidRPr="003B749B">
          <w:rPr>
            <w:rFonts w:ascii="Times New Roman" w:hAnsi="Times New Roman"/>
            <w:webHidden/>
            <w:color w:val="000000"/>
            <w:sz w:val="21"/>
            <w:szCs w:val="21"/>
          </w:rPr>
          <w:fldChar w:fldCharType="end"/>
        </w:r>
      </w:hyperlink>
    </w:p>
    <w:p w:rsidR="006510E1" w:rsidRPr="003B749B" w:rsidRDefault="006510E1" w:rsidP="006510E1">
      <w:pPr>
        <w:pStyle w:val="32"/>
        <w:ind w:left="1680" w:hanging="315"/>
        <w:rPr>
          <w:rFonts w:ascii="Times New Roman" w:hAnsi="Times New Roman"/>
          <w:bCs w:val="0"/>
          <w:color w:val="000000"/>
          <w:sz w:val="21"/>
          <w:szCs w:val="21"/>
        </w:rPr>
      </w:pPr>
      <w:hyperlink w:anchor="_Toc424804603" w:history="1">
        <w:r w:rsidRPr="003B749B">
          <w:rPr>
            <w:rStyle w:val="ad"/>
            <w:rFonts w:ascii="Times New Roman" w:hAnsi="Times New Roman"/>
            <w:color w:val="000000"/>
            <w:sz w:val="21"/>
            <w:szCs w:val="21"/>
          </w:rPr>
          <w:t xml:space="preserve">2. </w:t>
        </w:r>
        <w:r w:rsidRPr="003B749B">
          <w:rPr>
            <w:rStyle w:val="ad"/>
            <w:rFonts w:ascii="Times New Roman" w:hAnsi="Times New Roman"/>
            <w:color w:val="000000"/>
            <w:sz w:val="21"/>
            <w:szCs w:val="21"/>
          </w:rPr>
          <w:t>属于遭受严重污染无法治理的耕地核实举证要求</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_Toc424804603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- 10 -</w:t>
        </w:r>
        <w:r w:rsidRPr="003B749B">
          <w:rPr>
            <w:rFonts w:ascii="Times New Roman" w:hAnsi="Times New Roman"/>
            <w:webHidden/>
            <w:color w:val="000000"/>
            <w:sz w:val="21"/>
            <w:szCs w:val="21"/>
          </w:rPr>
          <w:fldChar w:fldCharType="end"/>
        </w:r>
      </w:hyperlink>
    </w:p>
    <w:p w:rsidR="006510E1" w:rsidRPr="003B749B" w:rsidRDefault="006510E1" w:rsidP="006510E1">
      <w:pPr>
        <w:pStyle w:val="10"/>
        <w:rPr>
          <w:rFonts w:ascii="Times New Roman" w:hAnsi="Times New Roman"/>
          <w:color w:val="000000"/>
          <w:sz w:val="21"/>
          <w:szCs w:val="21"/>
        </w:rPr>
      </w:pPr>
      <w:hyperlink w:anchor="_Toc424804604" w:history="1">
        <w:r w:rsidRPr="003B749B">
          <w:rPr>
            <w:rStyle w:val="ad"/>
            <w:rFonts w:ascii="Times New Roman" w:hAnsi="Times New Roman"/>
            <w:bCs/>
            <w:color w:val="000000"/>
            <w:sz w:val="21"/>
            <w:szCs w:val="21"/>
          </w:rPr>
          <w:t>九、初步任务</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_Toc424804604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- 10 -</w:t>
        </w:r>
        <w:r w:rsidRPr="003B749B">
          <w:rPr>
            <w:rFonts w:ascii="Times New Roman" w:hAnsi="Times New Roman"/>
            <w:webHidden/>
            <w:color w:val="000000"/>
            <w:sz w:val="21"/>
            <w:szCs w:val="21"/>
          </w:rPr>
          <w:fldChar w:fldCharType="end"/>
        </w:r>
      </w:hyperlink>
    </w:p>
    <w:p w:rsidR="006510E1" w:rsidRPr="003B749B" w:rsidRDefault="006510E1" w:rsidP="006510E1">
      <w:pPr>
        <w:pStyle w:val="22"/>
        <w:rPr>
          <w:rFonts w:ascii="Times New Roman" w:hAnsi="Times New Roman"/>
          <w:bCs w:val="0"/>
          <w:color w:val="000000"/>
          <w:sz w:val="21"/>
          <w:szCs w:val="21"/>
        </w:rPr>
      </w:pPr>
      <w:hyperlink w:anchor="_Toc424804605" w:history="1">
        <w:r w:rsidRPr="003B749B">
          <w:rPr>
            <w:rStyle w:val="ad"/>
            <w:rFonts w:ascii="Times New Roman" w:hAnsi="Times New Roman"/>
            <w:color w:val="000000"/>
            <w:sz w:val="21"/>
            <w:szCs w:val="21"/>
          </w:rPr>
          <w:t>（一）</w:t>
        </w:r>
        <w:r w:rsidRPr="003B749B">
          <w:rPr>
            <w:rStyle w:val="ad"/>
            <w:rFonts w:ascii="Times New Roman" w:hAnsi="Times New Roman"/>
            <w:color w:val="000000"/>
            <w:sz w:val="21"/>
            <w:szCs w:val="21"/>
          </w:rPr>
          <w:t>5</w:t>
        </w:r>
        <w:r w:rsidRPr="003B749B">
          <w:rPr>
            <w:rStyle w:val="ad"/>
            <w:rFonts w:ascii="Times New Roman" w:hAnsi="Times New Roman"/>
            <w:color w:val="000000"/>
            <w:sz w:val="21"/>
            <w:szCs w:val="21"/>
          </w:rPr>
          <w:t>个县（市）初步任务确定步骤</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_Toc424804605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- 10 -</w:t>
        </w:r>
        <w:r w:rsidRPr="003B749B">
          <w:rPr>
            <w:rFonts w:ascii="Times New Roman" w:hAnsi="Times New Roman"/>
            <w:webHidden/>
            <w:color w:val="000000"/>
            <w:sz w:val="21"/>
            <w:szCs w:val="21"/>
          </w:rPr>
          <w:fldChar w:fldCharType="end"/>
        </w:r>
      </w:hyperlink>
    </w:p>
    <w:p w:rsidR="006510E1" w:rsidRPr="003B749B" w:rsidRDefault="006510E1" w:rsidP="006510E1">
      <w:pPr>
        <w:pStyle w:val="32"/>
        <w:ind w:left="1680" w:hanging="315"/>
        <w:rPr>
          <w:rFonts w:ascii="Times New Roman" w:hAnsi="Times New Roman"/>
          <w:bCs w:val="0"/>
          <w:color w:val="000000"/>
          <w:sz w:val="21"/>
          <w:szCs w:val="21"/>
        </w:rPr>
      </w:pPr>
      <w:hyperlink w:anchor="_Toc424804606" w:history="1">
        <w:r w:rsidRPr="003B749B">
          <w:rPr>
            <w:rStyle w:val="ad"/>
            <w:rFonts w:ascii="Times New Roman" w:hAnsi="Times New Roman"/>
            <w:color w:val="000000"/>
            <w:sz w:val="21"/>
            <w:szCs w:val="21"/>
          </w:rPr>
          <w:t xml:space="preserve">1. </w:t>
        </w:r>
        <w:r w:rsidRPr="003B749B">
          <w:rPr>
            <w:rStyle w:val="ad"/>
            <w:rFonts w:ascii="Times New Roman" w:hAnsi="Times New Roman"/>
            <w:color w:val="000000"/>
            <w:sz w:val="21"/>
            <w:szCs w:val="21"/>
          </w:rPr>
          <w:t>确定已划定为基本农田的耕地图斑（</w:t>
        </w:r>
        <w:r w:rsidRPr="003B749B">
          <w:rPr>
            <w:rStyle w:val="ad"/>
            <w:rFonts w:ascii="Times New Roman" w:hAnsi="Times New Roman"/>
            <w:color w:val="000000"/>
            <w:sz w:val="21"/>
            <w:szCs w:val="21"/>
          </w:rPr>
          <w:t>Y1</w:t>
        </w:r>
        <w:r w:rsidRPr="003B749B">
          <w:rPr>
            <w:rStyle w:val="ad"/>
            <w:rFonts w:ascii="Times New Roman" w:hAnsi="Times New Roman"/>
            <w:color w:val="000000"/>
            <w:sz w:val="21"/>
            <w:szCs w:val="21"/>
          </w:rPr>
          <w:t>）和未划定耕地图斑</w:t>
        </w:r>
        <w:r w:rsidRPr="003B749B">
          <w:rPr>
            <w:rStyle w:val="ad"/>
            <w:rFonts w:ascii="Times New Roman" w:hAnsi="Times New Roman"/>
            <w:color w:val="000000"/>
            <w:sz w:val="21"/>
            <w:szCs w:val="21"/>
          </w:rPr>
          <w:t>(G)</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_Toc424804606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- 10 -</w:t>
        </w:r>
        <w:r w:rsidRPr="003B749B">
          <w:rPr>
            <w:rFonts w:ascii="Times New Roman" w:hAnsi="Times New Roman"/>
            <w:webHidden/>
            <w:color w:val="000000"/>
            <w:sz w:val="21"/>
            <w:szCs w:val="21"/>
          </w:rPr>
          <w:fldChar w:fldCharType="end"/>
        </w:r>
      </w:hyperlink>
    </w:p>
    <w:p w:rsidR="006510E1" w:rsidRPr="003B749B" w:rsidRDefault="006510E1" w:rsidP="006510E1">
      <w:pPr>
        <w:pStyle w:val="32"/>
        <w:ind w:left="1680" w:hanging="315"/>
        <w:rPr>
          <w:rFonts w:ascii="Times New Roman" w:hAnsi="Times New Roman"/>
          <w:bCs w:val="0"/>
          <w:color w:val="000000"/>
          <w:sz w:val="21"/>
          <w:szCs w:val="21"/>
        </w:rPr>
      </w:pPr>
      <w:hyperlink w:anchor="_Toc424804607" w:history="1">
        <w:r w:rsidRPr="003B749B">
          <w:rPr>
            <w:rStyle w:val="ad"/>
            <w:rFonts w:ascii="Times New Roman" w:hAnsi="Times New Roman"/>
            <w:color w:val="000000"/>
            <w:sz w:val="21"/>
            <w:szCs w:val="21"/>
            <w:lang w:val="zh-CN"/>
          </w:rPr>
          <w:t xml:space="preserve">2. </w:t>
        </w:r>
        <w:r w:rsidRPr="003B749B">
          <w:rPr>
            <w:rStyle w:val="ad"/>
            <w:rFonts w:ascii="Times New Roman" w:hAnsi="Times New Roman"/>
            <w:color w:val="000000"/>
            <w:sz w:val="21"/>
            <w:szCs w:val="21"/>
            <w:lang w:val="zh-CN"/>
          </w:rPr>
          <w:t>确定</w:t>
        </w:r>
        <w:r w:rsidRPr="003B749B">
          <w:rPr>
            <w:rStyle w:val="ad"/>
            <w:rFonts w:ascii="Times New Roman" w:hAnsi="Times New Roman"/>
            <w:color w:val="000000"/>
            <w:sz w:val="21"/>
            <w:szCs w:val="21"/>
          </w:rPr>
          <w:t>现状耕地中耕地质量等别高于等于本县（市、区）平均等别的耕地图斑（</w:t>
        </w:r>
        <w:r w:rsidRPr="003B749B">
          <w:rPr>
            <w:rStyle w:val="ad"/>
            <w:rFonts w:ascii="Times New Roman" w:hAnsi="Times New Roman"/>
            <w:color w:val="000000"/>
            <w:sz w:val="21"/>
            <w:szCs w:val="21"/>
          </w:rPr>
          <w:t>G1</w:t>
        </w:r>
        <w:r w:rsidRPr="003B749B">
          <w:rPr>
            <w:rStyle w:val="ad"/>
            <w:rFonts w:ascii="Times New Roman" w:hAnsi="Times New Roman"/>
            <w:color w:val="000000"/>
            <w:sz w:val="21"/>
            <w:szCs w:val="21"/>
          </w:rPr>
          <w:t>）</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_Toc424804607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- 11 -</w:t>
        </w:r>
        <w:r w:rsidRPr="003B749B">
          <w:rPr>
            <w:rFonts w:ascii="Times New Roman" w:hAnsi="Times New Roman"/>
            <w:webHidden/>
            <w:color w:val="000000"/>
            <w:sz w:val="21"/>
            <w:szCs w:val="21"/>
          </w:rPr>
          <w:fldChar w:fldCharType="end"/>
        </w:r>
      </w:hyperlink>
    </w:p>
    <w:p w:rsidR="006510E1" w:rsidRPr="003B749B" w:rsidRDefault="006510E1" w:rsidP="006510E1">
      <w:pPr>
        <w:pStyle w:val="32"/>
        <w:ind w:left="1680" w:hanging="315"/>
        <w:rPr>
          <w:rFonts w:ascii="Times New Roman" w:hAnsi="Times New Roman"/>
          <w:bCs w:val="0"/>
          <w:color w:val="000000"/>
          <w:sz w:val="21"/>
          <w:szCs w:val="21"/>
        </w:rPr>
      </w:pPr>
      <w:hyperlink w:anchor="_Toc424804608" w:history="1">
        <w:r w:rsidRPr="003B749B">
          <w:rPr>
            <w:rStyle w:val="ad"/>
            <w:rFonts w:ascii="Times New Roman" w:hAnsi="Times New Roman"/>
            <w:color w:val="000000"/>
            <w:sz w:val="21"/>
            <w:szCs w:val="21"/>
          </w:rPr>
          <w:t xml:space="preserve">3. </w:t>
        </w:r>
        <w:r w:rsidRPr="003B749B">
          <w:rPr>
            <w:rStyle w:val="ad"/>
            <w:rFonts w:ascii="Times New Roman" w:hAnsi="Times New Roman"/>
            <w:color w:val="000000"/>
            <w:sz w:val="21"/>
            <w:szCs w:val="21"/>
          </w:rPr>
          <w:t>分区确定初步任务</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_Toc424804608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- 11 -</w:t>
        </w:r>
        <w:r w:rsidRPr="003B749B">
          <w:rPr>
            <w:rFonts w:ascii="Times New Roman" w:hAnsi="Times New Roman"/>
            <w:webHidden/>
            <w:color w:val="000000"/>
            <w:sz w:val="21"/>
            <w:szCs w:val="21"/>
          </w:rPr>
          <w:fldChar w:fldCharType="end"/>
        </w:r>
      </w:hyperlink>
    </w:p>
    <w:p w:rsidR="006510E1" w:rsidRPr="003B749B" w:rsidRDefault="006510E1" w:rsidP="006510E1">
      <w:pPr>
        <w:pStyle w:val="22"/>
        <w:rPr>
          <w:rFonts w:ascii="Times New Roman" w:hAnsi="Times New Roman"/>
          <w:bCs w:val="0"/>
          <w:color w:val="000000"/>
          <w:sz w:val="21"/>
          <w:szCs w:val="21"/>
        </w:rPr>
      </w:pPr>
      <w:hyperlink w:anchor="_Toc424804609" w:history="1">
        <w:r w:rsidRPr="003B749B">
          <w:rPr>
            <w:rStyle w:val="ad"/>
            <w:rFonts w:ascii="Times New Roman" w:hAnsi="Times New Roman"/>
            <w:color w:val="000000"/>
            <w:sz w:val="21"/>
            <w:szCs w:val="21"/>
          </w:rPr>
          <w:t>（二）</w:t>
        </w:r>
        <w:r w:rsidRPr="003B749B">
          <w:rPr>
            <w:rStyle w:val="ad"/>
            <w:rFonts w:ascii="Times New Roman" w:hAnsi="Times New Roman"/>
            <w:color w:val="000000"/>
            <w:sz w:val="21"/>
            <w:szCs w:val="21"/>
          </w:rPr>
          <w:t>5</w:t>
        </w:r>
        <w:r w:rsidRPr="003B749B">
          <w:rPr>
            <w:rStyle w:val="ad"/>
            <w:rFonts w:ascii="Times New Roman" w:hAnsi="Times New Roman"/>
            <w:color w:val="000000"/>
            <w:sz w:val="21"/>
            <w:szCs w:val="21"/>
          </w:rPr>
          <w:t>个县（市）初步任务数据集</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_Toc424804609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- 11 -</w:t>
        </w:r>
        <w:r w:rsidRPr="003B749B">
          <w:rPr>
            <w:rFonts w:ascii="Times New Roman" w:hAnsi="Times New Roman"/>
            <w:webHidden/>
            <w:color w:val="000000"/>
            <w:sz w:val="21"/>
            <w:szCs w:val="21"/>
          </w:rPr>
          <w:fldChar w:fldCharType="end"/>
        </w:r>
      </w:hyperlink>
    </w:p>
    <w:p w:rsidR="006510E1" w:rsidRPr="003B749B" w:rsidRDefault="006510E1" w:rsidP="006510E1">
      <w:pPr>
        <w:pStyle w:val="22"/>
        <w:rPr>
          <w:rFonts w:ascii="Times New Roman" w:hAnsi="Times New Roman"/>
          <w:bCs w:val="0"/>
          <w:color w:val="000000"/>
          <w:sz w:val="21"/>
          <w:szCs w:val="21"/>
        </w:rPr>
      </w:pPr>
      <w:hyperlink w:anchor="_Toc424804610" w:history="1">
        <w:r w:rsidRPr="003B749B">
          <w:rPr>
            <w:rStyle w:val="ad"/>
            <w:rFonts w:ascii="Times New Roman" w:hAnsi="Times New Roman"/>
            <w:color w:val="000000"/>
            <w:sz w:val="21"/>
            <w:szCs w:val="21"/>
          </w:rPr>
          <w:t>（三）</w:t>
        </w:r>
        <w:r w:rsidRPr="003B749B">
          <w:rPr>
            <w:rStyle w:val="ad"/>
            <w:rFonts w:ascii="Times New Roman" w:hAnsi="Times New Roman"/>
            <w:color w:val="000000"/>
            <w:sz w:val="21"/>
            <w:szCs w:val="21"/>
          </w:rPr>
          <w:t>5</w:t>
        </w:r>
        <w:r w:rsidRPr="003B749B">
          <w:rPr>
            <w:rStyle w:val="ad"/>
            <w:rFonts w:ascii="Times New Roman" w:hAnsi="Times New Roman"/>
            <w:color w:val="000000"/>
            <w:sz w:val="21"/>
            <w:szCs w:val="21"/>
          </w:rPr>
          <w:t>个县（市）初步任务表</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_Toc424804610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- 11 -</w:t>
        </w:r>
        <w:r w:rsidRPr="003B749B">
          <w:rPr>
            <w:rFonts w:ascii="Times New Roman" w:hAnsi="Times New Roman"/>
            <w:webHidden/>
            <w:color w:val="000000"/>
            <w:sz w:val="21"/>
            <w:szCs w:val="21"/>
          </w:rPr>
          <w:fldChar w:fldCharType="end"/>
        </w:r>
      </w:hyperlink>
    </w:p>
    <w:p w:rsidR="006510E1" w:rsidRPr="003B749B" w:rsidRDefault="006510E1" w:rsidP="006510E1">
      <w:pPr>
        <w:pStyle w:val="10"/>
        <w:rPr>
          <w:rFonts w:ascii="Times New Roman" w:hAnsi="Times New Roman"/>
          <w:color w:val="000000"/>
          <w:sz w:val="21"/>
          <w:szCs w:val="21"/>
        </w:rPr>
      </w:pPr>
      <w:hyperlink w:anchor="_Toc424804611" w:history="1">
        <w:r w:rsidRPr="003B749B">
          <w:rPr>
            <w:rStyle w:val="ad"/>
            <w:rFonts w:ascii="Times New Roman" w:hAnsi="Times New Roman"/>
            <w:bCs/>
            <w:color w:val="000000"/>
            <w:sz w:val="21"/>
            <w:szCs w:val="21"/>
          </w:rPr>
          <w:t>十、工作安排</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_Toc424804611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- 11 -</w:t>
        </w:r>
        <w:r w:rsidRPr="003B749B">
          <w:rPr>
            <w:rFonts w:ascii="Times New Roman" w:hAnsi="Times New Roman"/>
            <w:webHidden/>
            <w:color w:val="000000"/>
            <w:sz w:val="21"/>
            <w:szCs w:val="21"/>
          </w:rPr>
          <w:fldChar w:fldCharType="end"/>
        </w:r>
      </w:hyperlink>
    </w:p>
    <w:p w:rsidR="006510E1" w:rsidRPr="003B749B" w:rsidRDefault="006510E1" w:rsidP="006510E1">
      <w:pPr>
        <w:pStyle w:val="10"/>
        <w:rPr>
          <w:rFonts w:ascii="Times New Roman" w:hAnsi="Times New Roman"/>
          <w:color w:val="000000"/>
          <w:sz w:val="21"/>
          <w:szCs w:val="21"/>
        </w:rPr>
      </w:pPr>
      <w:hyperlink w:anchor="_Toc424804612" w:history="1">
        <w:r w:rsidRPr="003B749B">
          <w:rPr>
            <w:rStyle w:val="ad"/>
            <w:rFonts w:ascii="Times New Roman" w:hAnsi="Times New Roman"/>
            <w:bCs/>
            <w:color w:val="000000"/>
            <w:sz w:val="21"/>
            <w:szCs w:val="21"/>
          </w:rPr>
          <w:t>十一、保障措施</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_Toc424804612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- 12 -</w:t>
        </w:r>
        <w:r w:rsidRPr="003B749B">
          <w:rPr>
            <w:rFonts w:ascii="Times New Roman" w:hAnsi="Times New Roman"/>
            <w:webHidden/>
            <w:color w:val="000000"/>
            <w:sz w:val="21"/>
            <w:szCs w:val="21"/>
          </w:rPr>
          <w:fldChar w:fldCharType="end"/>
        </w:r>
      </w:hyperlink>
    </w:p>
    <w:p w:rsidR="006510E1" w:rsidRPr="003B749B" w:rsidRDefault="006510E1" w:rsidP="006510E1">
      <w:pPr>
        <w:pStyle w:val="22"/>
        <w:rPr>
          <w:rFonts w:ascii="Times New Roman" w:hAnsi="Times New Roman"/>
          <w:bCs w:val="0"/>
          <w:color w:val="000000"/>
          <w:sz w:val="21"/>
          <w:szCs w:val="21"/>
        </w:rPr>
      </w:pPr>
      <w:hyperlink w:anchor="_Toc424804613" w:history="1">
        <w:r w:rsidRPr="003B749B">
          <w:rPr>
            <w:rStyle w:val="ad"/>
            <w:rFonts w:ascii="Times New Roman" w:hAnsi="Times New Roman"/>
            <w:color w:val="000000"/>
            <w:sz w:val="21"/>
            <w:szCs w:val="21"/>
          </w:rPr>
          <w:t>（一）加强组织领导</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_Toc424804613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- 12 -</w:t>
        </w:r>
        <w:r w:rsidRPr="003B749B">
          <w:rPr>
            <w:rFonts w:ascii="Times New Roman" w:hAnsi="Times New Roman"/>
            <w:webHidden/>
            <w:color w:val="000000"/>
            <w:sz w:val="21"/>
            <w:szCs w:val="21"/>
          </w:rPr>
          <w:fldChar w:fldCharType="end"/>
        </w:r>
      </w:hyperlink>
    </w:p>
    <w:p w:rsidR="006510E1" w:rsidRPr="003B749B" w:rsidRDefault="006510E1" w:rsidP="006510E1">
      <w:pPr>
        <w:pStyle w:val="22"/>
        <w:rPr>
          <w:rFonts w:ascii="Times New Roman" w:hAnsi="Times New Roman"/>
          <w:bCs w:val="0"/>
          <w:color w:val="000000"/>
          <w:sz w:val="21"/>
          <w:szCs w:val="21"/>
        </w:rPr>
      </w:pPr>
      <w:hyperlink w:anchor="_Toc424804614" w:history="1">
        <w:r w:rsidRPr="003B749B">
          <w:rPr>
            <w:rStyle w:val="ad"/>
            <w:rFonts w:ascii="Times New Roman" w:hAnsi="Times New Roman"/>
            <w:color w:val="000000"/>
            <w:sz w:val="21"/>
            <w:szCs w:val="21"/>
          </w:rPr>
          <w:t>（二）落实人员经费</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_Toc424804614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- 13 -</w:t>
        </w:r>
        <w:r w:rsidRPr="003B749B">
          <w:rPr>
            <w:rFonts w:ascii="Times New Roman" w:hAnsi="Times New Roman"/>
            <w:webHidden/>
            <w:color w:val="000000"/>
            <w:sz w:val="21"/>
            <w:szCs w:val="21"/>
          </w:rPr>
          <w:fldChar w:fldCharType="end"/>
        </w:r>
      </w:hyperlink>
    </w:p>
    <w:p w:rsidR="006510E1" w:rsidRPr="003B749B" w:rsidRDefault="006510E1" w:rsidP="006510E1">
      <w:pPr>
        <w:pStyle w:val="22"/>
        <w:rPr>
          <w:rFonts w:ascii="Times New Roman" w:hAnsi="Times New Roman"/>
          <w:bCs w:val="0"/>
          <w:color w:val="000000"/>
          <w:sz w:val="21"/>
          <w:szCs w:val="21"/>
        </w:rPr>
      </w:pPr>
      <w:hyperlink w:anchor="_Toc424804615" w:history="1">
        <w:r w:rsidRPr="003B749B">
          <w:rPr>
            <w:rStyle w:val="ad"/>
            <w:rFonts w:ascii="Times New Roman" w:hAnsi="Times New Roman"/>
            <w:color w:val="000000"/>
            <w:sz w:val="21"/>
            <w:szCs w:val="21"/>
          </w:rPr>
          <w:t>（三）加强督导检查</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_Toc424804615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- 13 -</w:t>
        </w:r>
        <w:r w:rsidRPr="003B749B">
          <w:rPr>
            <w:rFonts w:ascii="Times New Roman" w:hAnsi="Times New Roman"/>
            <w:webHidden/>
            <w:color w:val="000000"/>
            <w:sz w:val="21"/>
            <w:szCs w:val="21"/>
          </w:rPr>
          <w:fldChar w:fldCharType="end"/>
        </w:r>
      </w:hyperlink>
    </w:p>
    <w:p w:rsidR="006510E1" w:rsidRPr="003B749B" w:rsidRDefault="006510E1" w:rsidP="006510E1">
      <w:pPr>
        <w:pStyle w:val="22"/>
        <w:rPr>
          <w:rFonts w:ascii="Times New Roman" w:hAnsi="Times New Roman"/>
          <w:bCs w:val="0"/>
          <w:color w:val="000000"/>
          <w:sz w:val="21"/>
          <w:szCs w:val="21"/>
        </w:rPr>
      </w:pPr>
      <w:hyperlink w:anchor="_Toc424804616" w:history="1">
        <w:r w:rsidRPr="003B749B">
          <w:rPr>
            <w:rStyle w:val="ad"/>
            <w:rFonts w:ascii="Times New Roman" w:hAnsi="Times New Roman"/>
            <w:color w:val="000000"/>
            <w:sz w:val="21"/>
            <w:szCs w:val="21"/>
          </w:rPr>
          <w:t>（四）加强技术指导</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_Toc424804616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- 13 -</w:t>
        </w:r>
        <w:r w:rsidRPr="003B749B">
          <w:rPr>
            <w:rFonts w:ascii="Times New Roman" w:hAnsi="Times New Roman"/>
            <w:webHidden/>
            <w:color w:val="000000"/>
            <w:sz w:val="21"/>
            <w:szCs w:val="21"/>
          </w:rPr>
          <w:fldChar w:fldCharType="end"/>
        </w:r>
      </w:hyperlink>
    </w:p>
    <w:p w:rsidR="006510E1" w:rsidRPr="003B749B" w:rsidRDefault="006510E1" w:rsidP="006510E1">
      <w:pPr>
        <w:pStyle w:val="22"/>
        <w:rPr>
          <w:rFonts w:ascii="Times New Roman" w:hAnsi="Times New Roman"/>
          <w:bCs w:val="0"/>
          <w:color w:val="000000"/>
          <w:sz w:val="21"/>
          <w:szCs w:val="21"/>
        </w:rPr>
      </w:pPr>
      <w:hyperlink w:anchor="_Toc424804617" w:history="1">
        <w:r w:rsidRPr="003B749B">
          <w:rPr>
            <w:rStyle w:val="ad"/>
            <w:rFonts w:ascii="Times New Roman" w:hAnsi="Times New Roman"/>
            <w:color w:val="000000"/>
            <w:sz w:val="21"/>
            <w:szCs w:val="21"/>
          </w:rPr>
          <w:t>（五）加强相关工作衔接</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_Toc424804617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- 13 -</w:t>
        </w:r>
        <w:r w:rsidRPr="003B749B">
          <w:rPr>
            <w:rFonts w:ascii="Times New Roman" w:hAnsi="Times New Roman"/>
            <w:webHidden/>
            <w:color w:val="000000"/>
            <w:sz w:val="21"/>
            <w:szCs w:val="21"/>
          </w:rPr>
          <w:fldChar w:fldCharType="end"/>
        </w:r>
      </w:hyperlink>
    </w:p>
    <w:p w:rsidR="006510E1" w:rsidRPr="003B749B" w:rsidRDefault="006510E1" w:rsidP="006510E1">
      <w:pPr>
        <w:pStyle w:val="10"/>
        <w:rPr>
          <w:rFonts w:ascii="Times New Roman" w:hAnsi="Times New Roman"/>
          <w:color w:val="000000"/>
          <w:sz w:val="21"/>
          <w:szCs w:val="21"/>
        </w:rPr>
      </w:pPr>
      <w:hyperlink w:anchor="_Toc424804618" w:history="1">
        <w:r w:rsidRPr="003B749B">
          <w:rPr>
            <w:rStyle w:val="ad"/>
            <w:rFonts w:ascii="Times New Roman" w:hAnsi="Times New Roman"/>
            <w:color w:val="000000"/>
            <w:kern w:val="0"/>
            <w:sz w:val="21"/>
            <w:szCs w:val="21"/>
          </w:rPr>
          <w:t>附件：</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_Toc424804618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- 13 -</w:t>
        </w:r>
        <w:r w:rsidRPr="003B749B">
          <w:rPr>
            <w:rFonts w:ascii="Times New Roman" w:hAnsi="Times New Roman"/>
            <w:webHidden/>
            <w:color w:val="000000"/>
            <w:sz w:val="21"/>
            <w:szCs w:val="21"/>
          </w:rPr>
          <w:fldChar w:fldCharType="end"/>
        </w:r>
      </w:hyperlink>
    </w:p>
    <w:p w:rsidR="006510E1" w:rsidRPr="003B749B" w:rsidRDefault="006510E1" w:rsidP="006510E1">
      <w:pPr>
        <w:pStyle w:val="10"/>
        <w:rPr>
          <w:rFonts w:ascii="Times New Roman" w:hAnsi="Times New Roman"/>
          <w:color w:val="000000"/>
          <w:sz w:val="21"/>
          <w:szCs w:val="21"/>
        </w:rPr>
      </w:pPr>
      <w:r w:rsidRPr="003B749B">
        <w:rPr>
          <w:rStyle w:val="ad"/>
          <w:rFonts w:ascii="Times New Roman" w:hAnsi="Times New Roman"/>
          <w:color w:val="000000"/>
          <w:sz w:val="21"/>
          <w:szCs w:val="21"/>
        </w:rPr>
        <w:t>1.</w:t>
      </w:r>
      <w:hyperlink w:anchor="_Toc424804619" w:history="1">
        <w:r w:rsidRPr="003B749B">
          <w:rPr>
            <w:rStyle w:val="ad"/>
            <w:rFonts w:ascii="Times New Roman" w:hAnsi="Times New Roman"/>
            <w:bCs/>
            <w:color w:val="000000"/>
            <w:sz w:val="21"/>
            <w:szCs w:val="21"/>
          </w:rPr>
          <w:t>城镇周边永久基本农田划定核实举证结果汇交要求</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_Toc424804619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- 14 -</w:t>
        </w:r>
        <w:r w:rsidRPr="003B749B">
          <w:rPr>
            <w:rFonts w:ascii="Times New Roman" w:hAnsi="Times New Roman"/>
            <w:webHidden/>
            <w:color w:val="000000"/>
            <w:sz w:val="21"/>
            <w:szCs w:val="21"/>
          </w:rPr>
          <w:fldChar w:fldCharType="end"/>
        </w:r>
      </w:hyperlink>
    </w:p>
    <w:p w:rsidR="006510E1" w:rsidRPr="003B749B" w:rsidRDefault="006510E1" w:rsidP="006510E1">
      <w:pPr>
        <w:pStyle w:val="10"/>
        <w:rPr>
          <w:rFonts w:ascii="Times New Roman" w:hAnsi="Times New Roman"/>
          <w:color w:val="000000"/>
          <w:sz w:val="21"/>
          <w:szCs w:val="21"/>
        </w:rPr>
      </w:pPr>
      <w:r w:rsidRPr="003B749B">
        <w:rPr>
          <w:rStyle w:val="ad"/>
          <w:rFonts w:ascii="Times New Roman" w:hAnsi="Times New Roman"/>
          <w:color w:val="000000"/>
          <w:sz w:val="21"/>
          <w:szCs w:val="21"/>
        </w:rPr>
        <w:t>2.</w:t>
      </w:r>
      <w:hyperlink w:anchor="_Toc424804620" w:history="1">
        <w:r w:rsidRPr="003B749B">
          <w:rPr>
            <w:rStyle w:val="ad"/>
            <w:rFonts w:ascii="Times New Roman" w:hAnsi="Times New Roman"/>
            <w:bCs/>
            <w:color w:val="000000"/>
            <w:sz w:val="21"/>
            <w:szCs w:val="21"/>
          </w:rPr>
          <w:t>遭受严重污染无法治理耕地评价认定工作规程</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_Toc424804620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- 22 -</w:t>
        </w:r>
        <w:r w:rsidRPr="003B749B">
          <w:rPr>
            <w:rFonts w:ascii="Times New Roman" w:hAnsi="Times New Roman"/>
            <w:webHidden/>
            <w:color w:val="000000"/>
            <w:sz w:val="21"/>
            <w:szCs w:val="21"/>
          </w:rPr>
          <w:fldChar w:fldCharType="end"/>
        </w:r>
      </w:hyperlink>
    </w:p>
    <w:p w:rsidR="006510E1" w:rsidRPr="003B749B" w:rsidRDefault="006510E1" w:rsidP="006510E1">
      <w:pPr>
        <w:pStyle w:val="10"/>
        <w:rPr>
          <w:rFonts w:ascii="Times New Roman" w:hAnsi="Times New Roman"/>
          <w:color w:val="000000"/>
          <w:sz w:val="21"/>
          <w:szCs w:val="21"/>
        </w:rPr>
      </w:pPr>
      <w:r w:rsidRPr="003B749B">
        <w:rPr>
          <w:rStyle w:val="ad"/>
          <w:rFonts w:ascii="Times New Roman" w:hAnsi="Times New Roman"/>
          <w:color w:val="000000"/>
          <w:sz w:val="21"/>
          <w:szCs w:val="21"/>
        </w:rPr>
        <w:t>3.</w:t>
      </w:r>
      <w:hyperlink w:anchor="_Toc424804621" w:history="1">
        <w:r w:rsidRPr="003B749B">
          <w:rPr>
            <w:rStyle w:val="ad"/>
            <w:rFonts w:ascii="Times New Roman" w:hAnsi="Times New Roman"/>
            <w:bCs/>
            <w:color w:val="000000"/>
            <w:sz w:val="21"/>
            <w:szCs w:val="21"/>
          </w:rPr>
          <w:t>5</w:t>
        </w:r>
        <w:r w:rsidRPr="003B749B">
          <w:rPr>
            <w:rStyle w:val="ad"/>
            <w:rFonts w:ascii="Times New Roman" w:hAnsi="Times New Roman"/>
            <w:bCs/>
            <w:color w:val="000000"/>
            <w:sz w:val="21"/>
            <w:szCs w:val="21"/>
          </w:rPr>
          <w:t>个县（市）初步任务数据集说明</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_Toc424804621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- 30 -</w:t>
        </w:r>
        <w:r w:rsidRPr="003B749B">
          <w:rPr>
            <w:rFonts w:ascii="Times New Roman" w:hAnsi="Times New Roman"/>
            <w:webHidden/>
            <w:color w:val="000000"/>
            <w:sz w:val="21"/>
            <w:szCs w:val="21"/>
          </w:rPr>
          <w:fldChar w:fldCharType="end"/>
        </w:r>
      </w:hyperlink>
    </w:p>
    <w:p w:rsidR="006510E1" w:rsidRPr="003B749B" w:rsidRDefault="006510E1" w:rsidP="006510E1">
      <w:pPr>
        <w:pStyle w:val="10"/>
        <w:rPr>
          <w:rFonts w:ascii="Times New Roman" w:hAnsi="Times New Roman"/>
          <w:color w:val="000000"/>
          <w:sz w:val="21"/>
          <w:szCs w:val="21"/>
        </w:rPr>
      </w:pPr>
      <w:r w:rsidRPr="003B749B">
        <w:rPr>
          <w:rStyle w:val="ad"/>
          <w:rFonts w:ascii="Times New Roman" w:hAnsi="Times New Roman"/>
          <w:color w:val="000000"/>
          <w:sz w:val="21"/>
          <w:szCs w:val="21"/>
        </w:rPr>
        <w:t>4.</w:t>
      </w:r>
      <w:hyperlink w:anchor="_Toc424804622" w:history="1">
        <w:r w:rsidRPr="003B749B">
          <w:rPr>
            <w:rStyle w:val="ad"/>
            <w:rFonts w:ascii="Times New Roman" w:hAnsi="Times New Roman"/>
            <w:bCs/>
            <w:color w:val="000000"/>
            <w:sz w:val="21"/>
            <w:szCs w:val="21"/>
          </w:rPr>
          <w:t>达州市</w:t>
        </w:r>
        <w:r w:rsidRPr="003B749B">
          <w:rPr>
            <w:rStyle w:val="ad"/>
            <w:rFonts w:ascii="Times New Roman" w:hAnsi="Times New Roman"/>
            <w:bCs/>
            <w:color w:val="000000"/>
            <w:sz w:val="21"/>
            <w:szCs w:val="21"/>
          </w:rPr>
          <w:t>5</w:t>
        </w:r>
        <w:r w:rsidRPr="003B749B">
          <w:rPr>
            <w:rStyle w:val="ad"/>
            <w:rFonts w:ascii="Times New Roman" w:hAnsi="Times New Roman"/>
            <w:bCs/>
            <w:color w:val="000000"/>
            <w:sz w:val="21"/>
            <w:szCs w:val="21"/>
          </w:rPr>
          <w:t>个县（市）所在</w:t>
        </w:r>
        <w:r w:rsidRPr="003B749B">
          <w:rPr>
            <w:rStyle w:val="ad"/>
            <w:rFonts w:ascii="Times New Roman" w:hAnsi="Times New Roman"/>
            <w:bCs/>
            <w:color w:val="000000"/>
            <w:sz w:val="21"/>
            <w:szCs w:val="21"/>
          </w:rPr>
          <w:t>镇</w:t>
        </w:r>
        <w:r w:rsidRPr="003B749B">
          <w:rPr>
            <w:rStyle w:val="ad"/>
            <w:rFonts w:ascii="Times New Roman" w:hAnsi="Times New Roman"/>
            <w:bCs/>
            <w:color w:val="000000"/>
            <w:sz w:val="21"/>
            <w:szCs w:val="21"/>
          </w:rPr>
          <w:t>周边永久基本农田划定初步任务表</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_Toc424804622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- 38 -</w:t>
        </w:r>
        <w:r w:rsidRPr="003B749B">
          <w:rPr>
            <w:rFonts w:ascii="Times New Roman" w:hAnsi="Times New Roman"/>
            <w:webHidden/>
            <w:color w:val="000000"/>
            <w:sz w:val="21"/>
            <w:szCs w:val="21"/>
          </w:rPr>
          <w:fldChar w:fldCharType="end"/>
        </w:r>
      </w:hyperlink>
    </w:p>
    <w:p w:rsidR="006510E1" w:rsidRPr="003B749B" w:rsidRDefault="006510E1" w:rsidP="006510E1">
      <w:pPr>
        <w:pStyle w:val="10"/>
        <w:rPr>
          <w:rFonts w:ascii="Times New Roman" w:hAnsi="Times New Roman"/>
          <w:color w:val="000000"/>
          <w:sz w:val="21"/>
          <w:szCs w:val="21"/>
        </w:rPr>
      </w:pPr>
      <w:r w:rsidRPr="003B749B">
        <w:rPr>
          <w:rStyle w:val="ad"/>
          <w:rFonts w:ascii="Times New Roman" w:hAnsi="Times New Roman"/>
          <w:color w:val="000000"/>
          <w:sz w:val="21"/>
          <w:szCs w:val="21"/>
        </w:rPr>
        <w:t>5.</w:t>
      </w:r>
      <w:hyperlink w:anchor="_Toc424804623" w:history="1">
        <w:r w:rsidRPr="003B749B">
          <w:rPr>
            <w:rStyle w:val="ad"/>
            <w:rFonts w:ascii="Times New Roman" w:hAnsi="Times New Roman"/>
            <w:bCs/>
            <w:color w:val="000000"/>
            <w:sz w:val="21"/>
            <w:szCs w:val="21"/>
          </w:rPr>
          <w:t>达州市永久基本农田划定工作领导小组成员名单</w:t>
        </w:r>
        <w:r w:rsidRPr="003B749B">
          <w:rPr>
            <w:rFonts w:ascii="Times New Roman" w:hAnsi="Times New Roman"/>
            <w:webHidden/>
            <w:color w:val="000000"/>
            <w:sz w:val="21"/>
            <w:szCs w:val="21"/>
          </w:rPr>
          <w:tab/>
        </w:r>
        <w:r w:rsidRPr="003B749B">
          <w:rPr>
            <w:rFonts w:ascii="Times New Roman" w:hAnsi="Times New Roman"/>
            <w:webHidden/>
            <w:color w:val="000000"/>
            <w:sz w:val="21"/>
            <w:szCs w:val="21"/>
          </w:rPr>
          <w:fldChar w:fldCharType="begin"/>
        </w:r>
        <w:r w:rsidRPr="003B749B">
          <w:rPr>
            <w:rFonts w:ascii="Times New Roman" w:hAnsi="Times New Roman"/>
            <w:webHidden/>
            <w:color w:val="000000"/>
            <w:sz w:val="21"/>
            <w:szCs w:val="21"/>
          </w:rPr>
          <w:instrText xml:space="preserve"> PAGEREF _Toc424804623 \h </w:instrText>
        </w:r>
        <w:r w:rsidRPr="003B749B">
          <w:rPr>
            <w:rFonts w:ascii="Times New Roman" w:hAnsi="Times New Roman"/>
            <w:color w:val="000000"/>
            <w:sz w:val="21"/>
            <w:szCs w:val="21"/>
          </w:rPr>
        </w:r>
        <w:r w:rsidRPr="003B749B">
          <w:rPr>
            <w:rFonts w:ascii="Times New Roman" w:hAnsi="Times New Roman"/>
            <w:webHidden/>
            <w:color w:val="000000"/>
            <w:sz w:val="21"/>
            <w:szCs w:val="21"/>
          </w:rPr>
          <w:fldChar w:fldCharType="separate"/>
        </w:r>
        <w:r>
          <w:rPr>
            <w:rFonts w:ascii="Times New Roman" w:hAnsi="Times New Roman"/>
            <w:webHidden/>
            <w:color w:val="000000"/>
            <w:sz w:val="21"/>
            <w:szCs w:val="21"/>
          </w:rPr>
          <w:t>- 39 -</w:t>
        </w:r>
        <w:r w:rsidRPr="003B749B">
          <w:rPr>
            <w:rFonts w:ascii="Times New Roman" w:hAnsi="Times New Roman"/>
            <w:webHidden/>
            <w:color w:val="000000"/>
            <w:sz w:val="21"/>
            <w:szCs w:val="21"/>
          </w:rPr>
          <w:fldChar w:fldCharType="end"/>
        </w:r>
      </w:hyperlink>
    </w:p>
    <w:p w:rsidR="006510E1" w:rsidRPr="003B749B" w:rsidRDefault="006510E1" w:rsidP="006510E1">
      <w:pPr>
        <w:pStyle w:val="10"/>
        <w:spacing w:line="300" w:lineRule="auto"/>
        <w:ind w:leftChars="650" w:left="1365"/>
        <w:rPr>
          <w:rStyle w:val="ad"/>
          <w:rFonts w:ascii="Times New Roman" w:hAnsi="Times New Roman"/>
          <w:b w:val="0"/>
          <w:sz w:val="18"/>
          <w:szCs w:val="18"/>
        </w:rPr>
        <w:sectPr w:rsidR="006510E1" w:rsidRPr="003B749B" w:rsidSect="00B33596">
          <w:footerReference w:type="default" r:id="rId11"/>
          <w:pgSz w:w="11906" w:h="16838" w:code="9"/>
          <w:pgMar w:top="1928" w:right="1531" w:bottom="1758" w:left="1531" w:header="851" w:footer="879" w:gutter="0"/>
          <w:pgNumType w:fmt="numberInDash" w:start="1"/>
          <w:cols w:space="425"/>
          <w:docGrid w:type="lines" w:linePitch="312"/>
        </w:sectPr>
      </w:pPr>
      <w:r w:rsidRPr="003B749B">
        <w:rPr>
          <w:rFonts w:ascii="Times New Roman" w:hAnsi="Times New Roman"/>
          <w:color w:val="000000"/>
          <w:sz w:val="21"/>
          <w:szCs w:val="21"/>
        </w:rPr>
        <w:fldChar w:fldCharType="end"/>
      </w:r>
    </w:p>
    <w:p w:rsidR="006510E1" w:rsidRPr="003B749B" w:rsidRDefault="006510E1" w:rsidP="006510E1">
      <w:pPr>
        <w:pStyle w:val="10"/>
        <w:snapToGrid w:val="0"/>
        <w:spacing w:line="300" w:lineRule="auto"/>
        <w:ind w:firstLineChars="200" w:firstLine="560"/>
        <w:rPr>
          <w:rFonts w:ascii="Times New Roman" w:hAnsi="Times New Roman"/>
          <w:b w:val="0"/>
        </w:rPr>
      </w:pPr>
      <w:r w:rsidRPr="003B749B">
        <w:rPr>
          <w:rFonts w:ascii="Times New Roman" w:hAnsi="Times New Roman"/>
          <w:b w:val="0"/>
        </w:rPr>
        <w:lastRenderedPageBreak/>
        <w:t>为确保我市重点地区、重点部位永久基本农田划定工作顺利实施，依据《国土资源部、农业部关于进一步做好永久基本农田划定工作的通知》（国土资发〔</w:t>
      </w:r>
      <w:r w:rsidRPr="003B749B">
        <w:rPr>
          <w:rFonts w:ascii="Times New Roman" w:hAnsi="Times New Roman"/>
          <w:b w:val="0"/>
        </w:rPr>
        <w:t>2014</w:t>
      </w:r>
      <w:r w:rsidRPr="003B749B">
        <w:rPr>
          <w:rFonts w:ascii="Times New Roman" w:hAnsi="Times New Roman"/>
          <w:b w:val="0"/>
        </w:rPr>
        <w:t>〕</w:t>
      </w:r>
      <w:r w:rsidRPr="003B749B">
        <w:rPr>
          <w:rFonts w:ascii="Times New Roman" w:hAnsi="Times New Roman"/>
          <w:b w:val="0"/>
        </w:rPr>
        <w:t>128</w:t>
      </w:r>
      <w:r w:rsidRPr="003B749B">
        <w:rPr>
          <w:rFonts w:ascii="Times New Roman" w:hAnsi="Times New Roman"/>
          <w:b w:val="0"/>
        </w:rPr>
        <w:t>号）、</w:t>
      </w:r>
      <w:r w:rsidRPr="003B749B">
        <w:rPr>
          <w:rFonts w:ascii="Times New Roman" w:hAnsi="Times New Roman"/>
          <w:b w:val="0"/>
          <w:bCs/>
          <w:kern w:val="0"/>
        </w:rPr>
        <w:t>《四川省国土资源厅、四川省农业厅关于转发</w:t>
      </w:r>
      <w:r w:rsidRPr="003B749B">
        <w:rPr>
          <w:rFonts w:ascii="Times New Roman" w:hAnsi="Times New Roman"/>
          <w:b w:val="0"/>
          <w:bCs/>
          <w:kern w:val="0"/>
        </w:rPr>
        <w:t>&lt;</w:t>
      </w:r>
      <w:r w:rsidRPr="003B749B">
        <w:rPr>
          <w:rFonts w:ascii="Times New Roman" w:hAnsi="Times New Roman"/>
          <w:b w:val="0"/>
        </w:rPr>
        <w:t>国土资源部、农业部</w:t>
      </w:r>
      <w:r w:rsidRPr="003B749B">
        <w:rPr>
          <w:rFonts w:ascii="Times New Roman" w:hAnsi="Times New Roman"/>
          <w:b w:val="0"/>
          <w:bCs/>
          <w:kern w:val="0"/>
        </w:rPr>
        <w:t>进一步做好永久基本农田划定工作的通知</w:t>
      </w:r>
      <w:r w:rsidRPr="003B749B">
        <w:rPr>
          <w:rFonts w:ascii="Times New Roman" w:hAnsi="Times New Roman"/>
          <w:b w:val="0"/>
          <w:bCs/>
          <w:kern w:val="0"/>
        </w:rPr>
        <w:t>&gt;</w:t>
      </w:r>
      <w:r w:rsidRPr="003B749B">
        <w:rPr>
          <w:rFonts w:ascii="Times New Roman" w:hAnsi="Times New Roman"/>
          <w:b w:val="0"/>
          <w:bCs/>
          <w:kern w:val="0"/>
        </w:rPr>
        <w:t>的通知》（川国土资发</w:t>
      </w:r>
      <w:r w:rsidRPr="003B749B">
        <w:rPr>
          <w:rFonts w:ascii="Times New Roman" w:hAnsi="Times New Roman"/>
          <w:b w:val="0"/>
        </w:rPr>
        <w:t>〔</w:t>
      </w:r>
      <w:r w:rsidRPr="003B749B">
        <w:rPr>
          <w:rFonts w:ascii="Times New Roman" w:hAnsi="Times New Roman"/>
          <w:b w:val="0"/>
        </w:rPr>
        <w:t>2014</w:t>
      </w:r>
      <w:r w:rsidRPr="003B749B">
        <w:rPr>
          <w:rFonts w:ascii="Times New Roman" w:hAnsi="Times New Roman"/>
          <w:b w:val="0"/>
        </w:rPr>
        <w:t>〕</w:t>
      </w:r>
      <w:r w:rsidRPr="003B749B">
        <w:rPr>
          <w:rFonts w:ascii="Times New Roman" w:hAnsi="Times New Roman"/>
          <w:b w:val="0"/>
          <w:bCs/>
          <w:kern w:val="0"/>
        </w:rPr>
        <w:t>88</w:t>
      </w:r>
      <w:r w:rsidRPr="003B749B">
        <w:rPr>
          <w:rFonts w:ascii="Times New Roman" w:hAnsi="Times New Roman"/>
          <w:b w:val="0"/>
          <w:bCs/>
          <w:kern w:val="0"/>
        </w:rPr>
        <w:t>号）、《四川省国土资源厅、四川省农业厅关于印发〈四川省重点地区重点部位永久基本农田划定实施方案》下达初步任务的通知》（川国土资发〔</w:t>
      </w:r>
      <w:r w:rsidRPr="003B749B">
        <w:rPr>
          <w:rFonts w:ascii="Times New Roman" w:hAnsi="Times New Roman"/>
          <w:b w:val="0"/>
          <w:bCs/>
          <w:kern w:val="0"/>
        </w:rPr>
        <w:t>2015</w:t>
      </w:r>
      <w:r w:rsidRPr="003B749B">
        <w:rPr>
          <w:rFonts w:ascii="Times New Roman" w:hAnsi="Times New Roman"/>
          <w:b w:val="0"/>
          <w:bCs/>
          <w:kern w:val="0"/>
        </w:rPr>
        <w:t>〕</w:t>
      </w:r>
      <w:r w:rsidRPr="003B749B">
        <w:rPr>
          <w:rFonts w:ascii="Times New Roman" w:hAnsi="Times New Roman"/>
          <w:b w:val="0"/>
          <w:bCs/>
          <w:kern w:val="0"/>
        </w:rPr>
        <w:t>38</w:t>
      </w:r>
      <w:r w:rsidRPr="003B749B">
        <w:rPr>
          <w:rFonts w:ascii="Times New Roman" w:hAnsi="Times New Roman"/>
          <w:b w:val="0"/>
          <w:bCs/>
          <w:kern w:val="0"/>
        </w:rPr>
        <w:t>号）和</w:t>
      </w:r>
      <w:r w:rsidRPr="003B749B">
        <w:rPr>
          <w:rFonts w:ascii="Times New Roman" w:hAnsi="Times New Roman"/>
          <w:b w:val="0"/>
          <w:bCs/>
        </w:rPr>
        <w:t>有关技术标准</w:t>
      </w:r>
      <w:r w:rsidRPr="003B749B">
        <w:rPr>
          <w:rFonts w:ascii="Times New Roman" w:hAnsi="Times New Roman"/>
          <w:b w:val="0"/>
        </w:rPr>
        <w:t>，制定本方案。</w:t>
      </w:r>
    </w:p>
    <w:p w:rsidR="006510E1" w:rsidRPr="003B749B" w:rsidRDefault="006510E1" w:rsidP="006510E1">
      <w:pPr>
        <w:pStyle w:val="p0"/>
        <w:snapToGrid w:val="0"/>
        <w:spacing w:line="300" w:lineRule="auto"/>
        <w:ind w:firstLineChars="200" w:firstLine="560"/>
        <w:outlineLvl w:val="0"/>
        <w:rPr>
          <w:rFonts w:ascii="Times New Roman" w:eastAsia="黑体" w:hAnsi="Times New Roman" w:cs="Times New Roman"/>
          <w:bCs/>
          <w:sz w:val="28"/>
          <w:szCs w:val="28"/>
        </w:rPr>
      </w:pPr>
      <w:bookmarkStart w:id="0" w:name="_Toc424804572"/>
      <w:r w:rsidRPr="003B749B">
        <w:rPr>
          <w:rFonts w:ascii="Times New Roman" w:eastAsia="黑体" w:hAnsi="Times New Roman" w:cs="Times New Roman"/>
          <w:bCs/>
          <w:sz w:val="28"/>
          <w:szCs w:val="28"/>
        </w:rPr>
        <w:t>一、工作范围</w:t>
      </w:r>
      <w:bookmarkEnd w:id="0"/>
    </w:p>
    <w:p w:rsidR="006510E1" w:rsidRPr="003B749B" w:rsidRDefault="006510E1" w:rsidP="006510E1">
      <w:pPr>
        <w:pStyle w:val="p0"/>
        <w:snapToGrid w:val="0"/>
        <w:spacing w:line="300" w:lineRule="auto"/>
        <w:ind w:firstLineChars="200" w:firstLine="560"/>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重点地区、重点部位具体是指设市辖区（达川区、通川区，含经开区）、县（市）所在镇周边和交通沿线。城镇周边是指中心城区（含禁建区、限建区、允许建设区、有条件建设区），以市、县级土地利用总体规划确定的中心城区范围界限为准；交通沿线是指铁路、高速公路、三级及以上等级公路沿线。</w:t>
      </w:r>
    </w:p>
    <w:p w:rsidR="006510E1" w:rsidRPr="003B749B" w:rsidRDefault="006510E1" w:rsidP="006510E1">
      <w:pPr>
        <w:pStyle w:val="p0"/>
        <w:snapToGrid w:val="0"/>
        <w:spacing w:line="300" w:lineRule="auto"/>
        <w:ind w:firstLineChars="200" w:firstLine="560"/>
        <w:outlineLvl w:val="0"/>
        <w:rPr>
          <w:rFonts w:ascii="Times New Roman" w:eastAsia="黑体" w:hAnsi="Times New Roman" w:cs="Times New Roman"/>
          <w:bCs/>
          <w:sz w:val="28"/>
          <w:szCs w:val="28"/>
        </w:rPr>
      </w:pPr>
      <w:bookmarkStart w:id="1" w:name="_Toc424804573"/>
      <w:r w:rsidRPr="003B749B">
        <w:rPr>
          <w:rFonts w:ascii="Times New Roman" w:eastAsia="黑体" w:hAnsi="Times New Roman" w:cs="Times New Roman"/>
          <w:bCs/>
          <w:sz w:val="28"/>
          <w:szCs w:val="28"/>
        </w:rPr>
        <w:t>二、工作内容</w:t>
      </w:r>
      <w:bookmarkEnd w:id="1"/>
    </w:p>
    <w:p w:rsidR="006510E1" w:rsidRPr="003B749B" w:rsidRDefault="006510E1" w:rsidP="006510E1">
      <w:pPr>
        <w:pStyle w:val="p0"/>
        <w:snapToGrid w:val="0"/>
        <w:spacing w:line="300" w:lineRule="auto"/>
        <w:ind w:firstLineChars="200" w:firstLine="560"/>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在已有划定永久基本农田工作基础上，在中心城区范围内和交通沿线，依据</w:t>
      </w:r>
      <w:r w:rsidRPr="003B749B">
        <w:rPr>
          <w:rFonts w:ascii="Times New Roman" w:eastAsia="仿宋_GB2312" w:hAnsi="Times New Roman" w:cs="Times New Roman"/>
          <w:bCs/>
          <w:sz w:val="28"/>
          <w:szCs w:val="28"/>
        </w:rPr>
        <w:t>2012</w:t>
      </w:r>
      <w:r w:rsidRPr="003B749B">
        <w:rPr>
          <w:rFonts w:ascii="Times New Roman" w:eastAsia="仿宋_GB2312" w:hAnsi="Times New Roman" w:cs="Times New Roman"/>
          <w:bCs/>
          <w:sz w:val="28"/>
          <w:szCs w:val="28"/>
        </w:rPr>
        <w:t>年度报部备案的土地利用变更调查成果、经批准并逐级备案的县、乡级土地利用总体规划成果，按照耕地质量等别和地力等级由高到低的顺序，将尚未划为永久基本农田的质量等别达到本县（市、区）平均水平以上和地力等级中等以上的现有耕地优先划为永久基本农田。</w:t>
      </w:r>
    </w:p>
    <w:p w:rsidR="006510E1" w:rsidRPr="003B749B" w:rsidRDefault="006510E1" w:rsidP="006510E1">
      <w:pPr>
        <w:pStyle w:val="p0"/>
        <w:snapToGrid w:val="0"/>
        <w:spacing w:line="300" w:lineRule="auto"/>
        <w:ind w:firstLineChars="200" w:firstLine="560"/>
        <w:outlineLvl w:val="0"/>
        <w:rPr>
          <w:rFonts w:ascii="Times New Roman" w:eastAsia="黑体" w:hAnsi="Times New Roman" w:cs="Times New Roman"/>
          <w:bCs/>
          <w:sz w:val="28"/>
          <w:szCs w:val="28"/>
        </w:rPr>
      </w:pPr>
      <w:bookmarkStart w:id="2" w:name="_Toc424804574"/>
      <w:r w:rsidRPr="003B749B">
        <w:rPr>
          <w:rFonts w:ascii="Times New Roman" w:eastAsia="黑体" w:hAnsi="Times New Roman" w:cs="Times New Roman"/>
          <w:bCs/>
          <w:sz w:val="28"/>
          <w:szCs w:val="28"/>
        </w:rPr>
        <w:t>三、职责分工</w:t>
      </w:r>
      <w:bookmarkEnd w:id="2"/>
    </w:p>
    <w:p w:rsidR="006510E1" w:rsidRPr="003B749B" w:rsidRDefault="006510E1" w:rsidP="006510E1">
      <w:pPr>
        <w:pStyle w:val="p0"/>
        <w:snapToGrid w:val="0"/>
        <w:spacing w:line="300" w:lineRule="auto"/>
        <w:ind w:firstLineChars="200" w:firstLine="560"/>
        <w:rPr>
          <w:rFonts w:ascii="Times New Roman" w:eastAsia="仿宋_GB2312" w:hAnsi="Times New Roman" w:cs="Times New Roman"/>
          <w:sz w:val="28"/>
          <w:szCs w:val="28"/>
        </w:rPr>
      </w:pPr>
      <w:r w:rsidRPr="003B749B">
        <w:rPr>
          <w:rFonts w:ascii="Times New Roman" w:eastAsia="仿宋_GB2312" w:hAnsi="Times New Roman" w:cs="Times New Roman"/>
          <w:sz w:val="28"/>
          <w:szCs w:val="28"/>
        </w:rPr>
        <w:lastRenderedPageBreak/>
        <w:t>重点地区、重点部位永久基本农田划定工作由县级以上地方各级人民政府负主体责任，同级国土资源、农业主管部门负责具体实施，同级环保、住建、规划、林业、发改等部门参与。</w:t>
      </w:r>
    </w:p>
    <w:p w:rsidR="006510E1" w:rsidRPr="003B749B" w:rsidRDefault="006510E1" w:rsidP="006510E1">
      <w:pPr>
        <w:pStyle w:val="p0"/>
        <w:snapToGrid w:val="0"/>
        <w:spacing w:line="300" w:lineRule="auto"/>
        <w:ind w:firstLineChars="200" w:firstLine="560"/>
        <w:outlineLvl w:val="1"/>
        <w:rPr>
          <w:rFonts w:ascii="Times New Roman" w:eastAsia="楷体_GB2312" w:hAnsi="Times New Roman" w:cs="Times New Roman"/>
          <w:bCs/>
          <w:sz w:val="28"/>
          <w:szCs w:val="28"/>
        </w:rPr>
      </w:pPr>
      <w:bookmarkStart w:id="3" w:name="_Toc424804575"/>
      <w:r w:rsidRPr="003B749B">
        <w:rPr>
          <w:rFonts w:ascii="Times New Roman" w:eastAsia="楷体_GB2312" w:hAnsi="Times New Roman" w:cs="Times New Roman"/>
          <w:bCs/>
          <w:sz w:val="28"/>
          <w:szCs w:val="28"/>
        </w:rPr>
        <w:t>（一）市级</w:t>
      </w:r>
      <w:bookmarkEnd w:id="3"/>
    </w:p>
    <w:p w:rsidR="006510E1" w:rsidRPr="003B749B" w:rsidRDefault="006510E1" w:rsidP="006510E1">
      <w:pPr>
        <w:pStyle w:val="p0"/>
        <w:snapToGrid w:val="0"/>
        <w:spacing w:line="300" w:lineRule="auto"/>
        <w:ind w:firstLineChars="200" w:firstLine="560"/>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市国土资源局、市农业局在市政府统一领导下，负责组织所辖县（市）所在镇</w:t>
      </w:r>
      <w:r w:rsidRPr="003B749B">
        <w:rPr>
          <w:rFonts w:ascii="Times New Roman" w:eastAsia="仿宋_GB2312" w:hAnsi="Times New Roman" w:cs="Times New Roman"/>
          <w:sz w:val="28"/>
          <w:szCs w:val="28"/>
        </w:rPr>
        <w:t>周边划定工作</w:t>
      </w:r>
      <w:r w:rsidRPr="003B749B">
        <w:rPr>
          <w:rFonts w:ascii="Times New Roman" w:eastAsia="仿宋_GB2312" w:hAnsi="Times New Roman" w:cs="Times New Roman"/>
          <w:bCs/>
          <w:sz w:val="28"/>
          <w:szCs w:val="28"/>
        </w:rPr>
        <w:t>，潜力分析评估和任务下达，对所辖县（市）所在镇的核实举证情况进行论证、审查，核定并下达划定任务。</w:t>
      </w:r>
    </w:p>
    <w:p w:rsidR="006510E1" w:rsidRPr="003B749B" w:rsidRDefault="006510E1" w:rsidP="006510E1">
      <w:pPr>
        <w:pStyle w:val="p0"/>
        <w:snapToGrid w:val="0"/>
        <w:spacing w:line="300" w:lineRule="auto"/>
        <w:ind w:firstLineChars="200" w:firstLine="560"/>
        <w:outlineLvl w:val="1"/>
        <w:rPr>
          <w:rFonts w:ascii="Times New Roman" w:eastAsia="楷体_GB2312" w:hAnsi="Times New Roman" w:cs="Times New Roman"/>
          <w:bCs/>
          <w:sz w:val="28"/>
          <w:szCs w:val="28"/>
        </w:rPr>
      </w:pPr>
      <w:bookmarkStart w:id="4" w:name="_Toc424804576"/>
      <w:r w:rsidRPr="003B749B">
        <w:rPr>
          <w:rFonts w:ascii="Times New Roman" w:eastAsia="楷体_GB2312" w:hAnsi="Times New Roman" w:cs="Times New Roman"/>
          <w:bCs/>
          <w:sz w:val="28"/>
          <w:szCs w:val="28"/>
        </w:rPr>
        <w:t>（二）县级</w:t>
      </w:r>
      <w:bookmarkEnd w:id="4"/>
    </w:p>
    <w:p w:rsidR="006510E1" w:rsidRPr="003B749B" w:rsidRDefault="006510E1" w:rsidP="006510E1">
      <w:pPr>
        <w:pStyle w:val="p0"/>
        <w:snapToGrid w:val="0"/>
        <w:spacing w:line="300" w:lineRule="auto"/>
        <w:ind w:firstLineChars="200" w:firstLine="560"/>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县级国土资源、农业主管部门负责交通沿线永久基本农田划定工作；组织实施县域内永久基本农田划定工作，落实永久基本农田落地到户、上图入库等具体工作。经开区永久基本农田划定纳入达川区一并完成。</w:t>
      </w:r>
    </w:p>
    <w:p w:rsidR="006510E1" w:rsidRPr="003B749B" w:rsidRDefault="006510E1" w:rsidP="006510E1">
      <w:pPr>
        <w:pStyle w:val="p0"/>
        <w:snapToGrid w:val="0"/>
        <w:spacing w:line="300" w:lineRule="auto"/>
        <w:ind w:firstLineChars="200" w:firstLine="560"/>
        <w:outlineLvl w:val="0"/>
        <w:rPr>
          <w:rFonts w:ascii="Times New Roman" w:eastAsia="黑体" w:hAnsi="Times New Roman" w:cs="Times New Roman"/>
          <w:bCs/>
          <w:sz w:val="28"/>
          <w:szCs w:val="28"/>
        </w:rPr>
      </w:pPr>
      <w:bookmarkStart w:id="5" w:name="_Toc424804577"/>
      <w:r w:rsidRPr="003B749B">
        <w:rPr>
          <w:rFonts w:ascii="Times New Roman" w:eastAsia="黑体" w:hAnsi="Times New Roman" w:cs="Times New Roman"/>
          <w:bCs/>
          <w:sz w:val="28"/>
          <w:szCs w:val="28"/>
        </w:rPr>
        <w:t>四、工作依据</w:t>
      </w:r>
      <w:bookmarkEnd w:id="5"/>
    </w:p>
    <w:p w:rsidR="006510E1" w:rsidRPr="003B749B" w:rsidRDefault="006510E1" w:rsidP="006510E1">
      <w:pPr>
        <w:pStyle w:val="p0"/>
        <w:snapToGrid w:val="0"/>
        <w:spacing w:line="312" w:lineRule="auto"/>
        <w:ind w:firstLineChars="200" w:firstLine="560"/>
        <w:outlineLvl w:val="1"/>
        <w:rPr>
          <w:rFonts w:ascii="Times New Roman" w:eastAsia="楷体_GB2312" w:hAnsi="Times New Roman" w:cs="Times New Roman"/>
          <w:bCs/>
          <w:sz w:val="28"/>
          <w:szCs w:val="28"/>
        </w:rPr>
      </w:pPr>
      <w:bookmarkStart w:id="6" w:name="_Toc424804578"/>
      <w:r w:rsidRPr="003B749B">
        <w:rPr>
          <w:rFonts w:ascii="Times New Roman" w:eastAsia="楷体_GB2312" w:hAnsi="Times New Roman" w:cs="Times New Roman"/>
          <w:bCs/>
          <w:sz w:val="28"/>
          <w:szCs w:val="28"/>
        </w:rPr>
        <w:t>（一）有关文件</w:t>
      </w:r>
      <w:bookmarkEnd w:id="6"/>
    </w:p>
    <w:p w:rsidR="006510E1" w:rsidRPr="003B749B" w:rsidRDefault="006510E1" w:rsidP="006510E1">
      <w:pPr>
        <w:snapToGrid w:val="0"/>
        <w:spacing w:line="312" w:lineRule="auto"/>
        <w:ind w:leftChars="1" w:left="2" w:firstLineChars="200" w:firstLine="560"/>
        <w:rPr>
          <w:rFonts w:eastAsia="仿宋_GB2312"/>
          <w:bCs/>
          <w:kern w:val="0"/>
          <w:sz w:val="28"/>
          <w:szCs w:val="28"/>
        </w:rPr>
      </w:pPr>
      <w:r w:rsidRPr="003B749B">
        <w:rPr>
          <w:rFonts w:eastAsia="仿宋_GB2312"/>
          <w:bCs/>
          <w:kern w:val="0"/>
          <w:sz w:val="28"/>
          <w:szCs w:val="28"/>
        </w:rPr>
        <w:t xml:space="preserve">1. </w:t>
      </w:r>
      <w:r w:rsidRPr="003B749B">
        <w:rPr>
          <w:rFonts w:eastAsia="仿宋_GB2312"/>
          <w:bCs/>
          <w:kern w:val="0"/>
          <w:sz w:val="28"/>
          <w:szCs w:val="28"/>
        </w:rPr>
        <w:t>《国土资源部</w:t>
      </w:r>
      <w:r w:rsidRPr="003B749B">
        <w:rPr>
          <w:rFonts w:eastAsia="仿宋_GB2312"/>
          <w:bCs/>
          <w:kern w:val="0"/>
          <w:sz w:val="28"/>
          <w:szCs w:val="28"/>
        </w:rPr>
        <w:t xml:space="preserve"> </w:t>
      </w:r>
      <w:r w:rsidRPr="003B749B">
        <w:rPr>
          <w:rFonts w:eastAsia="仿宋_GB2312"/>
          <w:bCs/>
          <w:kern w:val="0"/>
          <w:sz w:val="28"/>
          <w:szCs w:val="28"/>
        </w:rPr>
        <w:t>农业部关于划定基本农田实行永久保护的通知》</w:t>
      </w:r>
      <w:r w:rsidRPr="003B749B">
        <w:rPr>
          <w:rFonts w:eastAsia="仿宋_GB2312"/>
          <w:bCs/>
          <w:kern w:val="0"/>
          <w:sz w:val="28"/>
          <w:szCs w:val="28"/>
        </w:rPr>
        <w:t>(</w:t>
      </w:r>
      <w:r w:rsidRPr="003B749B">
        <w:rPr>
          <w:rFonts w:eastAsia="仿宋_GB2312"/>
          <w:bCs/>
          <w:kern w:val="0"/>
          <w:sz w:val="28"/>
          <w:szCs w:val="28"/>
        </w:rPr>
        <w:t>国土资发〔</w:t>
      </w:r>
      <w:r w:rsidRPr="003B749B">
        <w:rPr>
          <w:rFonts w:eastAsia="仿宋_GB2312"/>
          <w:bCs/>
          <w:kern w:val="0"/>
          <w:sz w:val="28"/>
          <w:szCs w:val="28"/>
        </w:rPr>
        <w:t>2009</w:t>
      </w:r>
      <w:r w:rsidRPr="003B749B">
        <w:rPr>
          <w:rFonts w:eastAsia="仿宋_GB2312"/>
          <w:bCs/>
          <w:kern w:val="0"/>
          <w:sz w:val="28"/>
          <w:szCs w:val="28"/>
        </w:rPr>
        <w:t>〕</w:t>
      </w:r>
      <w:r w:rsidRPr="003B749B">
        <w:rPr>
          <w:rFonts w:eastAsia="仿宋_GB2312"/>
          <w:bCs/>
          <w:kern w:val="0"/>
          <w:sz w:val="28"/>
          <w:szCs w:val="28"/>
        </w:rPr>
        <w:t>167</w:t>
      </w:r>
      <w:r w:rsidRPr="003B749B">
        <w:rPr>
          <w:rFonts w:eastAsia="仿宋_GB2312"/>
          <w:bCs/>
          <w:kern w:val="0"/>
          <w:sz w:val="28"/>
          <w:szCs w:val="28"/>
        </w:rPr>
        <w:t>号</w:t>
      </w:r>
      <w:r w:rsidRPr="003B749B">
        <w:rPr>
          <w:rFonts w:eastAsia="仿宋_GB2312"/>
          <w:bCs/>
          <w:kern w:val="0"/>
          <w:sz w:val="28"/>
          <w:szCs w:val="28"/>
        </w:rPr>
        <w:t>)</w:t>
      </w:r>
      <w:r w:rsidRPr="003B749B">
        <w:rPr>
          <w:rFonts w:eastAsia="仿宋_GB2312"/>
          <w:bCs/>
          <w:kern w:val="0"/>
          <w:sz w:val="28"/>
          <w:szCs w:val="28"/>
        </w:rPr>
        <w:t>；</w:t>
      </w:r>
    </w:p>
    <w:p w:rsidR="006510E1" w:rsidRPr="003B749B" w:rsidRDefault="006510E1" w:rsidP="006510E1">
      <w:pPr>
        <w:snapToGrid w:val="0"/>
        <w:spacing w:line="312" w:lineRule="auto"/>
        <w:ind w:firstLineChars="200" w:firstLine="560"/>
        <w:rPr>
          <w:rFonts w:eastAsia="仿宋_GB2312"/>
          <w:bCs/>
          <w:kern w:val="0"/>
          <w:sz w:val="28"/>
          <w:szCs w:val="28"/>
        </w:rPr>
      </w:pPr>
      <w:r w:rsidRPr="003B749B">
        <w:rPr>
          <w:rFonts w:eastAsia="仿宋_GB2312"/>
          <w:bCs/>
          <w:kern w:val="0"/>
          <w:sz w:val="28"/>
          <w:szCs w:val="28"/>
        </w:rPr>
        <w:t xml:space="preserve">2. </w:t>
      </w:r>
      <w:r w:rsidRPr="003B749B">
        <w:rPr>
          <w:rFonts w:eastAsia="仿宋_GB2312"/>
          <w:bCs/>
          <w:kern w:val="0"/>
          <w:sz w:val="28"/>
          <w:szCs w:val="28"/>
        </w:rPr>
        <w:t>《国土资源部</w:t>
      </w:r>
      <w:r w:rsidRPr="003B749B">
        <w:rPr>
          <w:rFonts w:eastAsia="仿宋_GB2312"/>
          <w:bCs/>
          <w:kern w:val="0"/>
          <w:sz w:val="28"/>
          <w:szCs w:val="28"/>
        </w:rPr>
        <w:t xml:space="preserve"> </w:t>
      </w:r>
      <w:r w:rsidRPr="003B749B">
        <w:rPr>
          <w:rFonts w:eastAsia="仿宋_GB2312"/>
          <w:bCs/>
          <w:kern w:val="0"/>
          <w:sz w:val="28"/>
          <w:szCs w:val="28"/>
        </w:rPr>
        <w:t>农业部关于加强和完善永久基本农田划定有关工作的通知》（国土资发〔</w:t>
      </w:r>
      <w:r w:rsidRPr="003B749B">
        <w:rPr>
          <w:rFonts w:eastAsia="仿宋_GB2312"/>
          <w:bCs/>
          <w:kern w:val="0"/>
          <w:sz w:val="28"/>
          <w:szCs w:val="28"/>
        </w:rPr>
        <w:t>2010</w:t>
      </w:r>
      <w:r w:rsidRPr="003B749B">
        <w:rPr>
          <w:rFonts w:eastAsia="仿宋_GB2312"/>
          <w:bCs/>
          <w:kern w:val="0"/>
          <w:sz w:val="28"/>
          <w:szCs w:val="28"/>
        </w:rPr>
        <w:t>〕</w:t>
      </w:r>
      <w:r w:rsidRPr="003B749B">
        <w:rPr>
          <w:rFonts w:eastAsia="仿宋_GB2312"/>
          <w:bCs/>
          <w:kern w:val="0"/>
          <w:sz w:val="28"/>
          <w:szCs w:val="28"/>
        </w:rPr>
        <w:t>218</w:t>
      </w:r>
      <w:r w:rsidRPr="003B749B">
        <w:rPr>
          <w:rFonts w:eastAsia="仿宋_GB2312"/>
          <w:bCs/>
          <w:kern w:val="0"/>
          <w:sz w:val="28"/>
          <w:szCs w:val="28"/>
        </w:rPr>
        <w:t>号）；</w:t>
      </w:r>
    </w:p>
    <w:p w:rsidR="006510E1" w:rsidRPr="003B749B" w:rsidRDefault="006510E1" w:rsidP="006510E1">
      <w:pPr>
        <w:snapToGrid w:val="0"/>
        <w:spacing w:line="312" w:lineRule="auto"/>
        <w:ind w:firstLineChars="200" w:firstLine="560"/>
        <w:rPr>
          <w:rFonts w:eastAsia="仿宋_GB2312"/>
          <w:bCs/>
          <w:kern w:val="0"/>
          <w:sz w:val="28"/>
          <w:szCs w:val="28"/>
        </w:rPr>
      </w:pPr>
      <w:r w:rsidRPr="003B749B">
        <w:rPr>
          <w:rFonts w:eastAsia="仿宋_GB2312"/>
          <w:bCs/>
          <w:kern w:val="0"/>
          <w:sz w:val="28"/>
          <w:szCs w:val="28"/>
        </w:rPr>
        <w:t xml:space="preserve">3. </w:t>
      </w:r>
      <w:r w:rsidRPr="003B749B">
        <w:rPr>
          <w:rFonts w:eastAsia="仿宋_GB2312"/>
          <w:bCs/>
          <w:kern w:val="0"/>
          <w:sz w:val="28"/>
          <w:szCs w:val="28"/>
        </w:rPr>
        <w:t>《国土资源部办公厅关于加快开展基本农田数据建设的通知》（国土资厅发〔</w:t>
      </w:r>
      <w:r w:rsidRPr="003B749B">
        <w:rPr>
          <w:rFonts w:eastAsia="仿宋_GB2312"/>
          <w:bCs/>
          <w:kern w:val="0"/>
          <w:sz w:val="28"/>
          <w:szCs w:val="28"/>
        </w:rPr>
        <w:t>2013</w:t>
      </w:r>
      <w:r w:rsidRPr="003B749B">
        <w:rPr>
          <w:rFonts w:eastAsia="仿宋_GB2312"/>
          <w:bCs/>
          <w:kern w:val="0"/>
          <w:sz w:val="28"/>
          <w:szCs w:val="28"/>
        </w:rPr>
        <w:t>〕</w:t>
      </w:r>
      <w:r w:rsidRPr="003B749B">
        <w:rPr>
          <w:rFonts w:eastAsia="仿宋_GB2312"/>
          <w:bCs/>
          <w:kern w:val="0"/>
          <w:sz w:val="28"/>
          <w:szCs w:val="28"/>
        </w:rPr>
        <w:t>38</w:t>
      </w:r>
      <w:r w:rsidRPr="003B749B">
        <w:rPr>
          <w:rFonts w:eastAsia="仿宋_GB2312"/>
          <w:bCs/>
          <w:kern w:val="0"/>
          <w:sz w:val="28"/>
          <w:szCs w:val="28"/>
        </w:rPr>
        <w:t>号）；</w:t>
      </w:r>
    </w:p>
    <w:p w:rsidR="006510E1" w:rsidRPr="003B749B" w:rsidRDefault="006510E1" w:rsidP="006510E1">
      <w:pPr>
        <w:snapToGrid w:val="0"/>
        <w:spacing w:line="312" w:lineRule="auto"/>
        <w:ind w:firstLineChars="200" w:firstLine="560"/>
        <w:rPr>
          <w:rFonts w:eastAsia="仿宋_GB2312"/>
          <w:bCs/>
          <w:kern w:val="0"/>
          <w:sz w:val="28"/>
          <w:szCs w:val="28"/>
        </w:rPr>
      </w:pPr>
      <w:r w:rsidRPr="003B749B">
        <w:rPr>
          <w:rFonts w:eastAsia="仿宋_GB2312"/>
          <w:bCs/>
          <w:kern w:val="0"/>
          <w:sz w:val="28"/>
          <w:szCs w:val="28"/>
        </w:rPr>
        <w:t xml:space="preserve">4. </w:t>
      </w:r>
      <w:r w:rsidRPr="003B749B">
        <w:rPr>
          <w:rFonts w:eastAsia="仿宋_GB2312"/>
          <w:bCs/>
          <w:kern w:val="0"/>
          <w:sz w:val="28"/>
          <w:szCs w:val="28"/>
        </w:rPr>
        <w:t>《国土资源部办公厅关于明确基本农田数据库建设有关事项的函》（国土资厅函〔</w:t>
      </w:r>
      <w:r w:rsidRPr="003B749B">
        <w:rPr>
          <w:rFonts w:eastAsia="仿宋_GB2312"/>
          <w:bCs/>
          <w:kern w:val="0"/>
          <w:sz w:val="28"/>
          <w:szCs w:val="28"/>
        </w:rPr>
        <w:t>2013</w:t>
      </w:r>
      <w:r w:rsidRPr="003B749B">
        <w:rPr>
          <w:rFonts w:eastAsia="仿宋_GB2312"/>
          <w:bCs/>
          <w:kern w:val="0"/>
          <w:sz w:val="28"/>
          <w:szCs w:val="28"/>
        </w:rPr>
        <w:t>〕</w:t>
      </w:r>
      <w:r w:rsidRPr="003B749B">
        <w:rPr>
          <w:rFonts w:eastAsia="仿宋_GB2312"/>
          <w:bCs/>
          <w:kern w:val="0"/>
          <w:sz w:val="28"/>
          <w:szCs w:val="28"/>
        </w:rPr>
        <w:t>1078</w:t>
      </w:r>
      <w:r w:rsidRPr="003B749B">
        <w:rPr>
          <w:rFonts w:eastAsia="仿宋_GB2312"/>
          <w:bCs/>
          <w:kern w:val="0"/>
          <w:sz w:val="28"/>
          <w:szCs w:val="28"/>
        </w:rPr>
        <w:t>号）；</w:t>
      </w:r>
    </w:p>
    <w:p w:rsidR="006510E1" w:rsidRPr="003B749B" w:rsidRDefault="006510E1" w:rsidP="006510E1">
      <w:pPr>
        <w:snapToGrid w:val="0"/>
        <w:spacing w:line="312" w:lineRule="auto"/>
        <w:ind w:firstLineChars="200" w:firstLine="560"/>
        <w:rPr>
          <w:rFonts w:eastAsia="仿宋_GB2312"/>
          <w:bCs/>
          <w:kern w:val="0"/>
          <w:sz w:val="28"/>
          <w:szCs w:val="28"/>
        </w:rPr>
      </w:pPr>
      <w:r w:rsidRPr="003B749B">
        <w:rPr>
          <w:rFonts w:eastAsia="仿宋_GB2312"/>
          <w:bCs/>
          <w:kern w:val="0"/>
          <w:sz w:val="28"/>
          <w:szCs w:val="28"/>
        </w:rPr>
        <w:lastRenderedPageBreak/>
        <w:t xml:space="preserve">5. </w:t>
      </w:r>
      <w:r w:rsidRPr="003B749B">
        <w:rPr>
          <w:rFonts w:eastAsia="仿宋_GB2312"/>
          <w:bCs/>
          <w:kern w:val="0"/>
          <w:sz w:val="28"/>
          <w:szCs w:val="28"/>
        </w:rPr>
        <w:t>国土资源部耕地保护司《基本农田数据库成果汇交要求》、《关于基本农田数据建库及质量检查有关问题补充说明》；</w:t>
      </w:r>
    </w:p>
    <w:p w:rsidR="006510E1" w:rsidRPr="003B749B" w:rsidRDefault="006510E1" w:rsidP="006510E1">
      <w:pPr>
        <w:snapToGrid w:val="0"/>
        <w:spacing w:line="312" w:lineRule="auto"/>
        <w:ind w:firstLineChars="200" w:firstLine="560"/>
        <w:rPr>
          <w:rFonts w:eastAsia="仿宋_GB2312"/>
          <w:bCs/>
          <w:kern w:val="0"/>
          <w:sz w:val="28"/>
          <w:szCs w:val="28"/>
        </w:rPr>
      </w:pPr>
      <w:r w:rsidRPr="003B749B">
        <w:rPr>
          <w:rFonts w:eastAsia="仿宋_GB2312"/>
          <w:bCs/>
          <w:kern w:val="0"/>
          <w:sz w:val="28"/>
          <w:szCs w:val="28"/>
        </w:rPr>
        <w:t xml:space="preserve">6. </w:t>
      </w:r>
      <w:r w:rsidRPr="003B749B">
        <w:rPr>
          <w:rFonts w:eastAsia="仿宋_GB2312"/>
          <w:bCs/>
          <w:kern w:val="0"/>
          <w:sz w:val="28"/>
          <w:szCs w:val="28"/>
        </w:rPr>
        <w:t>《四川省国土资源厅办公室关于转发国土资源部办公厅</w:t>
      </w:r>
      <w:r w:rsidRPr="003B749B">
        <w:rPr>
          <w:rFonts w:eastAsia="仿宋_GB2312"/>
          <w:bCs/>
          <w:kern w:val="0"/>
          <w:sz w:val="28"/>
          <w:szCs w:val="28"/>
        </w:rPr>
        <w:t>&lt;</w:t>
      </w:r>
      <w:r w:rsidRPr="003B749B">
        <w:rPr>
          <w:rFonts w:eastAsia="仿宋_GB2312"/>
          <w:bCs/>
          <w:kern w:val="0"/>
          <w:sz w:val="28"/>
          <w:szCs w:val="28"/>
        </w:rPr>
        <w:t>关于加快开展基本农田数据建设的通知</w:t>
      </w:r>
      <w:r w:rsidRPr="003B749B">
        <w:rPr>
          <w:rFonts w:eastAsia="仿宋_GB2312"/>
          <w:bCs/>
          <w:kern w:val="0"/>
          <w:sz w:val="28"/>
          <w:szCs w:val="28"/>
        </w:rPr>
        <w:t>&gt;</w:t>
      </w:r>
      <w:r w:rsidRPr="003B749B">
        <w:rPr>
          <w:rFonts w:eastAsia="仿宋_GB2312"/>
          <w:bCs/>
          <w:kern w:val="0"/>
          <w:sz w:val="28"/>
          <w:szCs w:val="28"/>
        </w:rPr>
        <w:t>的通知（川国土资办发〔</w:t>
      </w:r>
      <w:r w:rsidRPr="003B749B">
        <w:rPr>
          <w:rFonts w:eastAsia="仿宋_GB2312"/>
          <w:bCs/>
          <w:kern w:val="0"/>
          <w:sz w:val="28"/>
          <w:szCs w:val="28"/>
        </w:rPr>
        <w:t>2013</w:t>
      </w:r>
      <w:r w:rsidRPr="003B749B">
        <w:rPr>
          <w:rFonts w:eastAsia="仿宋_GB2312"/>
          <w:bCs/>
          <w:kern w:val="0"/>
          <w:sz w:val="28"/>
          <w:szCs w:val="28"/>
        </w:rPr>
        <w:t>〕</w:t>
      </w:r>
      <w:r w:rsidRPr="003B749B">
        <w:rPr>
          <w:rFonts w:eastAsia="仿宋_GB2312"/>
          <w:bCs/>
          <w:kern w:val="0"/>
          <w:sz w:val="28"/>
          <w:szCs w:val="28"/>
        </w:rPr>
        <w:t>90</w:t>
      </w:r>
      <w:r w:rsidRPr="003B749B">
        <w:rPr>
          <w:rFonts w:eastAsia="仿宋_GB2312"/>
          <w:bCs/>
          <w:kern w:val="0"/>
          <w:sz w:val="28"/>
          <w:szCs w:val="28"/>
        </w:rPr>
        <w:t>号）》；</w:t>
      </w:r>
    </w:p>
    <w:p w:rsidR="006510E1" w:rsidRPr="003B749B" w:rsidRDefault="006510E1" w:rsidP="006510E1">
      <w:pPr>
        <w:snapToGrid w:val="0"/>
        <w:spacing w:line="312" w:lineRule="auto"/>
        <w:ind w:firstLineChars="200" w:firstLine="560"/>
        <w:rPr>
          <w:rFonts w:eastAsia="仿宋_GB2312"/>
          <w:bCs/>
          <w:kern w:val="0"/>
          <w:sz w:val="28"/>
          <w:szCs w:val="28"/>
        </w:rPr>
      </w:pPr>
      <w:r w:rsidRPr="003B749B">
        <w:rPr>
          <w:rFonts w:eastAsia="仿宋_GB2312"/>
          <w:bCs/>
          <w:kern w:val="0"/>
          <w:sz w:val="28"/>
          <w:szCs w:val="28"/>
        </w:rPr>
        <w:t xml:space="preserve">7. </w:t>
      </w:r>
      <w:r w:rsidRPr="003B749B">
        <w:rPr>
          <w:rFonts w:eastAsia="仿宋_GB2312"/>
          <w:bCs/>
          <w:kern w:val="0"/>
          <w:sz w:val="28"/>
          <w:szCs w:val="28"/>
        </w:rPr>
        <w:t>《四川省国土资源厅关于严格落实耕地保护责任，严防死守耕地保护红线的通知》（川国土资发</w:t>
      </w:r>
      <w:r w:rsidRPr="003B749B">
        <w:rPr>
          <w:rFonts w:eastAsia="仿宋_GB2312"/>
          <w:sz w:val="28"/>
          <w:szCs w:val="28"/>
        </w:rPr>
        <w:t>〔</w:t>
      </w:r>
      <w:r w:rsidRPr="003B749B">
        <w:rPr>
          <w:rFonts w:eastAsia="仿宋_GB2312"/>
          <w:sz w:val="28"/>
          <w:szCs w:val="28"/>
        </w:rPr>
        <w:t>2014</w:t>
      </w:r>
      <w:r w:rsidRPr="003B749B">
        <w:rPr>
          <w:rFonts w:eastAsia="仿宋_GB2312"/>
          <w:sz w:val="28"/>
          <w:szCs w:val="28"/>
        </w:rPr>
        <w:t>〕</w:t>
      </w:r>
      <w:r w:rsidRPr="003B749B">
        <w:rPr>
          <w:rFonts w:eastAsia="仿宋_GB2312"/>
          <w:sz w:val="28"/>
          <w:szCs w:val="28"/>
        </w:rPr>
        <w:t>40</w:t>
      </w:r>
      <w:r w:rsidRPr="003B749B">
        <w:rPr>
          <w:rFonts w:eastAsia="仿宋_GB2312"/>
          <w:sz w:val="28"/>
          <w:szCs w:val="28"/>
        </w:rPr>
        <w:t>号</w:t>
      </w:r>
      <w:r w:rsidRPr="003B749B">
        <w:rPr>
          <w:rFonts w:eastAsia="仿宋_GB2312"/>
          <w:bCs/>
          <w:kern w:val="0"/>
          <w:sz w:val="28"/>
          <w:szCs w:val="28"/>
        </w:rPr>
        <w:t>）；</w:t>
      </w:r>
    </w:p>
    <w:p w:rsidR="006510E1" w:rsidRPr="003B749B" w:rsidRDefault="006510E1" w:rsidP="006510E1">
      <w:pPr>
        <w:snapToGrid w:val="0"/>
        <w:spacing w:line="312" w:lineRule="auto"/>
        <w:ind w:firstLineChars="200" w:firstLine="560"/>
        <w:rPr>
          <w:rFonts w:eastAsia="仿宋_GB2312"/>
          <w:sz w:val="28"/>
          <w:szCs w:val="28"/>
        </w:rPr>
      </w:pPr>
      <w:r w:rsidRPr="003B749B">
        <w:rPr>
          <w:rFonts w:eastAsia="仿宋_GB2312"/>
          <w:sz w:val="28"/>
          <w:szCs w:val="28"/>
        </w:rPr>
        <w:t xml:space="preserve">8. </w:t>
      </w:r>
      <w:r w:rsidRPr="003B749B">
        <w:rPr>
          <w:rFonts w:eastAsia="仿宋_GB2312"/>
          <w:sz w:val="28"/>
          <w:szCs w:val="28"/>
        </w:rPr>
        <w:t>《国土资源部、农业部关于进一步做好永久基本农田划定工作的通知》（国土资发〔</w:t>
      </w:r>
      <w:r w:rsidRPr="003B749B">
        <w:rPr>
          <w:rFonts w:eastAsia="仿宋_GB2312"/>
          <w:sz w:val="28"/>
          <w:szCs w:val="28"/>
        </w:rPr>
        <w:t>2014</w:t>
      </w:r>
      <w:r w:rsidRPr="003B749B">
        <w:rPr>
          <w:rFonts w:eastAsia="仿宋_GB2312"/>
          <w:sz w:val="28"/>
          <w:szCs w:val="28"/>
        </w:rPr>
        <w:t>〕</w:t>
      </w:r>
      <w:r w:rsidRPr="003B749B">
        <w:rPr>
          <w:rFonts w:eastAsia="仿宋_GB2312"/>
          <w:sz w:val="28"/>
          <w:szCs w:val="28"/>
        </w:rPr>
        <w:t>128</w:t>
      </w:r>
      <w:r w:rsidRPr="003B749B">
        <w:rPr>
          <w:rFonts w:eastAsia="仿宋_GB2312"/>
          <w:sz w:val="28"/>
          <w:szCs w:val="28"/>
        </w:rPr>
        <w:t>号）；</w:t>
      </w:r>
    </w:p>
    <w:p w:rsidR="006510E1" w:rsidRPr="003B749B" w:rsidRDefault="006510E1" w:rsidP="006510E1">
      <w:pPr>
        <w:snapToGrid w:val="0"/>
        <w:spacing w:line="312" w:lineRule="auto"/>
        <w:ind w:firstLineChars="200" w:firstLine="560"/>
        <w:rPr>
          <w:rFonts w:eastAsia="仿宋_GB2312"/>
          <w:bCs/>
          <w:kern w:val="0"/>
          <w:sz w:val="28"/>
          <w:szCs w:val="28"/>
        </w:rPr>
      </w:pPr>
      <w:r w:rsidRPr="003B749B">
        <w:rPr>
          <w:rFonts w:eastAsia="仿宋_GB2312"/>
          <w:bCs/>
          <w:kern w:val="0"/>
          <w:sz w:val="28"/>
          <w:szCs w:val="28"/>
        </w:rPr>
        <w:t xml:space="preserve">9. </w:t>
      </w:r>
      <w:r w:rsidRPr="003B749B">
        <w:rPr>
          <w:rFonts w:eastAsia="仿宋_GB2312"/>
          <w:bCs/>
          <w:kern w:val="0"/>
          <w:sz w:val="28"/>
          <w:szCs w:val="28"/>
        </w:rPr>
        <w:t>《四川省国土资源厅</w:t>
      </w:r>
      <w:r w:rsidRPr="003B749B">
        <w:rPr>
          <w:rFonts w:eastAsia="仿宋_GB2312"/>
          <w:bCs/>
          <w:kern w:val="0"/>
          <w:sz w:val="28"/>
          <w:szCs w:val="28"/>
        </w:rPr>
        <w:t xml:space="preserve"> </w:t>
      </w:r>
      <w:r w:rsidRPr="003B749B">
        <w:rPr>
          <w:rFonts w:eastAsia="仿宋_GB2312"/>
          <w:bCs/>
          <w:kern w:val="0"/>
          <w:sz w:val="28"/>
          <w:szCs w:val="28"/>
        </w:rPr>
        <w:t>四川省农业厅关于转发</w:t>
      </w:r>
      <w:r w:rsidRPr="003B749B">
        <w:rPr>
          <w:rFonts w:eastAsia="仿宋_GB2312"/>
          <w:bCs/>
          <w:kern w:val="0"/>
          <w:sz w:val="28"/>
          <w:szCs w:val="28"/>
        </w:rPr>
        <w:t>&lt;</w:t>
      </w:r>
      <w:r w:rsidRPr="003B749B">
        <w:rPr>
          <w:rFonts w:eastAsia="仿宋_GB2312"/>
          <w:sz w:val="28"/>
          <w:szCs w:val="28"/>
        </w:rPr>
        <w:t>国土资源部、农业部</w:t>
      </w:r>
      <w:r w:rsidRPr="003B749B">
        <w:rPr>
          <w:rFonts w:eastAsia="仿宋_GB2312"/>
          <w:bCs/>
          <w:kern w:val="0"/>
          <w:sz w:val="28"/>
          <w:szCs w:val="28"/>
        </w:rPr>
        <w:t>进一步做好永久基本农田划定工作的通知</w:t>
      </w:r>
      <w:r w:rsidRPr="003B749B">
        <w:rPr>
          <w:rFonts w:eastAsia="仿宋_GB2312"/>
          <w:bCs/>
          <w:kern w:val="0"/>
          <w:sz w:val="28"/>
          <w:szCs w:val="28"/>
        </w:rPr>
        <w:t>&gt;</w:t>
      </w:r>
      <w:r w:rsidRPr="003B749B">
        <w:rPr>
          <w:rFonts w:eastAsia="仿宋_GB2312"/>
          <w:bCs/>
          <w:kern w:val="0"/>
          <w:sz w:val="28"/>
          <w:szCs w:val="28"/>
        </w:rPr>
        <w:t>的通知》（川国土资发</w:t>
      </w:r>
      <w:r w:rsidRPr="003B749B">
        <w:rPr>
          <w:rFonts w:eastAsia="仿宋_GB2312"/>
          <w:sz w:val="28"/>
          <w:szCs w:val="28"/>
        </w:rPr>
        <w:t>〔</w:t>
      </w:r>
      <w:r w:rsidRPr="003B749B">
        <w:rPr>
          <w:rFonts w:eastAsia="仿宋_GB2312"/>
          <w:sz w:val="28"/>
          <w:szCs w:val="28"/>
        </w:rPr>
        <w:t>2014</w:t>
      </w:r>
      <w:r w:rsidRPr="003B749B">
        <w:rPr>
          <w:rFonts w:eastAsia="仿宋_GB2312"/>
          <w:sz w:val="28"/>
          <w:szCs w:val="28"/>
        </w:rPr>
        <w:t>〕</w:t>
      </w:r>
      <w:r w:rsidRPr="003B749B">
        <w:rPr>
          <w:rFonts w:eastAsia="仿宋_GB2312"/>
          <w:bCs/>
          <w:kern w:val="0"/>
          <w:sz w:val="28"/>
          <w:szCs w:val="28"/>
        </w:rPr>
        <w:t>88</w:t>
      </w:r>
      <w:r w:rsidRPr="003B749B">
        <w:rPr>
          <w:rFonts w:eastAsia="仿宋_GB2312"/>
          <w:bCs/>
          <w:kern w:val="0"/>
          <w:sz w:val="28"/>
          <w:szCs w:val="28"/>
        </w:rPr>
        <w:t>号）；</w:t>
      </w:r>
    </w:p>
    <w:p w:rsidR="006510E1" w:rsidRPr="003B749B" w:rsidRDefault="006510E1" w:rsidP="006510E1">
      <w:pPr>
        <w:snapToGrid w:val="0"/>
        <w:spacing w:line="312" w:lineRule="auto"/>
        <w:ind w:firstLineChars="200" w:firstLine="560"/>
        <w:rPr>
          <w:rFonts w:eastAsia="仿宋_GB2312"/>
          <w:bCs/>
          <w:kern w:val="0"/>
          <w:sz w:val="28"/>
          <w:szCs w:val="28"/>
        </w:rPr>
      </w:pPr>
      <w:r w:rsidRPr="003B749B">
        <w:rPr>
          <w:rFonts w:eastAsia="仿宋_GB2312"/>
          <w:bCs/>
          <w:kern w:val="0"/>
          <w:sz w:val="28"/>
          <w:szCs w:val="28"/>
        </w:rPr>
        <w:t xml:space="preserve">10. </w:t>
      </w:r>
      <w:r w:rsidRPr="003B749B">
        <w:rPr>
          <w:rFonts w:eastAsia="仿宋_GB2312"/>
          <w:bCs/>
          <w:kern w:val="0"/>
          <w:sz w:val="28"/>
          <w:szCs w:val="28"/>
        </w:rPr>
        <w:t>《四川省国土资源厅办公室关于下发各县（市、区）耕地质量平均等别和上报各市中心城区规划控制范围界限的通知》（川国土资办发</w:t>
      </w:r>
      <w:r w:rsidRPr="003B749B">
        <w:rPr>
          <w:rFonts w:eastAsia="仿宋_GB2312"/>
          <w:sz w:val="28"/>
          <w:szCs w:val="28"/>
        </w:rPr>
        <w:t>〔</w:t>
      </w:r>
      <w:r w:rsidRPr="003B749B">
        <w:rPr>
          <w:rFonts w:eastAsia="仿宋_GB2312"/>
          <w:sz w:val="28"/>
          <w:szCs w:val="28"/>
        </w:rPr>
        <w:t>2015</w:t>
      </w:r>
      <w:r w:rsidRPr="003B749B">
        <w:rPr>
          <w:rFonts w:eastAsia="仿宋_GB2312"/>
          <w:sz w:val="28"/>
          <w:szCs w:val="28"/>
        </w:rPr>
        <w:t>〕</w:t>
      </w:r>
      <w:r w:rsidRPr="003B749B">
        <w:rPr>
          <w:rFonts w:eastAsia="仿宋_GB2312"/>
          <w:bCs/>
          <w:kern w:val="0"/>
          <w:sz w:val="28"/>
          <w:szCs w:val="28"/>
        </w:rPr>
        <w:t>5</w:t>
      </w:r>
      <w:r w:rsidRPr="003B749B">
        <w:rPr>
          <w:rFonts w:eastAsia="仿宋_GB2312"/>
          <w:bCs/>
          <w:kern w:val="0"/>
          <w:sz w:val="28"/>
          <w:szCs w:val="28"/>
        </w:rPr>
        <w:t>号）；</w:t>
      </w:r>
    </w:p>
    <w:p w:rsidR="006510E1" w:rsidRPr="003B749B" w:rsidRDefault="006510E1" w:rsidP="006510E1">
      <w:pPr>
        <w:pStyle w:val="p0"/>
        <w:snapToGrid w:val="0"/>
        <w:spacing w:line="312" w:lineRule="auto"/>
        <w:ind w:firstLineChars="200" w:firstLine="560"/>
        <w:outlineLvl w:val="1"/>
        <w:rPr>
          <w:rFonts w:ascii="Times New Roman" w:eastAsia="楷体_GB2312" w:hAnsi="Times New Roman" w:cs="Times New Roman"/>
          <w:bCs/>
          <w:sz w:val="28"/>
          <w:szCs w:val="28"/>
        </w:rPr>
      </w:pPr>
      <w:bookmarkStart w:id="7" w:name="_Toc424804579"/>
      <w:r w:rsidRPr="003B749B">
        <w:rPr>
          <w:rFonts w:ascii="Times New Roman" w:eastAsia="楷体_GB2312" w:hAnsi="Times New Roman" w:cs="Times New Roman"/>
          <w:bCs/>
          <w:sz w:val="28"/>
          <w:szCs w:val="28"/>
        </w:rPr>
        <w:t>（二）技术标准</w:t>
      </w:r>
      <w:bookmarkEnd w:id="7"/>
    </w:p>
    <w:p w:rsidR="006510E1" w:rsidRPr="003B749B" w:rsidRDefault="006510E1" w:rsidP="006510E1">
      <w:pPr>
        <w:snapToGrid w:val="0"/>
        <w:spacing w:line="300" w:lineRule="auto"/>
        <w:ind w:firstLineChars="177" w:firstLine="496"/>
        <w:rPr>
          <w:rFonts w:eastAsia="仿宋_GB2312"/>
          <w:bCs/>
          <w:kern w:val="0"/>
          <w:sz w:val="28"/>
          <w:szCs w:val="28"/>
        </w:rPr>
      </w:pPr>
      <w:r w:rsidRPr="003B749B">
        <w:rPr>
          <w:rFonts w:eastAsia="仿宋_GB2312"/>
          <w:bCs/>
          <w:kern w:val="0"/>
          <w:sz w:val="28"/>
          <w:szCs w:val="28"/>
        </w:rPr>
        <w:t xml:space="preserve">1. </w:t>
      </w:r>
      <w:r w:rsidRPr="003B749B">
        <w:rPr>
          <w:rFonts w:eastAsia="仿宋_GB2312"/>
          <w:bCs/>
          <w:kern w:val="0"/>
          <w:sz w:val="28"/>
          <w:szCs w:val="28"/>
        </w:rPr>
        <w:t>基本农田数据库标准</w:t>
      </w:r>
      <w:r w:rsidRPr="003B749B">
        <w:rPr>
          <w:rFonts w:eastAsia="仿宋_GB2312"/>
          <w:bCs/>
          <w:kern w:val="0"/>
          <w:sz w:val="28"/>
          <w:szCs w:val="28"/>
        </w:rPr>
        <w:t>(TD/T 1019-2009</w:t>
      </w:r>
      <w:r w:rsidRPr="003B749B">
        <w:rPr>
          <w:rFonts w:eastAsia="仿宋_GB2312"/>
          <w:bCs/>
          <w:kern w:val="0"/>
          <w:sz w:val="28"/>
          <w:szCs w:val="28"/>
        </w:rPr>
        <w:t>）；</w:t>
      </w:r>
      <w:r w:rsidRPr="003B749B">
        <w:rPr>
          <w:rFonts w:eastAsia="仿宋_GB2312"/>
          <w:bCs/>
          <w:kern w:val="0"/>
          <w:sz w:val="28"/>
          <w:szCs w:val="28"/>
        </w:rPr>
        <w:t xml:space="preserve"> </w:t>
      </w:r>
    </w:p>
    <w:p w:rsidR="006510E1" w:rsidRPr="003B749B" w:rsidRDefault="006510E1" w:rsidP="006510E1">
      <w:pPr>
        <w:snapToGrid w:val="0"/>
        <w:spacing w:line="300" w:lineRule="auto"/>
        <w:ind w:firstLineChars="177" w:firstLine="496"/>
        <w:rPr>
          <w:rFonts w:eastAsia="仿宋_GB2312"/>
          <w:bCs/>
          <w:kern w:val="0"/>
          <w:sz w:val="28"/>
          <w:szCs w:val="28"/>
        </w:rPr>
      </w:pPr>
      <w:r w:rsidRPr="003B749B">
        <w:rPr>
          <w:rFonts w:eastAsia="仿宋_GB2312"/>
          <w:bCs/>
          <w:kern w:val="0"/>
          <w:sz w:val="28"/>
          <w:szCs w:val="28"/>
        </w:rPr>
        <w:t xml:space="preserve">2. </w:t>
      </w:r>
      <w:r w:rsidRPr="003B749B">
        <w:rPr>
          <w:rFonts w:eastAsia="仿宋_GB2312"/>
          <w:bCs/>
          <w:kern w:val="0"/>
          <w:sz w:val="28"/>
          <w:szCs w:val="28"/>
        </w:rPr>
        <w:t>基本农田划定技术规程（</w:t>
      </w:r>
      <w:r w:rsidRPr="003B749B">
        <w:rPr>
          <w:rFonts w:eastAsia="仿宋_GB2312"/>
          <w:bCs/>
          <w:kern w:val="0"/>
          <w:sz w:val="28"/>
          <w:szCs w:val="28"/>
        </w:rPr>
        <w:t>TD/T 1032-2011</w:t>
      </w:r>
      <w:r w:rsidRPr="003B749B">
        <w:rPr>
          <w:rFonts w:eastAsia="仿宋_GB2312"/>
          <w:bCs/>
          <w:kern w:val="0"/>
          <w:sz w:val="28"/>
          <w:szCs w:val="28"/>
        </w:rPr>
        <w:t>）；</w:t>
      </w:r>
    </w:p>
    <w:p w:rsidR="006510E1" w:rsidRPr="003B749B" w:rsidRDefault="006510E1" w:rsidP="006510E1">
      <w:pPr>
        <w:snapToGrid w:val="0"/>
        <w:spacing w:line="300" w:lineRule="auto"/>
        <w:ind w:firstLineChars="177" w:firstLine="496"/>
        <w:rPr>
          <w:rFonts w:eastAsia="仿宋_GB2312"/>
          <w:bCs/>
          <w:kern w:val="0"/>
          <w:sz w:val="28"/>
          <w:szCs w:val="28"/>
        </w:rPr>
      </w:pPr>
      <w:r w:rsidRPr="003B749B">
        <w:rPr>
          <w:rFonts w:eastAsia="仿宋_GB2312"/>
          <w:bCs/>
          <w:kern w:val="0"/>
          <w:sz w:val="28"/>
          <w:szCs w:val="28"/>
        </w:rPr>
        <w:t xml:space="preserve">3. </w:t>
      </w:r>
      <w:r w:rsidRPr="003B749B">
        <w:rPr>
          <w:rFonts w:eastAsia="仿宋_GB2312"/>
          <w:bCs/>
          <w:kern w:val="0"/>
          <w:sz w:val="28"/>
          <w:szCs w:val="28"/>
        </w:rPr>
        <w:t>《基本农田数据库标准》（调整试行版）；</w:t>
      </w:r>
    </w:p>
    <w:p w:rsidR="006510E1" w:rsidRPr="003B749B" w:rsidRDefault="006510E1" w:rsidP="006510E1">
      <w:pPr>
        <w:snapToGrid w:val="0"/>
        <w:spacing w:line="300" w:lineRule="auto"/>
        <w:ind w:firstLineChars="177" w:firstLine="496"/>
        <w:rPr>
          <w:rFonts w:eastAsia="仿宋_GB2312"/>
          <w:bCs/>
          <w:kern w:val="0"/>
          <w:sz w:val="28"/>
          <w:szCs w:val="28"/>
        </w:rPr>
      </w:pPr>
      <w:r w:rsidRPr="003B749B">
        <w:rPr>
          <w:rFonts w:eastAsia="仿宋_GB2312"/>
          <w:bCs/>
          <w:kern w:val="0"/>
          <w:sz w:val="28"/>
          <w:szCs w:val="28"/>
        </w:rPr>
        <w:t xml:space="preserve">4. </w:t>
      </w:r>
      <w:r w:rsidRPr="003B749B">
        <w:rPr>
          <w:rFonts w:eastAsia="仿宋_GB2312"/>
          <w:bCs/>
          <w:kern w:val="0"/>
          <w:sz w:val="28"/>
          <w:szCs w:val="28"/>
        </w:rPr>
        <w:t>《基本农田数据质量检查细则》；</w:t>
      </w:r>
    </w:p>
    <w:p w:rsidR="006510E1" w:rsidRPr="003B749B" w:rsidRDefault="006510E1" w:rsidP="006510E1">
      <w:pPr>
        <w:snapToGrid w:val="0"/>
        <w:spacing w:line="300" w:lineRule="auto"/>
        <w:ind w:firstLineChars="177" w:firstLine="496"/>
        <w:rPr>
          <w:rFonts w:eastAsia="仿宋_GB2312"/>
          <w:bCs/>
          <w:kern w:val="0"/>
          <w:sz w:val="28"/>
          <w:szCs w:val="28"/>
        </w:rPr>
      </w:pPr>
      <w:r w:rsidRPr="003B749B">
        <w:rPr>
          <w:rFonts w:eastAsia="仿宋_GB2312"/>
          <w:bCs/>
          <w:kern w:val="0"/>
          <w:sz w:val="28"/>
          <w:szCs w:val="28"/>
        </w:rPr>
        <w:t xml:space="preserve">5. </w:t>
      </w:r>
      <w:r w:rsidRPr="003B749B">
        <w:rPr>
          <w:rFonts w:eastAsia="仿宋_GB2312"/>
          <w:bCs/>
          <w:kern w:val="0"/>
          <w:sz w:val="28"/>
          <w:szCs w:val="28"/>
        </w:rPr>
        <w:t>《四川省加强和完善永久基本农田划定数据库成果检查技术细则》；</w:t>
      </w:r>
    </w:p>
    <w:p w:rsidR="006510E1" w:rsidRPr="003B749B" w:rsidRDefault="006510E1" w:rsidP="006510E1">
      <w:pPr>
        <w:snapToGrid w:val="0"/>
        <w:spacing w:line="300" w:lineRule="auto"/>
        <w:ind w:firstLineChars="177" w:firstLine="496"/>
        <w:rPr>
          <w:rFonts w:eastAsia="仿宋_GB2312"/>
          <w:bCs/>
          <w:kern w:val="0"/>
          <w:sz w:val="28"/>
          <w:szCs w:val="28"/>
        </w:rPr>
      </w:pPr>
      <w:r w:rsidRPr="003B749B">
        <w:rPr>
          <w:rFonts w:eastAsia="仿宋_GB2312"/>
          <w:bCs/>
          <w:kern w:val="0"/>
          <w:sz w:val="28"/>
          <w:szCs w:val="28"/>
        </w:rPr>
        <w:lastRenderedPageBreak/>
        <w:t xml:space="preserve">6. </w:t>
      </w:r>
      <w:r w:rsidRPr="003B749B">
        <w:rPr>
          <w:rFonts w:eastAsia="仿宋_GB2312"/>
          <w:bCs/>
          <w:kern w:val="0"/>
          <w:sz w:val="28"/>
          <w:szCs w:val="28"/>
        </w:rPr>
        <w:t>《土壤环境质量标准》（</w:t>
      </w:r>
      <w:r w:rsidRPr="003B749B">
        <w:rPr>
          <w:rFonts w:eastAsia="仿宋_GB2312"/>
          <w:bCs/>
          <w:kern w:val="0"/>
          <w:sz w:val="28"/>
          <w:szCs w:val="28"/>
        </w:rPr>
        <w:t>GB15618—1995</w:t>
      </w:r>
      <w:r w:rsidRPr="003B749B">
        <w:rPr>
          <w:rFonts w:eastAsia="仿宋_GB2312"/>
          <w:bCs/>
          <w:kern w:val="0"/>
          <w:sz w:val="28"/>
          <w:szCs w:val="28"/>
        </w:rPr>
        <w:t>）；</w:t>
      </w:r>
    </w:p>
    <w:p w:rsidR="006510E1" w:rsidRPr="003B749B" w:rsidRDefault="006510E1" w:rsidP="006510E1">
      <w:pPr>
        <w:snapToGrid w:val="0"/>
        <w:spacing w:line="300" w:lineRule="auto"/>
        <w:ind w:firstLineChars="177" w:firstLine="496"/>
        <w:rPr>
          <w:rFonts w:eastAsia="仿宋_GB2312"/>
          <w:bCs/>
          <w:kern w:val="0"/>
          <w:sz w:val="28"/>
          <w:szCs w:val="28"/>
        </w:rPr>
      </w:pPr>
      <w:r w:rsidRPr="003B749B">
        <w:rPr>
          <w:rFonts w:eastAsia="仿宋_GB2312"/>
          <w:bCs/>
          <w:kern w:val="0"/>
          <w:sz w:val="28"/>
          <w:szCs w:val="28"/>
        </w:rPr>
        <w:t xml:space="preserve">7. </w:t>
      </w:r>
      <w:r w:rsidRPr="003B749B">
        <w:rPr>
          <w:rFonts w:eastAsia="仿宋_GB2312"/>
          <w:bCs/>
          <w:kern w:val="0"/>
          <w:sz w:val="28"/>
          <w:szCs w:val="28"/>
        </w:rPr>
        <w:t>《全国耕地类型区、耕地地力等级划分》（</w:t>
      </w:r>
      <w:r w:rsidRPr="003B749B">
        <w:rPr>
          <w:rFonts w:eastAsia="仿宋_GB2312"/>
          <w:bCs/>
          <w:kern w:val="0"/>
          <w:sz w:val="28"/>
          <w:szCs w:val="28"/>
        </w:rPr>
        <w:t>NY/T309-1996</w:t>
      </w:r>
      <w:r w:rsidRPr="003B749B">
        <w:rPr>
          <w:rFonts w:eastAsia="仿宋_GB2312"/>
          <w:bCs/>
          <w:kern w:val="0"/>
          <w:sz w:val="28"/>
          <w:szCs w:val="28"/>
        </w:rPr>
        <w:t>）。</w:t>
      </w:r>
    </w:p>
    <w:p w:rsidR="006510E1" w:rsidRPr="003B749B" w:rsidRDefault="006510E1" w:rsidP="006510E1">
      <w:pPr>
        <w:pStyle w:val="p0"/>
        <w:snapToGrid w:val="0"/>
        <w:spacing w:line="300" w:lineRule="auto"/>
        <w:ind w:firstLineChars="200" w:firstLine="560"/>
        <w:outlineLvl w:val="0"/>
        <w:rPr>
          <w:rFonts w:ascii="Times New Roman" w:eastAsia="黑体" w:hAnsi="Times New Roman" w:cs="Times New Roman"/>
          <w:bCs/>
          <w:sz w:val="28"/>
          <w:szCs w:val="28"/>
        </w:rPr>
      </w:pPr>
      <w:bookmarkStart w:id="8" w:name="_Toc424804580"/>
      <w:r w:rsidRPr="003B749B">
        <w:rPr>
          <w:rFonts w:ascii="Times New Roman" w:eastAsia="黑体" w:hAnsi="Times New Roman" w:cs="Times New Roman"/>
          <w:bCs/>
          <w:sz w:val="28"/>
          <w:szCs w:val="28"/>
        </w:rPr>
        <w:t>五、基础数据</w:t>
      </w:r>
      <w:bookmarkEnd w:id="8"/>
    </w:p>
    <w:p w:rsidR="006510E1" w:rsidRPr="003B749B" w:rsidRDefault="006510E1" w:rsidP="006510E1">
      <w:pPr>
        <w:pStyle w:val="p0"/>
        <w:snapToGrid w:val="0"/>
        <w:spacing w:line="300" w:lineRule="auto"/>
        <w:ind w:firstLineChars="200" w:firstLine="560"/>
        <w:outlineLvl w:val="1"/>
        <w:rPr>
          <w:rFonts w:ascii="Times New Roman" w:eastAsia="楷体_GB2312" w:hAnsi="Times New Roman" w:cs="Times New Roman"/>
          <w:bCs/>
          <w:sz w:val="28"/>
          <w:szCs w:val="28"/>
        </w:rPr>
      </w:pPr>
      <w:bookmarkStart w:id="9" w:name="_Toc424804581"/>
      <w:r w:rsidRPr="003B749B">
        <w:rPr>
          <w:rFonts w:ascii="Times New Roman" w:eastAsia="楷体_GB2312" w:hAnsi="Times New Roman" w:cs="Times New Roman"/>
          <w:bCs/>
          <w:sz w:val="28"/>
          <w:szCs w:val="28"/>
        </w:rPr>
        <w:t>（一）数据清单</w:t>
      </w:r>
      <w:bookmarkEnd w:id="9"/>
    </w:p>
    <w:p w:rsidR="006510E1" w:rsidRPr="003B749B" w:rsidRDefault="006510E1" w:rsidP="006510E1">
      <w:pPr>
        <w:pStyle w:val="p0"/>
        <w:snapToGrid w:val="0"/>
        <w:spacing w:line="300" w:lineRule="auto"/>
        <w:ind w:firstLineChars="200" w:firstLine="560"/>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 xml:space="preserve">1. </w:t>
      </w:r>
      <w:r w:rsidRPr="003B749B">
        <w:rPr>
          <w:rFonts w:ascii="Times New Roman" w:eastAsia="仿宋_GB2312" w:hAnsi="Times New Roman" w:cs="Times New Roman"/>
          <w:bCs/>
          <w:sz w:val="28"/>
          <w:szCs w:val="28"/>
        </w:rPr>
        <w:t>已有的永久基本农田划定成果</w:t>
      </w:r>
      <w:r w:rsidRPr="003B749B">
        <w:rPr>
          <w:rFonts w:ascii="Times New Roman" w:eastAsia="仿宋_GB2312" w:hAnsi="Times New Roman" w:cs="Times New Roman"/>
          <w:bCs/>
          <w:sz w:val="28"/>
          <w:szCs w:val="28"/>
        </w:rPr>
        <w:t>(</w:t>
      </w:r>
      <w:r w:rsidRPr="003B749B">
        <w:rPr>
          <w:rFonts w:ascii="Times New Roman" w:eastAsia="仿宋_GB2312" w:hAnsi="Times New Roman" w:cs="Times New Roman"/>
          <w:bCs/>
          <w:sz w:val="28"/>
          <w:szCs w:val="28"/>
        </w:rPr>
        <w:t>以已报省厅进行技术性单项检查的成果为准</w:t>
      </w:r>
      <w:r w:rsidRPr="003B749B">
        <w:rPr>
          <w:rFonts w:ascii="Times New Roman" w:eastAsia="仿宋_GB2312" w:hAnsi="Times New Roman" w:cs="Times New Roman"/>
          <w:bCs/>
          <w:sz w:val="28"/>
          <w:szCs w:val="28"/>
        </w:rPr>
        <w:t>)</w:t>
      </w:r>
      <w:r w:rsidRPr="003B749B">
        <w:rPr>
          <w:rFonts w:ascii="Times New Roman" w:eastAsia="仿宋_GB2312" w:hAnsi="Times New Roman" w:cs="Times New Roman"/>
          <w:bCs/>
          <w:sz w:val="28"/>
          <w:szCs w:val="28"/>
        </w:rPr>
        <w:t>：已划定永久基本农田相关的图件、表册、数据库以及文字等资料，县级国土资源部门提供。</w:t>
      </w:r>
    </w:p>
    <w:p w:rsidR="006510E1" w:rsidRPr="003B749B" w:rsidRDefault="006510E1" w:rsidP="006510E1">
      <w:pPr>
        <w:pStyle w:val="p0"/>
        <w:snapToGrid w:val="0"/>
        <w:spacing w:line="300" w:lineRule="auto"/>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 xml:space="preserve">    2. 2012</w:t>
      </w:r>
      <w:r w:rsidRPr="003B749B">
        <w:rPr>
          <w:rFonts w:ascii="Times New Roman" w:eastAsia="仿宋_GB2312" w:hAnsi="Times New Roman" w:cs="Times New Roman"/>
          <w:bCs/>
          <w:sz w:val="28"/>
          <w:szCs w:val="28"/>
        </w:rPr>
        <w:t>年度报部备案的土地利用变更调查成果：包括图件资料和数据资料，县级国土资源部门提供。</w:t>
      </w:r>
    </w:p>
    <w:p w:rsidR="006510E1" w:rsidRPr="003B749B" w:rsidRDefault="006510E1" w:rsidP="006510E1">
      <w:pPr>
        <w:pStyle w:val="p0"/>
        <w:snapToGrid w:val="0"/>
        <w:spacing w:line="300" w:lineRule="auto"/>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 xml:space="preserve">    3. </w:t>
      </w:r>
      <w:r w:rsidRPr="003B749B">
        <w:rPr>
          <w:rFonts w:ascii="Times New Roman" w:eastAsia="仿宋_GB2312" w:hAnsi="Times New Roman" w:cs="Times New Roman"/>
          <w:bCs/>
          <w:sz w:val="28"/>
          <w:szCs w:val="28"/>
        </w:rPr>
        <w:t>经批准并报部备案的市、县、乡级土地利用总体规划成果：规划图、数据库、文本及说明；涉及永久基本农田的土地利用总体规划调整有关成果和审批资料，县级国土资源部门提供。</w:t>
      </w:r>
    </w:p>
    <w:p w:rsidR="006510E1" w:rsidRPr="003B749B" w:rsidRDefault="006510E1" w:rsidP="006510E1">
      <w:pPr>
        <w:pStyle w:val="p0"/>
        <w:snapToGrid w:val="0"/>
        <w:spacing w:line="300" w:lineRule="auto"/>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 xml:space="preserve">    4. </w:t>
      </w:r>
      <w:r w:rsidRPr="003B749B">
        <w:rPr>
          <w:rFonts w:ascii="Times New Roman" w:eastAsia="仿宋_GB2312" w:hAnsi="Times New Roman" w:cs="Times New Roman"/>
          <w:bCs/>
          <w:sz w:val="28"/>
          <w:szCs w:val="28"/>
        </w:rPr>
        <w:t>耕地质量等别调查与评价等成果</w:t>
      </w:r>
      <w:r w:rsidRPr="003B749B">
        <w:rPr>
          <w:rFonts w:ascii="Times New Roman" w:eastAsia="仿宋_GB2312" w:hAnsi="Times New Roman" w:cs="Times New Roman"/>
          <w:bCs/>
          <w:sz w:val="28"/>
          <w:szCs w:val="28"/>
        </w:rPr>
        <w:t>(</w:t>
      </w:r>
      <w:r w:rsidRPr="003B749B">
        <w:rPr>
          <w:rFonts w:ascii="Times New Roman" w:eastAsia="仿宋_GB2312" w:hAnsi="Times New Roman" w:cs="Times New Roman"/>
          <w:bCs/>
          <w:sz w:val="28"/>
          <w:szCs w:val="28"/>
        </w:rPr>
        <w:t>以已报部备案的耕地质量等别评价补充完善成果为准</w:t>
      </w:r>
      <w:r w:rsidRPr="003B749B">
        <w:rPr>
          <w:rFonts w:ascii="Times New Roman" w:eastAsia="仿宋_GB2312" w:hAnsi="Times New Roman" w:cs="Times New Roman"/>
          <w:bCs/>
          <w:sz w:val="28"/>
          <w:szCs w:val="28"/>
        </w:rPr>
        <w:t>)</w:t>
      </w:r>
      <w:r w:rsidRPr="003B749B">
        <w:rPr>
          <w:rFonts w:ascii="Times New Roman" w:eastAsia="仿宋_GB2312" w:hAnsi="Times New Roman" w:cs="Times New Roman"/>
          <w:bCs/>
          <w:sz w:val="28"/>
          <w:szCs w:val="28"/>
        </w:rPr>
        <w:t>，县级国土资源部门提供。</w:t>
      </w:r>
    </w:p>
    <w:p w:rsidR="006510E1" w:rsidRPr="003B749B" w:rsidRDefault="006510E1" w:rsidP="006510E1">
      <w:pPr>
        <w:pStyle w:val="p0"/>
        <w:snapToGrid w:val="0"/>
        <w:spacing w:line="300" w:lineRule="auto"/>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 xml:space="preserve">    5. </w:t>
      </w:r>
      <w:r w:rsidRPr="003B749B">
        <w:rPr>
          <w:rFonts w:ascii="Times New Roman" w:eastAsia="仿宋_GB2312" w:hAnsi="Times New Roman" w:cs="Times New Roman"/>
          <w:bCs/>
          <w:sz w:val="28"/>
          <w:szCs w:val="28"/>
        </w:rPr>
        <w:t>现有的县域耕地地力调查与质量评价成果，县级农业部门提供。</w:t>
      </w:r>
    </w:p>
    <w:p w:rsidR="006510E1" w:rsidRPr="003B749B" w:rsidRDefault="006510E1" w:rsidP="006510E1">
      <w:pPr>
        <w:pStyle w:val="p0"/>
        <w:snapToGrid w:val="0"/>
        <w:spacing w:line="300" w:lineRule="auto"/>
        <w:ind w:firstLineChars="200" w:firstLine="560"/>
        <w:outlineLvl w:val="1"/>
        <w:rPr>
          <w:rFonts w:ascii="Times New Roman" w:eastAsia="楷体_GB2312" w:hAnsi="Times New Roman" w:cs="Times New Roman"/>
          <w:bCs/>
          <w:sz w:val="28"/>
          <w:szCs w:val="28"/>
        </w:rPr>
      </w:pPr>
      <w:bookmarkStart w:id="10" w:name="_Toc424804582"/>
      <w:r w:rsidRPr="003B749B">
        <w:rPr>
          <w:rFonts w:ascii="Times New Roman" w:eastAsia="楷体_GB2312" w:hAnsi="Times New Roman" w:cs="Times New Roman"/>
          <w:bCs/>
          <w:sz w:val="28"/>
          <w:szCs w:val="28"/>
        </w:rPr>
        <w:t>（二）数据格式</w:t>
      </w:r>
      <w:bookmarkEnd w:id="10"/>
    </w:p>
    <w:p w:rsidR="006510E1" w:rsidRPr="003B749B" w:rsidRDefault="006510E1" w:rsidP="006510E1">
      <w:pPr>
        <w:pStyle w:val="p0"/>
        <w:snapToGrid w:val="0"/>
        <w:spacing w:line="300" w:lineRule="auto"/>
        <w:ind w:firstLineChars="200" w:firstLine="560"/>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所有数据格式及内容均以相应的数据库建库标准为准。县级国土资源部门于</w:t>
      </w:r>
      <w:r w:rsidRPr="003B749B">
        <w:rPr>
          <w:rFonts w:ascii="Times New Roman" w:eastAsia="仿宋_GB2312" w:hAnsi="Times New Roman" w:cs="Times New Roman"/>
          <w:bCs/>
          <w:sz w:val="28"/>
          <w:szCs w:val="28"/>
        </w:rPr>
        <w:t>6</w:t>
      </w:r>
      <w:r w:rsidRPr="003B749B">
        <w:rPr>
          <w:rFonts w:ascii="Times New Roman" w:eastAsia="仿宋_GB2312" w:hAnsi="Times New Roman" w:cs="Times New Roman"/>
          <w:bCs/>
          <w:sz w:val="28"/>
          <w:szCs w:val="28"/>
        </w:rPr>
        <w:t>月底前向市国土资源局提交县（市）所在镇中心城区规划数据。中心城区规划数据来源于市、县级土地利用总体规划数据库成果文件目录下的</w:t>
      </w:r>
      <w:r w:rsidRPr="003B749B">
        <w:rPr>
          <w:rFonts w:ascii="Times New Roman" w:eastAsia="仿宋_GB2312" w:hAnsi="Times New Roman" w:cs="Times New Roman"/>
          <w:bCs/>
          <w:sz w:val="28"/>
          <w:szCs w:val="28"/>
        </w:rPr>
        <w:t>“</w:t>
      </w:r>
      <w:r w:rsidRPr="003B749B">
        <w:rPr>
          <w:rFonts w:ascii="Times New Roman" w:eastAsia="仿宋_GB2312" w:hAnsi="Times New Roman" w:cs="Times New Roman"/>
          <w:bCs/>
          <w:sz w:val="28"/>
          <w:szCs w:val="28"/>
        </w:rPr>
        <w:t>中心城区</w:t>
      </w:r>
      <w:r w:rsidRPr="003B749B">
        <w:rPr>
          <w:rFonts w:ascii="Times New Roman" w:eastAsia="仿宋_GB2312" w:hAnsi="Times New Roman" w:cs="Times New Roman"/>
          <w:bCs/>
          <w:sz w:val="28"/>
          <w:szCs w:val="28"/>
        </w:rPr>
        <w:t>”</w:t>
      </w:r>
      <w:r w:rsidRPr="003B749B">
        <w:rPr>
          <w:rFonts w:ascii="Times New Roman" w:eastAsia="仿宋_GB2312" w:hAnsi="Times New Roman" w:cs="Times New Roman"/>
          <w:bCs/>
          <w:sz w:val="28"/>
          <w:szCs w:val="28"/>
        </w:rPr>
        <w:t>文件夹：</w:t>
      </w:r>
    </w:p>
    <w:p w:rsidR="006510E1" w:rsidRPr="003B749B" w:rsidRDefault="006510E1" w:rsidP="006510E1">
      <w:pPr>
        <w:pStyle w:val="p0"/>
        <w:snapToGrid w:val="0"/>
        <w:spacing w:line="300" w:lineRule="auto"/>
        <w:rPr>
          <w:rFonts w:ascii="Times New Roman" w:eastAsia="仿宋_GB2312" w:hAnsi="Times New Roman" w:cs="Times New Roman"/>
          <w:sz w:val="28"/>
          <w:szCs w:val="28"/>
        </w:rPr>
      </w:pPr>
      <w:r>
        <w:rPr>
          <w:rFonts w:ascii="Times New Roman" w:eastAsia="仿宋_GB2312" w:hAnsi="Times New Roman" w:cs="Times New Roman"/>
          <w:noProof/>
          <w:sz w:val="28"/>
          <w:szCs w:val="28"/>
        </w:rPr>
        <w:lastRenderedPageBreak/>
        <w:drawing>
          <wp:inline distT="0" distB="0" distL="0" distR="0">
            <wp:extent cx="5600700" cy="2181225"/>
            <wp:effectExtent l="19050" t="0" r="0" b="0"/>
            <wp:docPr id="1" name="图片 1" descr="wpsE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psE370"/>
                    <pic:cNvPicPr>
                      <a:picLocks noChangeAspect="1" noChangeArrowheads="1"/>
                    </pic:cNvPicPr>
                  </pic:nvPicPr>
                  <pic:blipFill>
                    <a:blip r:embed="rId12"/>
                    <a:srcRect/>
                    <a:stretch>
                      <a:fillRect/>
                    </a:stretch>
                  </pic:blipFill>
                  <pic:spPr bwMode="auto">
                    <a:xfrm>
                      <a:off x="0" y="0"/>
                      <a:ext cx="5600700" cy="2181225"/>
                    </a:xfrm>
                    <a:prstGeom prst="rect">
                      <a:avLst/>
                    </a:prstGeom>
                    <a:noFill/>
                    <a:ln w="9525">
                      <a:noFill/>
                      <a:miter lim="800000"/>
                      <a:headEnd/>
                      <a:tailEnd/>
                    </a:ln>
                  </pic:spPr>
                </pic:pic>
              </a:graphicData>
            </a:graphic>
          </wp:inline>
        </w:drawing>
      </w:r>
    </w:p>
    <w:p w:rsidR="006510E1" w:rsidRPr="003B749B" w:rsidRDefault="006510E1" w:rsidP="006510E1">
      <w:pPr>
        <w:pStyle w:val="p0"/>
        <w:snapToGrid w:val="0"/>
        <w:spacing w:line="300" w:lineRule="auto"/>
        <w:ind w:firstLineChars="200" w:firstLine="560"/>
        <w:outlineLvl w:val="0"/>
        <w:rPr>
          <w:rFonts w:ascii="Times New Roman" w:eastAsia="黑体" w:hAnsi="Times New Roman" w:cs="Times New Roman"/>
          <w:bCs/>
          <w:sz w:val="28"/>
          <w:szCs w:val="28"/>
        </w:rPr>
      </w:pPr>
      <w:bookmarkStart w:id="11" w:name="_Toc424804583"/>
      <w:r w:rsidRPr="003B749B">
        <w:rPr>
          <w:rFonts w:ascii="Times New Roman" w:eastAsia="黑体" w:hAnsi="Times New Roman" w:cs="Times New Roman"/>
          <w:bCs/>
          <w:sz w:val="28"/>
          <w:szCs w:val="28"/>
        </w:rPr>
        <w:t>六、基本概念与关系</w:t>
      </w:r>
      <w:bookmarkEnd w:id="11"/>
    </w:p>
    <w:p w:rsidR="006510E1" w:rsidRPr="003B749B" w:rsidRDefault="006510E1" w:rsidP="006510E1">
      <w:pPr>
        <w:pStyle w:val="p0"/>
        <w:snapToGrid w:val="0"/>
        <w:spacing w:line="300" w:lineRule="auto"/>
        <w:ind w:firstLineChars="200" w:firstLine="560"/>
        <w:outlineLvl w:val="1"/>
        <w:rPr>
          <w:rFonts w:ascii="Times New Roman" w:eastAsia="楷体_GB2312" w:hAnsi="Times New Roman" w:cs="Times New Roman"/>
          <w:bCs/>
          <w:sz w:val="28"/>
          <w:szCs w:val="28"/>
        </w:rPr>
      </w:pPr>
      <w:bookmarkStart w:id="12" w:name="_Toc424804584"/>
      <w:r w:rsidRPr="003B749B">
        <w:rPr>
          <w:rFonts w:ascii="Times New Roman" w:eastAsia="楷体_GB2312" w:hAnsi="Times New Roman" w:cs="Times New Roman"/>
          <w:bCs/>
          <w:sz w:val="28"/>
          <w:szCs w:val="28"/>
        </w:rPr>
        <w:t>（一）城镇周边划定、交通沿线划定与全域划定</w:t>
      </w:r>
      <w:bookmarkEnd w:id="12"/>
    </w:p>
    <w:p w:rsidR="006510E1" w:rsidRPr="003B749B" w:rsidRDefault="006510E1" w:rsidP="006510E1">
      <w:pPr>
        <w:pStyle w:val="p0"/>
        <w:snapToGrid w:val="0"/>
        <w:spacing w:line="300" w:lineRule="auto"/>
        <w:ind w:firstLineChars="196" w:firstLine="549"/>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城镇周边划定是指县级区域中心城区范围内的划定；县级区域除中心城区外的划定称为其他区域划定。全域划定是指整个县级区域内的划定，包括城镇周边划定和其他区域划定。交通沿线划定是指铁路、高速公路、三级及以上等级公路沿线的划定，（交通沿线划定已包含在城镇周边划定和其他区域划定范围，不再单列，下同）。</w:t>
      </w:r>
    </w:p>
    <w:p w:rsidR="006510E1" w:rsidRPr="003B749B" w:rsidRDefault="006510E1" w:rsidP="006510E1">
      <w:pPr>
        <w:pStyle w:val="p0"/>
        <w:snapToGrid w:val="0"/>
        <w:spacing w:line="300" w:lineRule="auto"/>
        <w:ind w:firstLineChars="200" w:firstLine="560"/>
        <w:outlineLvl w:val="1"/>
        <w:rPr>
          <w:rFonts w:ascii="Times New Roman" w:eastAsia="楷体_GB2312" w:hAnsi="Times New Roman" w:cs="Times New Roman"/>
          <w:bCs/>
          <w:sz w:val="28"/>
          <w:szCs w:val="28"/>
        </w:rPr>
      </w:pPr>
      <w:bookmarkStart w:id="13" w:name="_Toc424804585"/>
      <w:r w:rsidRPr="003B749B">
        <w:rPr>
          <w:rFonts w:ascii="Times New Roman" w:eastAsia="楷体_GB2312" w:hAnsi="Times New Roman" w:cs="Times New Roman"/>
          <w:bCs/>
          <w:sz w:val="28"/>
          <w:szCs w:val="28"/>
        </w:rPr>
        <w:t>（二）城镇周边划定与已有划定</w:t>
      </w:r>
      <w:bookmarkEnd w:id="13"/>
    </w:p>
    <w:p w:rsidR="006510E1" w:rsidRPr="003B749B" w:rsidRDefault="006510E1" w:rsidP="006510E1">
      <w:pPr>
        <w:pStyle w:val="p0"/>
        <w:snapToGrid w:val="0"/>
        <w:spacing w:line="300" w:lineRule="auto"/>
        <w:ind w:firstLineChars="196" w:firstLine="549"/>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已有划定工作中其他区域划定成果继续有效，中心城区范围内按照本实施方案要求重新划定，城镇周边划定成果与其他区域划定成果衔接后形成完整的县级全域划定成果。</w:t>
      </w:r>
    </w:p>
    <w:p w:rsidR="006510E1" w:rsidRPr="003B749B" w:rsidRDefault="006510E1" w:rsidP="006510E1">
      <w:pPr>
        <w:pStyle w:val="p0"/>
        <w:snapToGrid w:val="0"/>
        <w:spacing w:line="300" w:lineRule="auto"/>
        <w:ind w:firstLineChars="200" w:firstLine="560"/>
        <w:outlineLvl w:val="1"/>
        <w:rPr>
          <w:rFonts w:ascii="Times New Roman" w:eastAsia="楷体_GB2312" w:hAnsi="Times New Roman" w:cs="Times New Roman"/>
          <w:bCs/>
          <w:sz w:val="28"/>
          <w:szCs w:val="28"/>
        </w:rPr>
      </w:pPr>
      <w:bookmarkStart w:id="14" w:name="_Toc424804586"/>
      <w:r w:rsidRPr="003B749B">
        <w:rPr>
          <w:rFonts w:ascii="Times New Roman" w:eastAsia="楷体_GB2312" w:hAnsi="Times New Roman" w:cs="Times New Roman"/>
          <w:bCs/>
          <w:sz w:val="28"/>
          <w:szCs w:val="28"/>
        </w:rPr>
        <w:t>（三）城镇周边划定有关概念</w:t>
      </w:r>
      <w:bookmarkEnd w:id="14"/>
    </w:p>
    <w:p w:rsidR="006510E1" w:rsidRPr="003B749B" w:rsidRDefault="006510E1" w:rsidP="006510E1">
      <w:pPr>
        <w:pStyle w:val="p0"/>
        <w:snapToGrid w:val="0"/>
        <w:spacing w:line="300" w:lineRule="auto"/>
        <w:ind w:firstLineChars="196" w:firstLine="549"/>
        <w:outlineLvl w:val="2"/>
        <w:rPr>
          <w:rFonts w:ascii="Times New Roman" w:eastAsia="仿宋_GB2312" w:hAnsi="Times New Roman" w:cs="Times New Roman"/>
          <w:bCs/>
          <w:sz w:val="28"/>
          <w:szCs w:val="28"/>
        </w:rPr>
      </w:pPr>
      <w:bookmarkStart w:id="15" w:name="_Toc424804587"/>
      <w:r w:rsidRPr="003B749B">
        <w:rPr>
          <w:rFonts w:ascii="Times New Roman" w:eastAsia="仿宋_GB2312" w:hAnsi="Times New Roman" w:cs="Times New Roman"/>
          <w:bCs/>
          <w:sz w:val="28"/>
          <w:szCs w:val="28"/>
        </w:rPr>
        <w:t xml:space="preserve">1. </w:t>
      </w:r>
      <w:r w:rsidRPr="003B749B">
        <w:rPr>
          <w:rFonts w:ascii="Times New Roman" w:eastAsia="仿宋_GB2312" w:hAnsi="Times New Roman" w:cs="Times New Roman"/>
          <w:bCs/>
          <w:sz w:val="28"/>
          <w:szCs w:val="28"/>
        </w:rPr>
        <w:t>初步任务与划定任务</w:t>
      </w:r>
      <w:bookmarkEnd w:id="15"/>
    </w:p>
    <w:p w:rsidR="006510E1" w:rsidRPr="003B749B" w:rsidRDefault="006510E1" w:rsidP="006510E1">
      <w:pPr>
        <w:pStyle w:val="p0"/>
        <w:snapToGrid w:val="0"/>
        <w:spacing w:line="300" w:lineRule="auto"/>
        <w:ind w:firstLineChars="196" w:firstLine="533"/>
        <w:rPr>
          <w:rFonts w:ascii="Times New Roman" w:eastAsia="仿宋_GB2312" w:hAnsi="Times New Roman" w:cs="Times New Roman"/>
          <w:bCs/>
          <w:spacing w:val="-4"/>
          <w:sz w:val="28"/>
          <w:szCs w:val="28"/>
        </w:rPr>
      </w:pPr>
      <w:r w:rsidRPr="003B749B">
        <w:rPr>
          <w:rFonts w:ascii="Times New Roman" w:eastAsia="仿宋_GB2312" w:hAnsi="Times New Roman" w:cs="Times New Roman"/>
          <w:bCs/>
          <w:spacing w:val="-4"/>
          <w:sz w:val="28"/>
          <w:szCs w:val="28"/>
        </w:rPr>
        <w:t>初步任务是指在中心城区范围内由上级部门调查摸底后以耕地图斑为单元下达的任务，用</w:t>
      </w:r>
      <w:r w:rsidRPr="003B749B">
        <w:rPr>
          <w:rFonts w:ascii="Times New Roman" w:eastAsia="仿宋_GB2312" w:hAnsi="Times New Roman" w:cs="Times New Roman"/>
          <w:bCs/>
          <w:spacing w:val="-4"/>
          <w:sz w:val="28"/>
          <w:szCs w:val="28"/>
        </w:rPr>
        <w:t>C</w:t>
      </w:r>
      <w:r w:rsidRPr="003B749B">
        <w:rPr>
          <w:rFonts w:ascii="Times New Roman" w:eastAsia="仿宋_GB2312" w:hAnsi="Times New Roman" w:cs="Times New Roman"/>
          <w:bCs/>
          <w:spacing w:val="-4"/>
          <w:sz w:val="28"/>
          <w:szCs w:val="28"/>
        </w:rPr>
        <w:t>表达；划定任务是指在中心城区范围内上级部门对核实举证材料进行论证核定后以耕地图斑为单元下达的任务，用</w:t>
      </w:r>
      <w:r w:rsidRPr="003B749B">
        <w:rPr>
          <w:rFonts w:ascii="Times New Roman" w:eastAsia="仿宋_GB2312" w:hAnsi="Times New Roman" w:cs="Times New Roman"/>
          <w:bCs/>
          <w:spacing w:val="-4"/>
          <w:sz w:val="28"/>
          <w:szCs w:val="28"/>
        </w:rPr>
        <w:t>H</w:t>
      </w:r>
      <w:r w:rsidRPr="003B749B">
        <w:rPr>
          <w:rFonts w:ascii="Times New Roman" w:eastAsia="仿宋_GB2312" w:hAnsi="Times New Roman" w:cs="Times New Roman"/>
          <w:bCs/>
          <w:spacing w:val="-4"/>
          <w:sz w:val="28"/>
          <w:szCs w:val="28"/>
        </w:rPr>
        <w:t>表达。</w:t>
      </w:r>
    </w:p>
    <w:p w:rsidR="006510E1" w:rsidRPr="003B749B" w:rsidRDefault="006510E1" w:rsidP="006510E1">
      <w:pPr>
        <w:pStyle w:val="p0"/>
        <w:snapToGrid w:val="0"/>
        <w:spacing w:line="300" w:lineRule="auto"/>
        <w:ind w:firstLineChars="196" w:firstLine="549"/>
        <w:outlineLvl w:val="2"/>
        <w:rPr>
          <w:rFonts w:ascii="Times New Roman" w:eastAsia="仿宋_GB2312" w:hAnsi="Times New Roman" w:cs="Times New Roman"/>
          <w:bCs/>
          <w:sz w:val="28"/>
          <w:szCs w:val="28"/>
        </w:rPr>
      </w:pPr>
      <w:bookmarkStart w:id="16" w:name="_Toc424804588"/>
      <w:r w:rsidRPr="003B749B">
        <w:rPr>
          <w:rFonts w:ascii="Times New Roman" w:eastAsia="仿宋_GB2312" w:hAnsi="Times New Roman" w:cs="Times New Roman"/>
          <w:bCs/>
          <w:sz w:val="28"/>
          <w:szCs w:val="28"/>
        </w:rPr>
        <w:lastRenderedPageBreak/>
        <w:t xml:space="preserve">2. </w:t>
      </w:r>
      <w:r w:rsidRPr="003B749B">
        <w:rPr>
          <w:rFonts w:ascii="Times New Roman" w:eastAsia="仿宋_GB2312" w:hAnsi="Times New Roman" w:cs="Times New Roman"/>
          <w:bCs/>
          <w:sz w:val="28"/>
          <w:szCs w:val="28"/>
        </w:rPr>
        <w:t>初步任务构成</w:t>
      </w:r>
      <w:bookmarkEnd w:id="16"/>
    </w:p>
    <w:p w:rsidR="006510E1" w:rsidRPr="003B749B" w:rsidRDefault="006510E1" w:rsidP="006510E1">
      <w:pPr>
        <w:pStyle w:val="p0"/>
        <w:snapToGrid w:val="0"/>
        <w:spacing w:line="300" w:lineRule="auto"/>
        <w:ind w:firstLineChars="196" w:firstLine="549"/>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初步任务由两部分构成，一是在中心城区范围内本轮土地利用总体规划（</w:t>
      </w:r>
      <w:r w:rsidRPr="003B749B">
        <w:rPr>
          <w:rFonts w:ascii="Times New Roman" w:eastAsia="仿宋_GB2312" w:hAnsi="Times New Roman" w:cs="Times New Roman"/>
          <w:bCs/>
          <w:sz w:val="28"/>
          <w:szCs w:val="28"/>
        </w:rPr>
        <w:t>2006—2020</w:t>
      </w:r>
      <w:r w:rsidRPr="003B749B">
        <w:rPr>
          <w:rFonts w:ascii="Times New Roman" w:eastAsia="仿宋_GB2312" w:hAnsi="Times New Roman" w:cs="Times New Roman"/>
          <w:bCs/>
          <w:sz w:val="28"/>
          <w:szCs w:val="28"/>
        </w:rPr>
        <w:t>年）已划定为基本农田的耕地图斑，用</w:t>
      </w:r>
      <w:r w:rsidRPr="003B749B">
        <w:rPr>
          <w:rFonts w:ascii="Times New Roman" w:eastAsia="仿宋_GB2312" w:hAnsi="Times New Roman" w:cs="Times New Roman"/>
          <w:bCs/>
          <w:sz w:val="28"/>
          <w:szCs w:val="28"/>
        </w:rPr>
        <w:t>Y1</w:t>
      </w:r>
      <w:r w:rsidRPr="003B749B">
        <w:rPr>
          <w:rFonts w:ascii="Times New Roman" w:eastAsia="仿宋_GB2312" w:hAnsi="Times New Roman" w:cs="Times New Roman"/>
          <w:bCs/>
          <w:sz w:val="28"/>
          <w:szCs w:val="28"/>
        </w:rPr>
        <w:t>表达，未划定为基本农田的耕地图斑用</w:t>
      </w:r>
      <w:r w:rsidRPr="003B749B">
        <w:rPr>
          <w:rFonts w:ascii="Times New Roman" w:eastAsia="仿宋_GB2312" w:hAnsi="Times New Roman" w:cs="Times New Roman"/>
          <w:bCs/>
          <w:sz w:val="28"/>
          <w:szCs w:val="28"/>
        </w:rPr>
        <w:t>G</w:t>
      </w:r>
      <w:r w:rsidRPr="003B749B">
        <w:rPr>
          <w:rFonts w:ascii="Times New Roman" w:eastAsia="仿宋_GB2312" w:hAnsi="Times New Roman" w:cs="Times New Roman"/>
          <w:bCs/>
          <w:sz w:val="28"/>
          <w:szCs w:val="28"/>
        </w:rPr>
        <w:t>表达；二是在中心城区范围内未被划定为基本农田的现状耕地中质量等别高于等于本县（市、区）平均等别的耕地图斑（不含土地利用总体规划已划定为基本农田的耕地图斑，下同），用</w:t>
      </w:r>
      <w:r w:rsidRPr="003B749B">
        <w:rPr>
          <w:rFonts w:ascii="Times New Roman" w:eastAsia="仿宋_GB2312" w:hAnsi="Times New Roman" w:cs="Times New Roman"/>
          <w:bCs/>
          <w:sz w:val="28"/>
          <w:szCs w:val="28"/>
        </w:rPr>
        <w:t>G1</w:t>
      </w:r>
      <w:r w:rsidRPr="003B749B">
        <w:rPr>
          <w:rFonts w:ascii="Times New Roman" w:eastAsia="仿宋_GB2312" w:hAnsi="Times New Roman" w:cs="Times New Roman"/>
          <w:bCs/>
          <w:sz w:val="28"/>
          <w:szCs w:val="28"/>
        </w:rPr>
        <w:t>表达，质量等别低于本县（市、区）平均等别的耕地图斑用</w:t>
      </w:r>
      <w:r w:rsidRPr="003B749B">
        <w:rPr>
          <w:rFonts w:ascii="Times New Roman" w:eastAsia="仿宋_GB2312" w:hAnsi="Times New Roman" w:cs="Times New Roman"/>
          <w:bCs/>
          <w:sz w:val="28"/>
          <w:szCs w:val="28"/>
        </w:rPr>
        <w:t>Q1</w:t>
      </w:r>
      <w:r w:rsidRPr="003B749B">
        <w:rPr>
          <w:rFonts w:ascii="Times New Roman" w:eastAsia="仿宋_GB2312" w:hAnsi="Times New Roman" w:cs="Times New Roman"/>
          <w:bCs/>
          <w:sz w:val="28"/>
          <w:szCs w:val="28"/>
        </w:rPr>
        <w:t>表达。逻辑关系为：</w:t>
      </w:r>
      <w:r w:rsidRPr="003B749B">
        <w:rPr>
          <w:rFonts w:ascii="Times New Roman" w:eastAsia="仿宋_GB2312" w:hAnsi="Times New Roman" w:cs="Times New Roman"/>
          <w:bCs/>
          <w:sz w:val="28"/>
          <w:szCs w:val="28"/>
        </w:rPr>
        <w:t>C=Y1+G1</w:t>
      </w:r>
      <w:r w:rsidRPr="003B749B">
        <w:rPr>
          <w:rFonts w:ascii="Times New Roman" w:eastAsia="仿宋_GB2312" w:hAnsi="Times New Roman" w:cs="Times New Roman"/>
          <w:bCs/>
          <w:sz w:val="28"/>
          <w:szCs w:val="28"/>
        </w:rPr>
        <w:t>；</w:t>
      </w:r>
      <w:r w:rsidRPr="003B749B">
        <w:rPr>
          <w:rFonts w:ascii="Times New Roman" w:eastAsia="仿宋_GB2312" w:hAnsi="Times New Roman" w:cs="Times New Roman"/>
          <w:bCs/>
          <w:sz w:val="28"/>
          <w:szCs w:val="28"/>
        </w:rPr>
        <w:t>G=G1+Q1</w:t>
      </w:r>
      <w:r w:rsidRPr="003B749B">
        <w:rPr>
          <w:rFonts w:ascii="Times New Roman" w:eastAsia="仿宋_GB2312" w:hAnsi="Times New Roman" w:cs="Times New Roman"/>
          <w:bCs/>
          <w:sz w:val="28"/>
          <w:szCs w:val="28"/>
        </w:rPr>
        <w:t>。</w:t>
      </w:r>
    </w:p>
    <w:p w:rsidR="006510E1" w:rsidRPr="003B749B" w:rsidRDefault="006510E1" w:rsidP="006510E1">
      <w:pPr>
        <w:pStyle w:val="p0"/>
        <w:snapToGrid w:val="0"/>
        <w:spacing w:line="300" w:lineRule="auto"/>
        <w:ind w:firstLineChars="196" w:firstLine="549"/>
        <w:outlineLvl w:val="2"/>
        <w:rPr>
          <w:rFonts w:ascii="Times New Roman" w:eastAsia="仿宋_GB2312" w:hAnsi="Times New Roman" w:cs="Times New Roman"/>
          <w:bCs/>
          <w:sz w:val="28"/>
          <w:szCs w:val="28"/>
        </w:rPr>
      </w:pPr>
      <w:bookmarkStart w:id="17" w:name="_Toc424804589"/>
      <w:r w:rsidRPr="003B749B">
        <w:rPr>
          <w:rFonts w:ascii="Times New Roman" w:eastAsia="仿宋_GB2312" w:hAnsi="Times New Roman" w:cs="Times New Roman"/>
          <w:bCs/>
          <w:sz w:val="28"/>
          <w:szCs w:val="28"/>
        </w:rPr>
        <w:t xml:space="preserve">3. </w:t>
      </w:r>
      <w:r w:rsidRPr="003B749B">
        <w:rPr>
          <w:rFonts w:ascii="Times New Roman" w:eastAsia="仿宋_GB2312" w:hAnsi="Times New Roman" w:cs="Times New Roman"/>
          <w:bCs/>
          <w:sz w:val="28"/>
          <w:szCs w:val="28"/>
        </w:rPr>
        <w:t>划定任务构成</w:t>
      </w:r>
      <w:bookmarkEnd w:id="17"/>
    </w:p>
    <w:p w:rsidR="006510E1" w:rsidRPr="003B749B" w:rsidRDefault="006510E1" w:rsidP="006510E1">
      <w:pPr>
        <w:pStyle w:val="p0"/>
        <w:snapToGrid w:val="0"/>
        <w:spacing w:line="300" w:lineRule="auto"/>
        <w:ind w:firstLineChars="196" w:firstLine="549"/>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划定任务由三部分构成，一是</w:t>
      </w:r>
      <w:r w:rsidRPr="003B749B">
        <w:rPr>
          <w:rFonts w:ascii="Times New Roman" w:eastAsia="仿宋_GB2312" w:hAnsi="Times New Roman" w:cs="Times New Roman"/>
          <w:bCs/>
          <w:sz w:val="28"/>
          <w:szCs w:val="28"/>
        </w:rPr>
        <w:t>Y1</w:t>
      </w:r>
      <w:r w:rsidRPr="003B749B">
        <w:rPr>
          <w:rFonts w:ascii="Times New Roman" w:eastAsia="仿宋_GB2312" w:hAnsi="Times New Roman" w:cs="Times New Roman"/>
          <w:bCs/>
          <w:sz w:val="28"/>
          <w:szCs w:val="28"/>
        </w:rPr>
        <w:t>中继续保留为基本农田的耕地图斑，用</w:t>
      </w:r>
      <w:r w:rsidRPr="003B749B">
        <w:rPr>
          <w:rFonts w:ascii="Times New Roman" w:eastAsia="仿宋_GB2312" w:hAnsi="Times New Roman" w:cs="Times New Roman"/>
          <w:bCs/>
          <w:sz w:val="28"/>
          <w:szCs w:val="28"/>
        </w:rPr>
        <w:t>Y2</w:t>
      </w:r>
      <w:r w:rsidRPr="003B749B">
        <w:rPr>
          <w:rFonts w:ascii="Times New Roman" w:eastAsia="仿宋_GB2312" w:hAnsi="Times New Roman" w:cs="Times New Roman"/>
          <w:bCs/>
          <w:sz w:val="28"/>
          <w:szCs w:val="28"/>
        </w:rPr>
        <w:t>表达；二是</w:t>
      </w:r>
      <w:r w:rsidRPr="003B749B">
        <w:rPr>
          <w:rFonts w:ascii="Times New Roman" w:eastAsia="仿宋_GB2312" w:hAnsi="Times New Roman" w:cs="Times New Roman"/>
          <w:bCs/>
          <w:sz w:val="28"/>
          <w:szCs w:val="28"/>
        </w:rPr>
        <w:t>G1</w:t>
      </w:r>
      <w:r w:rsidRPr="003B749B">
        <w:rPr>
          <w:rFonts w:ascii="Times New Roman" w:eastAsia="仿宋_GB2312" w:hAnsi="Times New Roman" w:cs="Times New Roman"/>
          <w:bCs/>
          <w:sz w:val="28"/>
          <w:szCs w:val="28"/>
        </w:rPr>
        <w:t>中划定为基本农田的耕地图斑，用</w:t>
      </w:r>
      <w:r w:rsidRPr="003B749B">
        <w:rPr>
          <w:rFonts w:ascii="Times New Roman" w:eastAsia="仿宋_GB2312" w:hAnsi="Times New Roman" w:cs="Times New Roman"/>
          <w:bCs/>
          <w:sz w:val="28"/>
          <w:szCs w:val="28"/>
        </w:rPr>
        <w:t>G2</w:t>
      </w:r>
      <w:r w:rsidRPr="003B749B">
        <w:rPr>
          <w:rFonts w:ascii="Times New Roman" w:eastAsia="仿宋_GB2312" w:hAnsi="Times New Roman" w:cs="Times New Roman"/>
          <w:bCs/>
          <w:sz w:val="28"/>
          <w:szCs w:val="28"/>
        </w:rPr>
        <w:t>表达；三是</w:t>
      </w:r>
      <w:r w:rsidRPr="003B749B">
        <w:rPr>
          <w:rFonts w:ascii="Times New Roman" w:eastAsia="仿宋_GB2312" w:hAnsi="Times New Roman" w:cs="Times New Roman"/>
          <w:bCs/>
          <w:sz w:val="28"/>
          <w:szCs w:val="28"/>
        </w:rPr>
        <w:t>Q1</w:t>
      </w:r>
      <w:r w:rsidRPr="003B749B">
        <w:rPr>
          <w:rFonts w:ascii="Times New Roman" w:eastAsia="仿宋_GB2312" w:hAnsi="Times New Roman" w:cs="Times New Roman"/>
          <w:bCs/>
          <w:sz w:val="28"/>
          <w:szCs w:val="28"/>
        </w:rPr>
        <w:t>中划定为基本农田的耕地图斑，用</w:t>
      </w:r>
      <w:r w:rsidRPr="003B749B">
        <w:rPr>
          <w:rFonts w:ascii="Times New Roman" w:eastAsia="仿宋_GB2312" w:hAnsi="Times New Roman" w:cs="Times New Roman"/>
          <w:bCs/>
          <w:sz w:val="28"/>
          <w:szCs w:val="28"/>
        </w:rPr>
        <w:t>Q2</w:t>
      </w:r>
      <w:r w:rsidRPr="003B749B">
        <w:rPr>
          <w:rFonts w:ascii="Times New Roman" w:eastAsia="仿宋_GB2312" w:hAnsi="Times New Roman" w:cs="Times New Roman"/>
          <w:bCs/>
          <w:sz w:val="28"/>
          <w:szCs w:val="28"/>
        </w:rPr>
        <w:t>表达。逻辑关系为：</w:t>
      </w:r>
      <w:r w:rsidRPr="003B749B">
        <w:rPr>
          <w:rFonts w:ascii="Times New Roman" w:eastAsia="仿宋_GB2312" w:hAnsi="Times New Roman" w:cs="Times New Roman"/>
          <w:bCs/>
          <w:sz w:val="28"/>
          <w:szCs w:val="28"/>
        </w:rPr>
        <w:t>H=Y2+G2+Q2</w:t>
      </w:r>
      <w:r w:rsidRPr="003B749B">
        <w:rPr>
          <w:rFonts w:ascii="Times New Roman" w:eastAsia="仿宋_GB2312" w:hAnsi="Times New Roman" w:cs="Times New Roman"/>
          <w:bCs/>
          <w:sz w:val="28"/>
          <w:szCs w:val="28"/>
        </w:rPr>
        <w:t>。</w:t>
      </w:r>
    </w:p>
    <w:p w:rsidR="006510E1" w:rsidRPr="003B749B" w:rsidRDefault="006510E1" w:rsidP="006510E1">
      <w:pPr>
        <w:pStyle w:val="p0"/>
        <w:snapToGrid w:val="0"/>
        <w:spacing w:line="300" w:lineRule="auto"/>
        <w:ind w:firstLineChars="200" w:firstLine="560"/>
        <w:outlineLvl w:val="0"/>
        <w:rPr>
          <w:rFonts w:ascii="Times New Roman" w:eastAsia="黑体" w:hAnsi="Times New Roman" w:cs="Times New Roman"/>
          <w:bCs/>
          <w:sz w:val="28"/>
          <w:szCs w:val="28"/>
        </w:rPr>
      </w:pPr>
      <w:bookmarkStart w:id="18" w:name="_Toc424804590"/>
      <w:r w:rsidRPr="003B749B">
        <w:rPr>
          <w:rFonts w:ascii="Times New Roman" w:eastAsia="黑体" w:hAnsi="Times New Roman" w:cs="Times New Roman"/>
          <w:bCs/>
          <w:sz w:val="28"/>
          <w:szCs w:val="28"/>
        </w:rPr>
        <w:t>七、工作程序</w:t>
      </w:r>
      <w:bookmarkEnd w:id="18"/>
    </w:p>
    <w:p w:rsidR="006510E1" w:rsidRPr="003B749B" w:rsidRDefault="006510E1" w:rsidP="006510E1">
      <w:pPr>
        <w:pStyle w:val="p0"/>
        <w:snapToGrid w:val="0"/>
        <w:spacing w:line="300" w:lineRule="auto"/>
        <w:ind w:firstLineChars="200" w:firstLine="560"/>
        <w:rPr>
          <w:rFonts w:ascii="Times New Roman" w:eastAsia="仿宋_GB2312" w:hAnsi="Times New Roman" w:cs="Times New Roman"/>
          <w:bCs/>
          <w:sz w:val="28"/>
          <w:szCs w:val="28"/>
        </w:rPr>
      </w:pPr>
      <w:r w:rsidRPr="003B749B">
        <w:rPr>
          <w:rFonts w:ascii="Times New Roman" w:eastAsia="仿宋_GB2312" w:hAnsi="Times New Roman" w:cs="Times New Roman"/>
          <w:sz w:val="28"/>
          <w:szCs w:val="28"/>
        </w:rPr>
        <w:t>城镇周边划定工作</w:t>
      </w:r>
      <w:r w:rsidRPr="003B749B">
        <w:rPr>
          <w:rFonts w:ascii="Times New Roman" w:eastAsia="仿宋_GB2312" w:hAnsi="Times New Roman" w:cs="Times New Roman"/>
          <w:bCs/>
          <w:sz w:val="28"/>
          <w:szCs w:val="28"/>
        </w:rPr>
        <w:t>采取自上而下的方法，按照调查摸底、核实举证、论证核定、制定方案、组织实施的程序进行，简称</w:t>
      </w:r>
      <w:r w:rsidRPr="003B749B">
        <w:rPr>
          <w:rFonts w:ascii="Times New Roman" w:eastAsia="仿宋_GB2312" w:hAnsi="Times New Roman" w:cs="Times New Roman"/>
          <w:bCs/>
          <w:sz w:val="28"/>
          <w:szCs w:val="28"/>
        </w:rPr>
        <w:t>“</w:t>
      </w:r>
      <w:r w:rsidRPr="003B749B">
        <w:rPr>
          <w:rFonts w:ascii="Times New Roman" w:eastAsia="仿宋_GB2312" w:hAnsi="Times New Roman" w:cs="Times New Roman"/>
          <w:bCs/>
          <w:sz w:val="28"/>
          <w:szCs w:val="28"/>
        </w:rPr>
        <w:t>二下二上</w:t>
      </w:r>
      <w:r w:rsidRPr="003B749B">
        <w:rPr>
          <w:rFonts w:ascii="Times New Roman" w:eastAsia="仿宋_GB2312" w:hAnsi="Times New Roman" w:cs="Times New Roman"/>
          <w:bCs/>
          <w:sz w:val="28"/>
          <w:szCs w:val="28"/>
        </w:rPr>
        <w:t>”</w:t>
      </w:r>
      <w:r w:rsidRPr="003B749B">
        <w:rPr>
          <w:rFonts w:ascii="Times New Roman" w:eastAsia="仿宋_GB2312" w:hAnsi="Times New Roman" w:cs="Times New Roman"/>
          <w:bCs/>
          <w:sz w:val="28"/>
          <w:szCs w:val="28"/>
        </w:rPr>
        <w:t>。</w:t>
      </w:r>
    </w:p>
    <w:p w:rsidR="006510E1" w:rsidRPr="003B749B" w:rsidRDefault="006510E1" w:rsidP="006510E1">
      <w:pPr>
        <w:pStyle w:val="p0"/>
        <w:snapToGrid w:val="0"/>
        <w:spacing w:line="300" w:lineRule="auto"/>
        <w:ind w:firstLineChars="150" w:firstLine="420"/>
        <w:outlineLvl w:val="1"/>
        <w:rPr>
          <w:rFonts w:ascii="Times New Roman" w:eastAsia="楷体_GB2312" w:hAnsi="Times New Roman" w:cs="Times New Roman"/>
          <w:bCs/>
          <w:sz w:val="28"/>
          <w:szCs w:val="28"/>
        </w:rPr>
      </w:pPr>
      <w:bookmarkStart w:id="19" w:name="_Toc424804591"/>
      <w:r w:rsidRPr="003B749B">
        <w:rPr>
          <w:rFonts w:ascii="Times New Roman" w:eastAsia="楷体_GB2312" w:hAnsi="Times New Roman" w:cs="Times New Roman"/>
          <w:bCs/>
          <w:sz w:val="28"/>
          <w:szCs w:val="28"/>
        </w:rPr>
        <w:t>（一）调查摸底（一下：下达初步任务）</w:t>
      </w:r>
      <w:bookmarkEnd w:id="19"/>
    </w:p>
    <w:p w:rsidR="006510E1" w:rsidRPr="003B749B" w:rsidRDefault="006510E1" w:rsidP="006510E1">
      <w:pPr>
        <w:pStyle w:val="p0"/>
        <w:snapToGrid w:val="0"/>
        <w:spacing w:line="300" w:lineRule="auto"/>
        <w:ind w:firstLineChars="200" w:firstLine="560"/>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市国土资源局、市农业局以</w:t>
      </w:r>
      <w:r w:rsidRPr="003B749B">
        <w:rPr>
          <w:rFonts w:ascii="Times New Roman" w:eastAsia="仿宋_GB2312" w:hAnsi="Times New Roman" w:cs="Times New Roman"/>
          <w:bCs/>
          <w:sz w:val="28"/>
          <w:szCs w:val="28"/>
        </w:rPr>
        <w:t>2012</w:t>
      </w:r>
      <w:r w:rsidRPr="003B749B">
        <w:rPr>
          <w:rFonts w:ascii="Times New Roman" w:eastAsia="仿宋_GB2312" w:hAnsi="Times New Roman" w:cs="Times New Roman"/>
          <w:bCs/>
          <w:sz w:val="28"/>
          <w:szCs w:val="28"/>
        </w:rPr>
        <w:t>年度报部备案的土地利用变更调查成果、经批准并逐级备案的市、县、乡级土地利用总体规划成果、耕地质量等别评定成果等为基础，采取内业分析和外业调查的方式，分析评估除市辖区（达川区、通川区，含经开区）外</w:t>
      </w:r>
      <w:r w:rsidRPr="003B749B">
        <w:rPr>
          <w:rFonts w:ascii="Times New Roman" w:eastAsia="仿宋_GB2312" w:hAnsi="Times New Roman" w:cs="Times New Roman"/>
          <w:bCs/>
          <w:sz w:val="28"/>
          <w:szCs w:val="28"/>
        </w:rPr>
        <w:t>5</w:t>
      </w:r>
      <w:r w:rsidRPr="003B749B">
        <w:rPr>
          <w:rFonts w:ascii="Times New Roman" w:eastAsia="仿宋_GB2312" w:hAnsi="Times New Roman" w:cs="Times New Roman"/>
          <w:bCs/>
          <w:sz w:val="28"/>
          <w:szCs w:val="28"/>
        </w:rPr>
        <w:t>个县（市）所在镇周边（含禁建区、限建区、允许建设区、有条件建设区）未划为</w:t>
      </w:r>
      <w:r w:rsidRPr="003B749B">
        <w:rPr>
          <w:rFonts w:ascii="Times New Roman" w:eastAsia="仿宋_GB2312" w:hAnsi="Times New Roman" w:cs="Times New Roman"/>
          <w:bCs/>
          <w:sz w:val="28"/>
          <w:szCs w:val="28"/>
        </w:rPr>
        <w:lastRenderedPageBreak/>
        <w:t>基本农田的现有耕地分布、数量、质量和集中连片度等，综合每个城镇的实际情况，提出城镇周边优先划为永久基本农田的初步任务。</w:t>
      </w:r>
    </w:p>
    <w:p w:rsidR="006510E1" w:rsidRPr="003B749B" w:rsidRDefault="006510E1" w:rsidP="006510E1">
      <w:pPr>
        <w:pStyle w:val="p0"/>
        <w:snapToGrid w:val="0"/>
        <w:spacing w:line="300" w:lineRule="auto"/>
        <w:ind w:firstLineChars="150" w:firstLine="420"/>
        <w:outlineLvl w:val="1"/>
        <w:rPr>
          <w:rFonts w:ascii="Times New Roman" w:eastAsia="楷体_GB2312" w:hAnsi="Times New Roman" w:cs="Times New Roman"/>
          <w:bCs/>
          <w:sz w:val="28"/>
          <w:szCs w:val="28"/>
        </w:rPr>
      </w:pPr>
      <w:bookmarkStart w:id="20" w:name="_Toc424804592"/>
      <w:r w:rsidRPr="003B749B">
        <w:rPr>
          <w:rFonts w:ascii="Times New Roman" w:eastAsia="楷体_GB2312" w:hAnsi="Times New Roman" w:cs="Times New Roman"/>
          <w:bCs/>
          <w:sz w:val="28"/>
          <w:szCs w:val="28"/>
        </w:rPr>
        <w:t>（二）核实举证（一上：上报核实举证成果）</w:t>
      </w:r>
      <w:bookmarkEnd w:id="20"/>
    </w:p>
    <w:p w:rsidR="006510E1" w:rsidRPr="003B749B" w:rsidRDefault="006510E1" w:rsidP="006510E1">
      <w:pPr>
        <w:pStyle w:val="p0"/>
        <w:snapToGrid w:val="0"/>
        <w:spacing w:line="300" w:lineRule="auto"/>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 xml:space="preserve">    </w:t>
      </w:r>
      <w:r w:rsidRPr="003B749B">
        <w:rPr>
          <w:rFonts w:ascii="Times New Roman" w:eastAsia="仿宋_GB2312" w:hAnsi="Times New Roman" w:cs="Times New Roman"/>
          <w:bCs/>
          <w:sz w:val="28"/>
          <w:szCs w:val="28"/>
        </w:rPr>
        <w:t>根据上级下达的初步任务，有关县（市）人民政府组织国土、农业、环保、住建、规划、林业、发改等有关部门开展城镇周边现有耕地的调查核实，提出可划定为永久基本农田任务。对不能划定为永久基本农田的城镇周边耕地，有关县（市）应向上级说明原因，列出相关证明材料。</w:t>
      </w:r>
    </w:p>
    <w:p w:rsidR="006510E1" w:rsidRPr="003B749B" w:rsidRDefault="006510E1" w:rsidP="006510E1">
      <w:pPr>
        <w:pStyle w:val="p0"/>
        <w:widowControl w:val="0"/>
        <w:snapToGrid w:val="0"/>
        <w:spacing w:line="300" w:lineRule="auto"/>
        <w:jc w:val="left"/>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 xml:space="preserve">    </w:t>
      </w:r>
      <w:r w:rsidRPr="003B749B">
        <w:rPr>
          <w:rFonts w:ascii="Times New Roman" w:eastAsia="仿宋_GB2312" w:hAnsi="Times New Roman" w:cs="Times New Roman"/>
          <w:bCs/>
          <w:sz w:val="28"/>
          <w:szCs w:val="28"/>
        </w:rPr>
        <w:t>市政府负责组织对省级下达的初步任务进行核实举证，达川区、通川区人民政府和经开区管委会具体承担核实举证工作。</w:t>
      </w:r>
      <w:r w:rsidRPr="003B749B">
        <w:rPr>
          <w:rFonts w:ascii="Times New Roman" w:eastAsia="仿宋_GB2312" w:hAnsi="Times New Roman" w:cs="Times New Roman"/>
          <w:bCs/>
          <w:sz w:val="28"/>
          <w:szCs w:val="28"/>
        </w:rPr>
        <w:t>5</w:t>
      </w:r>
      <w:r w:rsidRPr="003B749B">
        <w:rPr>
          <w:rFonts w:ascii="Times New Roman" w:eastAsia="仿宋_GB2312" w:hAnsi="Times New Roman" w:cs="Times New Roman"/>
          <w:bCs/>
          <w:sz w:val="28"/>
          <w:szCs w:val="28"/>
        </w:rPr>
        <w:t>个县（市）人民政府负责组织对市级下达的初步任务进行核实举证。</w:t>
      </w:r>
    </w:p>
    <w:p w:rsidR="006510E1" w:rsidRPr="003B749B" w:rsidRDefault="006510E1" w:rsidP="006510E1">
      <w:pPr>
        <w:pStyle w:val="p0"/>
        <w:widowControl w:val="0"/>
        <w:snapToGrid w:val="0"/>
        <w:spacing w:line="300" w:lineRule="auto"/>
        <w:ind w:firstLineChars="150" w:firstLine="420"/>
        <w:jc w:val="left"/>
        <w:outlineLvl w:val="1"/>
        <w:rPr>
          <w:rFonts w:ascii="Times New Roman" w:eastAsia="楷体_GB2312" w:hAnsi="Times New Roman" w:cs="Times New Roman"/>
          <w:bCs/>
          <w:sz w:val="28"/>
          <w:szCs w:val="28"/>
        </w:rPr>
      </w:pPr>
      <w:bookmarkStart w:id="21" w:name="_Toc424804593"/>
      <w:r w:rsidRPr="003B749B">
        <w:rPr>
          <w:rFonts w:ascii="Times New Roman" w:eastAsia="楷体_GB2312" w:hAnsi="Times New Roman" w:cs="Times New Roman"/>
          <w:bCs/>
          <w:sz w:val="28"/>
          <w:szCs w:val="28"/>
        </w:rPr>
        <w:t>（三）论证核定（二下：下达划定任务）</w:t>
      </w:r>
      <w:bookmarkEnd w:id="21"/>
    </w:p>
    <w:p w:rsidR="006510E1" w:rsidRPr="003B749B" w:rsidRDefault="006510E1" w:rsidP="006510E1">
      <w:pPr>
        <w:pStyle w:val="p0"/>
        <w:widowControl w:val="0"/>
        <w:snapToGrid w:val="0"/>
        <w:spacing w:line="300" w:lineRule="auto"/>
        <w:ind w:firstLineChars="200" w:firstLine="560"/>
        <w:jc w:val="left"/>
        <w:rPr>
          <w:rFonts w:ascii="Times New Roman" w:eastAsia="仿宋_GB2312" w:hAnsi="Times New Roman" w:cs="Times New Roman"/>
          <w:sz w:val="28"/>
          <w:szCs w:val="28"/>
        </w:rPr>
      </w:pPr>
      <w:r w:rsidRPr="003B749B">
        <w:rPr>
          <w:rFonts w:ascii="Times New Roman" w:eastAsia="仿宋_GB2312" w:hAnsi="Times New Roman" w:cs="Times New Roman"/>
          <w:sz w:val="28"/>
          <w:szCs w:val="28"/>
        </w:rPr>
        <w:t>市国土资源局、市农业局负责除市辖区</w:t>
      </w:r>
      <w:r w:rsidRPr="003B749B">
        <w:rPr>
          <w:rFonts w:ascii="Times New Roman" w:eastAsia="仿宋_GB2312" w:hAnsi="Times New Roman" w:cs="Times New Roman"/>
          <w:bCs/>
          <w:sz w:val="28"/>
          <w:szCs w:val="28"/>
        </w:rPr>
        <w:t>的县（市）所在镇的</w:t>
      </w:r>
      <w:r w:rsidRPr="003B749B">
        <w:rPr>
          <w:rFonts w:ascii="Times New Roman" w:eastAsia="仿宋_GB2312" w:hAnsi="Times New Roman" w:cs="Times New Roman"/>
          <w:sz w:val="28"/>
          <w:szCs w:val="28"/>
        </w:rPr>
        <w:t>划定任务的核定、下达，并成立论证核定工作组，对</w:t>
      </w:r>
      <w:r w:rsidRPr="003B749B">
        <w:rPr>
          <w:rFonts w:ascii="Times New Roman" w:eastAsia="仿宋_GB2312" w:hAnsi="Times New Roman" w:cs="Times New Roman"/>
          <w:sz w:val="28"/>
          <w:szCs w:val="28"/>
        </w:rPr>
        <w:t>5</w:t>
      </w:r>
      <w:r w:rsidRPr="003B749B">
        <w:rPr>
          <w:rFonts w:ascii="Times New Roman" w:eastAsia="仿宋_GB2312" w:hAnsi="Times New Roman" w:cs="Times New Roman"/>
          <w:sz w:val="28"/>
          <w:szCs w:val="28"/>
        </w:rPr>
        <w:t>个县（市）的举证材料逐图斑进行论证核定，确定划定任务经市领导小组同意后下达。</w:t>
      </w:r>
    </w:p>
    <w:p w:rsidR="006510E1" w:rsidRPr="003B749B" w:rsidRDefault="006510E1" w:rsidP="006510E1">
      <w:pPr>
        <w:pStyle w:val="p0"/>
        <w:widowControl w:val="0"/>
        <w:snapToGrid w:val="0"/>
        <w:spacing w:line="300" w:lineRule="auto"/>
        <w:ind w:firstLineChars="150" w:firstLine="420"/>
        <w:jc w:val="left"/>
        <w:outlineLvl w:val="1"/>
        <w:rPr>
          <w:rFonts w:ascii="Times New Roman" w:eastAsia="楷体_GB2312" w:hAnsi="Times New Roman" w:cs="Times New Roman"/>
          <w:bCs/>
          <w:sz w:val="28"/>
          <w:szCs w:val="28"/>
        </w:rPr>
      </w:pPr>
      <w:bookmarkStart w:id="22" w:name="_Toc424804594"/>
      <w:r w:rsidRPr="003B749B">
        <w:rPr>
          <w:rFonts w:ascii="Times New Roman" w:eastAsia="楷体_GB2312" w:hAnsi="Times New Roman" w:cs="Times New Roman"/>
          <w:bCs/>
          <w:sz w:val="28"/>
          <w:szCs w:val="28"/>
        </w:rPr>
        <w:t>（四）制定方案</w:t>
      </w:r>
      <w:bookmarkEnd w:id="22"/>
    </w:p>
    <w:p w:rsidR="006510E1" w:rsidRPr="003B749B" w:rsidRDefault="006510E1" w:rsidP="006510E1">
      <w:pPr>
        <w:pStyle w:val="p0"/>
        <w:widowControl w:val="0"/>
        <w:adjustRightInd w:val="0"/>
        <w:snapToGrid w:val="0"/>
        <w:spacing w:line="300" w:lineRule="auto"/>
        <w:rPr>
          <w:rFonts w:ascii="Times New Roman" w:eastAsia="仿宋_GB2312" w:hAnsi="Times New Roman" w:cs="Times New Roman"/>
          <w:sz w:val="28"/>
          <w:szCs w:val="28"/>
        </w:rPr>
      </w:pPr>
      <w:r w:rsidRPr="003B749B">
        <w:rPr>
          <w:rFonts w:ascii="Times New Roman" w:eastAsia="仿宋_GB2312" w:hAnsi="Times New Roman" w:cs="Times New Roman"/>
          <w:sz w:val="28"/>
          <w:szCs w:val="28"/>
        </w:rPr>
        <w:t xml:space="preserve">    </w:t>
      </w:r>
      <w:r w:rsidRPr="003B749B">
        <w:rPr>
          <w:rFonts w:ascii="Times New Roman" w:eastAsia="仿宋_GB2312" w:hAnsi="Times New Roman" w:cs="Times New Roman"/>
          <w:sz w:val="28"/>
          <w:szCs w:val="28"/>
        </w:rPr>
        <w:t>根据上级下达的划定任务，市、县人民政府组织国土资源、农业主管部门编制城镇周边永久基本农田划定方案，经同级人民政府同意后，报上级国土资源、农业主管部门审核。城镇周边永久基本农田划定方案纳入同级土地利用总体规划调整完善方案。</w:t>
      </w:r>
    </w:p>
    <w:p w:rsidR="006510E1" w:rsidRPr="003B749B" w:rsidRDefault="006510E1" w:rsidP="006510E1">
      <w:pPr>
        <w:pStyle w:val="p0"/>
        <w:snapToGrid w:val="0"/>
        <w:spacing w:line="300" w:lineRule="auto"/>
        <w:ind w:firstLineChars="150" w:firstLine="420"/>
        <w:jc w:val="left"/>
        <w:outlineLvl w:val="1"/>
        <w:rPr>
          <w:rFonts w:ascii="Times New Roman" w:eastAsia="楷体_GB2312" w:hAnsi="Times New Roman" w:cs="Times New Roman"/>
          <w:bCs/>
          <w:sz w:val="28"/>
          <w:szCs w:val="28"/>
        </w:rPr>
      </w:pPr>
      <w:bookmarkStart w:id="23" w:name="_Toc424804595"/>
      <w:r w:rsidRPr="003B749B">
        <w:rPr>
          <w:rFonts w:ascii="Times New Roman" w:eastAsia="楷体_GB2312" w:hAnsi="Times New Roman" w:cs="Times New Roman"/>
          <w:bCs/>
          <w:sz w:val="28"/>
          <w:szCs w:val="28"/>
        </w:rPr>
        <w:t>（五）组织实施（二上：上报城镇周边划定数据库成果）</w:t>
      </w:r>
      <w:bookmarkEnd w:id="23"/>
    </w:p>
    <w:p w:rsidR="006510E1" w:rsidRPr="003B749B" w:rsidRDefault="006510E1" w:rsidP="006510E1">
      <w:pPr>
        <w:pStyle w:val="p0"/>
        <w:adjustRightInd w:val="0"/>
        <w:snapToGrid w:val="0"/>
        <w:spacing w:line="300" w:lineRule="auto"/>
        <w:ind w:firstLineChars="200" w:firstLine="560"/>
        <w:rPr>
          <w:rFonts w:ascii="Times New Roman" w:eastAsia="仿宋_GB2312" w:hAnsi="Times New Roman" w:cs="Times New Roman"/>
          <w:sz w:val="28"/>
          <w:szCs w:val="28"/>
        </w:rPr>
      </w:pPr>
      <w:r w:rsidRPr="003B749B">
        <w:rPr>
          <w:rFonts w:ascii="Times New Roman" w:eastAsia="仿宋_GB2312" w:hAnsi="Times New Roman" w:cs="Times New Roman"/>
          <w:sz w:val="28"/>
          <w:szCs w:val="28"/>
        </w:rPr>
        <w:lastRenderedPageBreak/>
        <w:t>划定任务下达后，在县级人民政府统一领导下，由县级国土资源、农业主管部门组织实施。城镇周边划定实施阶段工作要求与全域划定工作要求一致。</w:t>
      </w:r>
    </w:p>
    <w:p w:rsidR="006510E1" w:rsidRPr="003B749B" w:rsidRDefault="006510E1" w:rsidP="006510E1">
      <w:pPr>
        <w:pStyle w:val="p0"/>
        <w:adjustRightInd w:val="0"/>
        <w:snapToGrid w:val="0"/>
        <w:spacing w:line="300" w:lineRule="auto"/>
        <w:ind w:firstLineChars="200" w:firstLine="560"/>
        <w:rPr>
          <w:rFonts w:ascii="Times New Roman" w:eastAsia="仿宋_GB2312" w:hAnsi="Times New Roman" w:cs="Times New Roman"/>
          <w:sz w:val="28"/>
          <w:szCs w:val="28"/>
        </w:rPr>
      </w:pPr>
      <w:r w:rsidRPr="003B749B">
        <w:rPr>
          <w:rFonts w:ascii="Times New Roman" w:eastAsia="仿宋_GB2312" w:hAnsi="Times New Roman" w:cs="Times New Roman"/>
          <w:sz w:val="28"/>
          <w:szCs w:val="28"/>
        </w:rPr>
        <w:t>实施阶段主要工作内容如下：一是以划定任务耕地图斑为单元开展外业调查，落地到户，落实保护责任和保护措施；二是按照技术标准上图入库，建立城镇周边划定数据库并上报；三是对照并依据上级最新下达的基本农田保护面积（本轮土地利用总体规划调整完善）将城镇周边划定成果与其他区域划定成果进行衔接，形成完整的县级全域永久基本农田划定成果；四是按照全域永久基本农田划定工作程序和要求进行验收和备案。</w:t>
      </w:r>
    </w:p>
    <w:p w:rsidR="006510E1" w:rsidRPr="003B749B" w:rsidRDefault="006510E1" w:rsidP="006510E1">
      <w:pPr>
        <w:pStyle w:val="p0"/>
        <w:snapToGrid w:val="0"/>
        <w:spacing w:line="300" w:lineRule="auto"/>
        <w:ind w:firstLineChars="200" w:firstLine="560"/>
        <w:outlineLvl w:val="0"/>
        <w:rPr>
          <w:rFonts w:ascii="Times New Roman" w:eastAsia="黑体" w:hAnsi="Times New Roman" w:cs="Times New Roman"/>
          <w:bCs/>
          <w:sz w:val="28"/>
          <w:szCs w:val="28"/>
        </w:rPr>
      </w:pPr>
      <w:bookmarkStart w:id="24" w:name="_Toc424804596"/>
      <w:r w:rsidRPr="003B749B">
        <w:rPr>
          <w:rFonts w:ascii="Times New Roman" w:eastAsia="黑体" w:hAnsi="Times New Roman" w:cs="Times New Roman"/>
          <w:bCs/>
          <w:sz w:val="28"/>
          <w:szCs w:val="28"/>
        </w:rPr>
        <w:t>八、技术要求</w:t>
      </w:r>
      <w:bookmarkEnd w:id="24"/>
    </w:p>
    <w:p w:rsidR="006510E1" w:rsidRPr="003B749B" w:rsidRDefault="006510E1" w:rsidP="006510E1">
      <w:pPr>
        <w:pStyle w:val="p0"/>
        <w:snapToGrid w:val="0"/>
        <w:spacing w:line="300" w:lineRule="auto"/>
        <w:ind w:firstLineChars="200" w:firstLine="560"/>
        <w:jc w:val="left"/>
        <w:outlineLvl w:val="1"/>
        <w:rPr>
          <w:rFonts w:ascii="Times New Roman" w:eastAsia="楷体_GB2312" w:hAnsi="Times New Roman" w:cs="Times New Roman"/>
          <w:bCs/>
          <w:sz w:val="28"/>
          <w:szCs w:val="28"/>
        </w:rPr>
      </w:pPr>
      <w:bookmarkStart w:id="25" w:name="_Toc424804597"/>
      <w:r w:rsidRPr="003B749B">
        <w:rPr>
          <w:rFonts w:ascii="Times New Roman" w:eastAsia="楷体_GB2312" w:hAnsi="Times New Roman" w:cs="Times New Roman"/>
          <w:bCs/>
          <w:sz w:val="28"/>
          <w:szCs w:val="28"/>
        </w:rPr>
        <w:t>（一）优先划为永久基本农田的耕地</w:t>
      </w:r>
      <w:bookmarkEnd w:id="25"/>
    </w:p>
    <w:p w:rsidR="006510E1" w:rsidRPr="003B749B" w:rsidRDefault="006510E1" w:rsidP="006510E1">
      <w:pPr>
        <w:pStyle w:val="p0"/>
        <w:snapToGrid w:val="0"/>
        <w:spacing w:line="300" w:lineRule="auto"/>
        <w:ind w:firstLineChars="200" w:firstLine="560"/>
        <w:jc w:val="left"/>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 xml:space="preserve">1. </w:t>
      </w:r>
      <w:r w:rsidRPr="003B749B">
        <w:rPr>
          <w:rFonts w:ascii="Times New Roman" w:eastAsia="仿宋_GB2312" w:hAnsi="Times New Roman" w:cs="Times New Roman"/>
          <w:bCs/>
          <w:sz w:val="28"/>
          <w:szCs w:val="28"/>
        </w:rPr>
        <w:t>城镇周边尚未划为永久基本农田的质量等别达到本县（市、区）平均水平和地力等级中等以上的现有耕地。</w:t>
      </w:r>
    </w:p>
    <w:p w:rsidR="006510E1" w:rsidRPr="003B749B" w:rsidRDefault="006510E1" w:rsidP="006510E1">
      <w:pPr>
        <w:pStyle w:val="p0"/>
        <w:snapToGrid w:val="0"/>
        <w:spacing w:line="312" w:lineRule="auto"/>
        <w:jc w:val="left"/>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 xml:space="preserve">    2. </w:t>
      </w:r>
      <w:r w:rsidRPr="003B749B">
        <w:rPr>
          <w:rFonts w:ascii="Times New Roman" w:eastAsia="仿宋_GB2312" w:hAnsi="Times New Roman" w:cs="Times New Roman"/>
          <w:bCs/>
          <w:sz w:val="28"/>
          <w:szCs w:val="28"/>
        </w:rPr>
        <w:t>交通沿线尚未划为永久基本农田的质量等别达到本县（市、区）平均水平和地力等级中等以上的现有耕地。</w:t>
      </w:r>
    </w:p>
    <w:p w:rsidR="006510E1" w:rsidRPr="003B749B" w:rsidRDefault="006510E1" w:rsidP="006510E1">
      <w:pPr>
        <w:pStyle w:val="p0"/>
        <w:snapToGrid w:val="0"/>
        <w:spacing w:line="312" w:lineRule="auto"/>
        <w:jc w:val="left"/>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 xml:space="preserve">    3. </w:t>
      </w:r>
      <w:r w:rsidRPr="003B749B">
        <w:rPr>
          <w:rFonts w:ascii="Times New Roman" w:eastAsia="仿宋_GB2312" w:hAnsi="Times New Roman" w:cs="Times New Roman"/>
          <w:bCs/>
          <w:sz w:val="28"/>
          <w:szCs w:val="28"/>
        </w:rPr>
        <w:t>尚未划为永久基本农田的新建成的高标准农田。</w:t>
      </w:r>
    </w:p>
    <w:p w:rsidR="006510E1" w:rsidRPr="003B749B" w:rsidRDefault="006510E1" w:rsidP="006510E1">
      <w:pPr>
        <w:pStyle w:val="p0"/>
        <w:snapToGrid w:val="0"/>
        <w:spacing w:line="312" w:lineRule="auto"/>
        <w:ind w:firstLineChars="200" w:firstLine="560"/>
        <w:jc w:val="left"/>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4.</w:t>
      </w:r>
      <w:r w:rsidRPr="003B749B">
        <w:rPr>
          <w:rFonts w:ascii="Times New Roman" w:eastAsia="仿宋_GB2312" w:hAnsi="Times New Roman" w:cs="Times New Roman"/>
          <w:bCs/>
          <w:sz w:val="28"/>
          <w:szCs w:val="28"/>
        </w:rPr>
        <w:t>《基本农田保护条例》规定其他应当划为和优先划为永久基本农田但尚未划入的耕地。</w:t>
      </w:r>
    </w:p>
    <w:p w:rsidR="006510E1" w:rsidRPr="003B749B" w:rsidRDefault="006510E1" w:rsidP="006510E1">
      <w:pPr>
        <w:pStyle w:val="p0"/>
        <w:snapToGrid w:val="0"/>
        <w:spacing w:line="312" w:lineRule="auto"/>
        <w:ind w:firstLineChars="200" w:firstLine="560"/>
        <w:jc w:val="left"/>
        <w:outlineLvl w:val="1"/>
        <w:rPr>
          <w:rFonts w:ascii="Times New Roman" w:eastAsia="楷体_GB2312" w:hAnsi="Times New Roman" w:cs="Times New Roman"/>
          <w:bCs/>
          <w:sz w:val="28"/>
          <w:szCs w:val="28"/>
        </w:rPr>
      </w:pPr>
      <w:bookmarkStart w:id="26" w:name="_Toc424804598"/>
      <w:r w:rsidRPr="003B749B">
        <w:rPr>
          <w:rFonts w:ascii="Times New Roman" w:eastAsia="楷体_GB2312" w:hAnsi="Times New Roman" w:cs="Times New Roman"/>
          <w:bCs/>
          <w:sz w:val="28"/>
          <w:szCs w:val="28"/>
        </w:rPr>
        <w:t>（二）可以划出永久基本农田的耕地</w:t>
      </w:r>
      <w:bookmarkEnd w:id="26"/>
    </w:p>
    <w:p w:rsidR="006510E1" w:rsidRPr="003B749B" w:rsidRDefault="006510E1" w:rsidP="006510E1">
      <w:pPr>
        <w:pStyle w:val="p0"/>
        <w:snapToGrid w:val="0"/>
        <w:spacing w:line="312" w:lineRule="auto"/>
        <w:jc w:val="left"/>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 xml:space="preserve">    1. </w:t>
      </w:r>
      <w:r w:rsidRPr="003B749B">
        <w:rPr>
          <w:rFonts w:ascii="Times New Roman" w:eastAsia="仿宋_GB2312" w:hAnsi="Times New Roman" w:cs="Times New Roman"/>
          <w:bCs/>
          <w:sz w:val="28"/>
          <w:szCs w:val="28"/>
        </w:rPr>
        <w:t>国务院批准的新一轮退耕还林还草总体方案中计划退耕还林、还牧、还湖的耕地。</w:t>
      </w:r>
    </w:p>
    <w:p w:rsidR="006510E1" w:rsidRPr="003B749B" w:rsidRDefault="006510E1" w:rsidP="006510E1">
      <w:pPr>
        <w:pStyle w:val="p0"/>
        <w:snapToGrid w:val="0"/>
        <w:spacing w:line="312" w:lineRule="auto"/>
        <w:ind w:firstLineChars="200" w:firstLine="560"/>
        <w:jc w:val="left"/>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lastRenderedPageBreak/>
        <w:t xml:space="preserve">2. </w:t>
      </w:r>
      <w:r w:rsidRPr="003B749B">
        <w:rPr>
          <w:rFonts w:ascii="Times New Roman" w:eastAsia="仿宋_GB2312" w:hAnsi="Times New Roman" w:cs="Times New Roman"/>
          <w:bCs/>
          <w:sz w:val="28"/>
          <w:szCs w:val="28"/>
        </w:rPr>
        <w:t>经省级人民政府批准，由县级以上农业主管部门会同同级环境保护主管部门组织进行监测评价和认定的遭受严重污染无法治理的耕地。</w:t>
      </w:r>
    </w:p>
    <w:p w:rsidR="006510E1" w:rsidRPr="003B749B" w:rsidRDefault="006510E1" w:rsidP="006510E1">
      <w:pPr>
        <w:pStyle w:val="p0"/>
        <w:snapToGrid w:val="0"/>
        <w:spacing w:line="312" w:lineRule="auto"/>
        <w:ind w:firstLine="570"/>
        <w:jc w:val="left"/>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 xml:space="preserve">3. </w:t>
      </w:r>
      <w:r w:rsidRPr="003B749B">
        <w:rPr>
          <w:rFonts w:ascii="Times New Roman" w:eastAsia="仿宋_GB2312" w:hAnsi="Times New Roman" w:cs="Times New Roman"/>
          <w:bCs/>
          <w:sz w:val="28"/>
          <w:szCs w:val="28"/>
        </w:rPr>
        <w:t>经省级人民政府批准，由县级以上国土部门认定的因自然灾害和生产建设活动严重损毁无法复垦的耕地。</w:t>
      </w:r>
    </w:p>
    <w:p w:rsidR="006510E1" w:rsidRPr="003B749B" w:rsidRDefault="006510E1" w:rsidP="006510E1">
      <w:pPr>
        <w:pStyle w:val="p0"/>
        <w:snapToGrid w:val="0"/>
        <w:spacing w:line="312" w:lineRule="auto"/>
        <w:ind w:firstLineChars="200" w:firstLine="560"/>
        <w:jc w:val="left"/>
        <w:outlineLvl w:val="1"/>
        <w:rPr>
          <w:rFonts w:ascii="Times New Roman" w:eastAsia="楷体_GB2312" w:hAnsi="Times New Roman" w:cs="Times New Roman"/>
          <w:bCs/>
          <w:sz w:val="28"/>
          <w:szCs w:val="28"/>
        </w:rPr>
      </w:pPr>
      <w:bookmarkStart w:id="27" w:name="_Toc424804599"/>
      <w:r w:rsidRPr="003B749B">
        <w:rPr>
          <w:rFonts w:ascii="Times New Roman" w:eastAsia="楷体_GB2312" w:hAnsi="Times New Roman" w:cs="Times New Roman"/>
          <w:bCs/>
          <w:sz w:val="28"/>
          <w:szCs w:val="28"/>
        </w:rPr>
        <w:t>（三）集中连片度</w:t>
      </w:r>
      <w:bookmarkEnd w:id="27"/>
    </w:p>
    <w:p w:rsidR="006510E1" w:rsidRPr="003B749B" w:rsidRDefault="006510E1" w:rsidP="006510E1">
      <w:pPr>
        <w:pStyle w:val="p0"/>
        <w:snapToGrid w:val="0"/>
        <w:spacing w:line="312" w:lineRule="auto"/>
        <w:ind w:firstLineChars="200" w:firstLine="560"/>
        <w:jc w:val="left"/>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城镇周边划定必须坚持集中连片的原则，确保划定的基本农田成面状、条状和环状，尽可能与现有的基本农田相连成片。严禁划定的基本农田出现点状，零星分布，散乱分布等情况。</w:t>
      </w:r>
    </w:p>
    <w:p w:rsidR="006510E1" w:rsidRPr="003B749B" w:rsidRDefault="006510E1" w:rsidP="006510E1">
      <w:pPr>
        <w:pStyle w:val="p0"/>
        <w:snapToGrid w:val="0"/>
        <w:spacing w:line="312" w:lineRule="auto"/>
        <w:ind w:firstLineChars="200" w:firstLine="560"/>
        <w:jc w:val="left"/>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1.</w:t>
      </w:r>
      <w:r w:rsidRPr="003B749B">
        <w:rPr>
          <w:rFonts w:ascii="Times New Roman" w:eastAsia="仿宋_GB2312" w:hAnsi="Times New Roman" w:cs="Times New Roman"/>
          <w:bCs/>
          <w:sz w:val="28"/>
          <w:szCs w:val="28"/>
        </w:rPr>
        <w:t>市辖区集中连片度控制方法</w:t>
      </w:r>
    </w:p>
    <w:p w:rsidR="006510E1" w:rsidRPr="003B749B" w:rsidRDefault="006510E1" w:rsidP="006510E1">
      <w:pPr>
        <w:pStyle w:val="p0"/>
        <w:snapToGrid w:val="0"/>
        <w:spacing w:line="312" w:lineRule="auto"/>
        <w:ind w:firstLineChars="200" w:firstLine="560"/>
        <w:jc w:val="left"/>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为确保城镇周边划定成果的集中连片度，省上针对市辖区提出如下控制指标和方法：将现状耕地质量等别高于等于本县（市、区）平均等别的耕地图斑（</w:t>
      </w:r>
      <w:r w:rsidRPr="003B749B">
        <w:rPr>
          <w:rFonts w:ascii="Times New Roman" w:eastAsia="仿宋_GB2312" w:hAnsi="Times New Roman" w:cs="Times New Roman"/>
          <w:bCs/>
          <w:sz w:val="28"/>
          <w:szCs w:val="28"/>
        </w:rPr>
        <w:t>G1</w:t>
      </w:r>
      <w:r w:rsidRPr="003B749B">
        <w:rPr>
          <w:rFonts w:ascii="Times New Roman" w:eastAsia="仿宋_GB2312" w:hAnsi="Times New Roman" w:cs="Times New Roman"/>
          <w:bCs/>
          <w:sz w:val="28"/>
          <w:szCs w:val="28"/>
        </w:rPr>
        <w:t>）中两个及两个以上的相连图斑称为初步片，分别以大于耕地图斑平均规模和大于初步片平均规模进行筛选，得到参考片</w:t>
      </w:r>
      <w:r w:rsidRPr="003B749B">
        <w:rPr>
          <w:rFonts w:ascii="Times New Roman" w:eastAsia="仿宋_GB2312" w:hAnsi="Times New Roman" w:cs="Times New Roman"/>
          <w:bCs/>
          <w:sz w:val="28"/>
          <w:szCs w:val="28"/>
        </w:rPr>
        <w:t>1</w:t>
      </w:r>
      <w:r w:rsidRPr="003B749B">
        <w:rPr>
          <w:rFonts w:ascii="Times New Roman" w:eastAsia="仿宋_GB2312" w:hAnsi="Times New Roman" w:cs="Times New Roman"/>
          <w:bCs/>
          <w:sz w:val="28"/>
          <w:szCs w:val="28"/>
        </w:rPr>
        <w:t>和参考片</w:t>
      </w:r>
      <w:r w:rsidRPr="003B749B">
        <w:rPr>
          <w:rFonts w:ascii="Times New Roman" w:eastAsia="仿宋_GB2312" w:hAnsi="Times New Roman" w:cs="Times New Roman"/>
          <w:bCs/>
          <w:sz w:val="28"/>
          <w:szCs w:val="28"/>
        </w:rPr>
        <w:t>2</w:t>
      </w:r>
      <w:r w:rsidRPr="003B749B">
        <w:rPr>
          <w:rFonts w:ascii="Times New Roman" w:eastAsia="仿宋_GB2312" w:hAnsi="Times New Roman" w:cs="Times New Roman"/>
          <w:bCs/>
          <w:sz w:val="28"/>
          <w:szCs w:val="28"/>
        </w:rPr>
        <w:t>。</w:t>
      </w:r>
    </w:p>
    <w:p w:rsidR="006510E1" w:rsidRPr="003B749B" w:rsidRDefault="006510E1" w:rsidP="006510E1">
      <w:pPr>
        <w:pStyle w:val="p0"/>
        <w:snapToGrid w:val="0"/>
        <w:spacing w:line="312" w:lineRule="auto"/>
        <w:ind w:firstLineChars="200" w:firstLine="560"/>
        <w:jc w:val="left"/>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根据上级下发的参考片</w:t>
      </w:r>
      <w:r w:rsidRPr="003B749B">
        <w:rPr>
          <w:rFonts w:ascii="Times New Roman" w:eastAsia="仿宋_GB2312" w:hAnsi="Times New Roman" w:cs="Times New Roman"/>
          <w:bCs/>
          <w:sz w:val="28"/>
          <w:szCs w:val="28"/>
        </w:rPr>
        <w:t>1</w:t>
      </w:r>
      <w:r w:rsidRPr="003B749B">
        <w:rPr>
          <w:rFonts w:ascii="Times New Roman" w:eastAsia="仿宋_GB2312" w:hAnsi="Times New Roman" w:cs="Times New Roman"/>
          <w:bCs/>
          <w:sz w:val="28"/>
          <w:szCs w:val="28"/>
        </w:rPr>
        <w:t>和参考片</w:t>
      </w:r>
      <w:r w:rsidRPr="003B749B">
        <w:rPr>
          <w:rFonts w:ascii="Times New Roman" w:eastAsia="仿宋_GB2312" w:hAnsi="Times New Roman" w:cs="Times New Roman"/>
          <w:bCs/>
          <w:sz w:val="28"/>
          <w:szCs w:val="28"/>
        </w:rPr>
        <w:t>2</w:t>
      </w:r>
      <w:r w:rsidRPr="003B749B">
        <w:rPr>
          <w:rFonts w:ascii="Times New Roman" w:eastAsia="仿宋_GB2312" w:hAnsi="Times New Roman" w:cs="Times New Roman"/>
          <w:bCs/>
          <w:sz w:val="28"/>
          <w:szCs w:val="28"/>
        </w:rPr>
        <w:t>电子图件反映，参考片</w:t>
      </w:r>
      <w:r w:rsidRPr="003B749B">
        <w:rPr>
          <w:rFonts w:ascii="Times New Roman" w:eastAsia="仿宋_GB2312" w:hAnsi="Times New Roman" w:cs="Times New Roman"/>
          <w:bCs/>
          <w:sz w:val="28"/>
          <w:szCs w:val="28"/>
        </w:rPr>
        <w:t>2</w:t>
      </w:r>
      <w:r w:rsidRPr="003B749B">
        <w:rPr>
          <w:rFonts w:ascii="Times New Roman" w:eastAsia="仿宋_GB2312" w:hAnsi="Times New Roman" w:cs="Times New Roman"/>
          <w:bCs/>
          <w:sz w:val="28"/>
          <w:szCs w:val="28"/>
        </w:rPr>
        <w:t>优于参考片</w:t>
      </w:r>
      <w:r w:rsidRPr="003B749B">
        <w:rPr>
          <w:rFonts w:ascii="Times New Roman" w:eastAsia="仿宋_GB2312" w:hAnsi="Times New Roman" w:cs="Times New Roman"/>
          <w:bCs/>
          <w:sz w:val="28"/>
          <w:szCs w:val="28"/>
        </w:rPr>
        <w:t>1</w:t>
      </w:r>
      <w:r w:rsidRPr="003B749B">
        <w:rPr>
          <w:rFonts w:ascii="Times New Roman" w:eastAsia="仿宋_GB2312" w:hAnsi="Times New Roman" w:cs="Times New Roman"/>
          <w:bCs/>
          <w:sz w:val="28"/>
          <w:szCs w:val="28"/>
        </w:rPr>
        <w:t>，因此，我市辖区采用参考片</w:t>
      </w:r>
      <w:r w:rsidRPr="003B749B">
        <w:rPr>
          <w:rFonts w:ascii="Times New Roman" w:eastAsia="仿宋_GB2312" w:hAnsi="Times New Roman" w:cs="Times New Roman"/>
          <w:bCs/>
          <w:sz w:val="28"/>
          <w:szCs w:val="28"/>
        </w:rPr>
        <w:t>2</w:t>
      </w:r>
      <w:r w:rsidRPr="003B749B">
        <w:rPr>
          <w:rFonts w:ascii="Times New Roman" w:eastAsia="仿宋_GB2312" w:hAnsi="Times New Roman" w:cs="Times New Roman"/>
          <w:bCs/>
          <w:sz w:val="28"/>
          <w:szCs w:val="28"/>
        </w:rPr>
        <w:t>进行集中连片度控制。</w:t>
      </w:r>
    </w:p>
    <w:p w:rsidR="006510E1" w:rsidRPr="003B749B" w:rsidRDefault="006510E1" w:rsidP="006510E1">
      <w:pPr>
        <w:pStyle w:val="p0"/>
        <w:snapToGrid w:val="0"/>
        <w:spacing w:line="312" w:lineRule="auto"/>
        <w:ind w:firstLineChars="196" w:firstLine="549"/>
        <w:jc w:val="left"/>
        <w:outlineLvl w:val="2"/>
        <w:rPr>
          <w:rFonts w:ascii="Times New Roman" w:eastAsia="仿宋_GB2312" w:hAnsi="Times New Roman" w:cs="Times New Roman"/>
          <w:bCs/>
          <w:sz w:val="28"/>
          <w:szCs w:val="28"/>
        </w:rPr>
      </w:pPr>
      <w:bookmarkStart w:id="28" w:name="_Toc415652569"/>
      <w:bookmarkStart w:id="29" w:name="_Toc424804600"/>
      <w:r w:rsidRPr="003B749B">
        <w:rPr>
          <w:rFonts w:ascii="Times New Roman" w:eastAsia="仿宋_GB2312" w:hAnsi="Times New Roman" w:cs="Times New Roman"/>
          <w:bCs/>
          <w:sz w:val="28"/>
          <w:szCs w:val="28"/>
        </w:rPr>
        <w:t>2. 5</w:t>
      </w:r>
      <w:r w:rsidRPr="003B749B">
        <w:rPr>
          <w:rFonts w:ascii="Times New Roman" w:eastAsia="仿宋_GB2312" w:hAnsi="Times New Roman" w:cs="Times New Roman"/>
          <w:bCs/>
          <w:sz w:val="28"/>
          <w:szCs w:val="28"/>
        </w:rPr>
        <w:t>个县（市）集中连片度控制方法</w:t>
      </w:r>
      <w:bookmarkEnd w:id="28"/>
      <w:bookmarkEnd w:id="29"/>
    </w:p>
    <w:p w:rsidR="006510E1" w:rsidRPr="003B749B" w:rsidRDefault="006510E1" w:rsidP="006510E1">
      <w:pPr>
        <w:pStyle w:val="p0"/>
        <w:snapToGrid w:val="0"/>
        <w:spacing w:line="312" w:lineRule="auto"/>
        <w:ind w:firstLineChars="200" w:firstLine="560"/>
        <w:jc w:val="left"/>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通过图斑空间布局对集中连片度进行控制。</w:t>
      </w:r>
    </w:p>
    <w:p w:rsidR="006510E1" w:rsidRPr="003B749B" w:rsidRDefault="006510E1" w:rsidP="006510E1">
      <w:pPr>
        <w:pStyle w:val="p0"/>
        <w:snapToGrid w:val="0"/>
        <w:spacing w:line="300" w:lineRule="auto"/>
        <w:ind w:firstLineChars="200" w:firstLine="560"/>
        <w:jc w:val="left"/>
        <w:outlineLvl w:val="1"/>
        <w:rPr>
          <w:rFonts w:ascii="Times New Roman" w:eastAsia="楷体_GB2312" w:hAnsi="Times New Roman" w:cs="Times New Roman"/>
          <w:bCs/>
          <w:sz w:val="28"/>
          <w:szCs w:val="28"/>
        </w:rPr>
      </w:pPr>
      <w:bookmarkStart w:id="30" w:name="_Toc424804601"/>
      <w:r w:rsidRPr="003B749B">
        <w:rPr>
          <w:rFonts w:ascii="Times New Roman" w:eastAsia="楷体_GB2312" w:hAnsi="Times New Roman" w:cs="Times New Roman"/>
          <w:bCs/>
          <w:sz w:val="28"/>
          <w:szCs w:val="28"/>
        </w:rPr>
        <w:t>（四）核实举证</w:t>
      </w:r>
      <w:bookmarkEnd w:id="30"/>
    </w:p>
    <w:p w:rsidR="006510E1" w:rsidRPr="003B749B" w:rsidRDefault="006510E1" w:rsidP="006510E1">
      <w:pPr>
        <w:pStyle w:val="p0"/>
        <w:snapToGrid w:val="0"/>
        <w:spacing w:line="300" w:lineRule="auto"/>
        <w:ind w:firstLineChars="200" w:firstLine="560"/>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对市级下达的初步任务所涉及的每个耕地图斑进行核实举证。以图斑标识码为唯一的标识，核实每一个图斑的现状、规划、用途、污</w:t>
      </w:r>
      <w:r w:rsidRPr="003B749B">
        <w:rPr>
          <w:rFonts w:ascii="Times New Roman" w:eastAsia="仿宋_GB2312" w:hAnsi="Times New Roman" w:cs="Times New Roman"/>
          <w:bCs/>
          <w:sz w:val="28"/>
          <w:szCs w:val="28"/>
        </w:rPr>
        <w:lastRenderedPageBreak/>
        <w:t>染情况等后，得出是否保留（针对</w:t>
      </w:r>
      <w:r w:rsidRPr="003B749B">
        <w:rPr>
          <w:rFonts w:ascii="Times New Roman" w:eastAsia="仿宋_GB2312" w:hAnsi="Times New Roman" w:cs="Times New Roman"/>
          <w:bCs/>
          <w:sz w:val="28"/>
          <w:szCs w:val="28"/>
        </w:rPr>
        <w:t>Y1</w:t>
      </w:r>
      <w:r w:rsidRPr="003B749B">
        <w:rPr>
          <w:rFonts w:ascii="Times New Roman" w:eastAsia="仿宋_GB2312" w:hAnsi="Times New Roman" w:cs="Times New Roman"/>
          <w:bCs/>
          <w:sz w:val="28"/>
          <w:szCs w:val="28"/>
        </w:rPr>
        <w:t>）或划定（针对</w:t>
      </w:r>
      <w:r w:rsidRPr="003B749B">
        <w:rPr>
          <w:rFonts w:ascii="Times New Roman" w:eastAsia="仿宋_GB2312" w:hAnsi="Times New Roman" w:cs="Times New Roman"/>
          <w:bCs/>
          <w:sz w:val="28"/>
          <w:szCs w:val="28"/>
        </w:rPr>
        <w:t>G1</w:t>
      </w:r>
      <w:r w:rsidRPr="003B749B">
        <w:rPr>
          <w:rFonts w:ascii="Times New Roman" w:eastAsia="仿宋_GB2312" w:hAnsi="Times New Roman" w:cs="Times New Roman"/>
          <w:bCs/>
          <w:sz w:val="28"/>
          <w:szCs w:val="28"/>
        </w:rPr>
        <w:t>、</w:t>
      </w:r>
      <w:r w:rsidRPr="003B749B">
        <w:rPr>
          <w:rFonts w:ascii="Times New Roman" w:eastAsia="仿宋_GB2312" w:hAnsi="Times New Roman" w:cs="Times New Roman"/>
          <w:bCs/>
          <w:sz w:val="28"/>
          <w:szCs w:val="28"/>
        </w:rPr>
        <w:t>Q1</w:t>
      </w:r>
      <w:r w:rsidRPr="003B749B">
        <w:rPr>
          <w:rFonts w:ascii="Times New Roman" w:eastAsia="仿宋_GB2312" w:hAnsi="Times New Roman" w:cs="Times New Roman"/>
          <w:bCs/>
          <w:sz w:val="28"/>
          <w:szCs w:val="28"/>
        </w:rPr>
        <w:t>）为永久基本农田的结论性意见并填写相应的核实举证表格。</w:t>
      </w:r>
    </w:p>
    <w:p w:rsidR="006510E1" w:rsidRPr="003B749B" w:rsidRDefault="006510E1" w:rsidP="006510E1">
      <w:pPr>
        <w:pStyle w:val="p0"/>
        <w:snapToGrid w:val="0"/>
        <w:spacing w:line="300" w:lineRule="auto"/>
        <w:ind w:firstLineChars="200" w:firstLine="560"/>
        <w:outlineLvl w:val="2"/>
        <w:rPr>
          <w:rFonts w:ascii="Times New Roman" w:eastAsia="仿宋_GB2312" w:hAnsi="Times New Roman" w:cs="Times New Roman"/>
          <w:bCs/>
          <w:sz w:val="28"/>
          <w:szCs w:val="28"/>
        </w:rPr>
      </w:pPr>
      <w:bookmarkStart w:id="31" w:name="_Toc424804602"/>
      <w:r w:rsidRPr="003B749B">
        <w:rPr>
          <w:rFonts w:ascii="Times New Roman" w:eastAsia="仿宋_GB2312" w:hAnsi="Times New Roman" w:cs="Times New Roman"/>
          <w:bCs/>
          <w:sz w:val="28"/>
          <w:szCs w:val="28"/>
        </w:rPr>
        <w:t>1. Y1</w:t>
      </w:r>
      <w:r w:rsidRPr="003B749B">
        <w:rPr>
          <w:rFonts w:ascii="Times New Roman" w:eastAsia="仿宋_GB2312" w:hAnsi="Times New Roman" w:cs="Times New Roman"/>
          <w:bCs/>
          <w:sz w:val="28"/>
          <w:szCs w:val="28"/>
        </w:rPr>
        <w:t>、</w:t>
      </w:r>
      <w:r w:rsidRPr="003B749B">
        <w:rPr>
          <w:rFonts w:ascii="Times New Roman" w:eastAsia="仿宋_GB2312" w:hAnsi="Times New Roman" w:cs="Times New Roman"/>
          <w:bCs/>
          <w:sz w:val="28"/>
          <w:szCs w:val="28"/>
        </w:rPr>
        <w:t>G1</w:t>
      </w:r>
      <w:r w:rsidRPr="003B749B">
        <w:rPr>
          <w:rFonts w:ascii="Times New Roman" w:eastAsia="仿宋_GB2312" w:hAnsi="Times New Roman" w:cs="Times New Roman"/>
          <w:bCs/>
          <w:sz w:val="28"/>
          <w:szCs w:val="28"/>
        </w:rPr>
        <w:t>、</w:t>
      </w:r>
      <w:r w:rsidRPr="003B749B">
        <w:rPr>
          <w:rFonts w:ascii="Times New Roman" w:eastAsia="仿宋_GB2312" w:hAnsi="Times New Roman" w:cs="Times New Roman"/>
          <w:bCs/>
          <w:sz w:val="28"/>
          <w:szCs w:val="28"/>
        </w:rPr>
        <w:t>Q1</w:t>
      </w:r>
      <w:r w:rsidRPr="003B749B">
        <w:rPr>
          <w:rFonts w:ascii="Times New Roman" w:eastAsia="仿宋_GB2312" w:hAnsi="Times New Roman" w:cs="Times New Roman"/>
          <w:bCs/>
          <w:sz w:val="28"/>
          <w:szCs w:val="28"/>
        </w:rPr>
        <w:t>的核实举证要求</w:t>
      </w:r>
      <w:bookmarkEnd w:id="31"/>
    </w:p>
    <w:p w:rsidR="006510E1" w:rsidRPr="003B749B" w:rsidRDefault="006510E1" w:rsidP="006510E1">
      <w:pPr>
        <w:pStyle w:val="p0"/>
        <w:snapToGrid w:val="0"/>
        <w:spacing w:line="300" w:lineRule="auto"/>
        <w:jc w:val="left"/>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 xml:space="preserve">   </w:t>
      </w:r>
      <w:r w:rsidRPr="003B749B">
        <w:rPr>
          <w:rFonts w:ascii="Times New Roman" w:eastAsia="仿宋_GB2312" w:hAnsi="Times New Roman" w:cs="Times New Roman"/>
          <w:bCs/>
          <w:sz w:val="28"/>
          <w:szCs w:val="28"/>
        </w:rPr>
        <w:t>（</w:t>
      </w:r>
      <w:r w:rsidRPr="003B749B">
        <w:rPr>
          <w:rFonts w:ascii="Times New Roman" w:eastAsia="仿宋_GB2312" w:hAnsi="Times New Roman" w:cs="Times New Roman"/>
          <w:bCs/>
          <w:sz w:val="28"/>
          <w:szCs w:val="28"/>
        </w:rPr>
        <w:t>1</w:t>
      </w:r>
      <w:r w:rsidRPr="003B749B">
        <w:rPr>
          <w:rFonts w:ascii="Times New Roman" w:eastAsia="仿宋_GB2312" w:hAnsi="Times New Roman" w:cs="Times New Roman"/>
          <w:bCs/>
          <w:sz w:val="28"/>
          <w:szCs w:val="28"/>
        </w:rPr>
        <w:t>）</w:t>
      </w:r>
      <w:r w:rsidRPr="003B749B">
        <w:rPr>
          <w:rFonts w:ascii="Times New Roman" w:eastAsia="仿宋_GB2312" w:hAnsi="Times New Roman" w:cs="Times New Roman"/>
          <w:bCs/>
          <w:sz w:val="28"/>
          <w:szCs w:val="28"/>
        </w:rPr>
        <w:t>Y1</w:t>
      </w:r>
      <w:r w:rsidRPr="003B749B">
        <w:rPr>
          <w:rFonts w:ascii="Times New Roman" w:eastAsia="仿宋_GB2312" w:hAnsi="Times New Roman" w:cs="Times New Roman"/>
          <w:bCs/>
          <w:sz w:val="28"/>
          <w:szCs w:val="28"/>
        </w:rPr>
        <w:t>的核实举证要求</w:t>
      </w:r>
    </w:p>
    <w:p w:rsidR="006510E1" w:rsidRPr="003B749B" w:rsidRDefault="006510E1" w:rsidP="006510E1">
      <w:pPr>
        <w:pStyle w:val="p0"/>
        <w:snapToGrid w:val="0"/>
        <w:spacing w:line="300" w:lineRule="auto"/>
        <w:ind w:firstLineChars="200" w:firstLine="560"/>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Y1</w:t>
      </w:r>
      <w:r w:rsidRPr="003B749B">
        <w:rPr>
          <w:rFonts w:ascii="Times New Roman" w:eastAsia="仿宋_GB2312" w:hAnsi="Times New Roman" w:cs="Times New Roman"/>
          <w:bCs/>
          <w:sz w:val="28"/>
          <w:szCs w:val="28"/>
        </w:rPr>
        <w:t>分三种情况：全部能保留为基本农田的图斑，填写保留面积；</w:t>
      </w:r>
      <w:r w:rsidRPr="003B749B">
        <w:rPr>
          <w:rFonts w:ascii="Times New Roman" w:eastAsia="仿宋_GB2312" w:hAnsi="Times New Roman" w:cs="Times New Roman"/>
          <w:bCs/>
          <w:sz w:val="28"/>
          <w:szCs w:val="28"/>
        </w:rPr>
        <w:t xml:space="preserve"> Y1</w:t>
      </w:r>
      <w:r w:rsidRPr="003B749B">
        <w:rPr>
          <w:rFonts w:ascii="Times New Roman" w:eastAsia="仿宋_GB2312" w:hAnsi="Times New Roman" w:cs="Times New Roman"/>
          <w:bCs/>
          <w:sz w:val="28"/>
          <w:szCs w:val="28"/>
        </w:rPr>
        <w:t>中全部不能保留的图斑，填写不能保留面积、不能保留理由，提供证明材料；</w:t>
      </w:r>
      <w:r w:rsidRPr="003B749B">
        <w:rPr>
          <w:rFonts w:ascii="Times New Roman" w:eastAsia="仿宋_GB2312" w:hAnsi="Times New Roman" w:cs="Times New Roman"/>
          <w:bCs/>
          <w:sz w:val="28"/>
          <w:szCs w:val="28"/>
        </w:rPr>
        <w:t xml:space="preserve"> Y1</w:t>
      </w:r>
      <w:r w:rsidRPr="003B749B">
        <w:rPr>
          <w:rFonts w:ascii="Times New Roman" w:eastAsia="仿宋_GB2312" w:hAnsi="Times New Roman" w:cs="Times New Roman"/>
          <w:bCs/>
          <w:sz w:val="28"/>
          <w:szCs w:val="28"/>
        </w:rPr>
        <w:t>中部分能保留为基本农田的图斑，填写可保留的面积，同时填写不能保留面积、不能保留的理由并提供证明材料。按照要求填写附件</w:t>
      </w:r>
      <w:r w:rsidRPr="003B749B">
        <w:rPr>
          <w:rFonts w:ascii="Times New Roman" w:eastAsia="仿宋_GB2312" w:hAnsi="Times New Roman" w:cs="Times New Roman"/>
          <w:bCs/>
          <w:sz w:val="28"/>
          <w:szCs w:val="28"/>
        </w:rPr>
        <w:t>2</w:t>
      </w:r>
      <w:r w:rsidRPr="003B749B">
        <w:rPr>
          <w:rFonts w:ascii="Times New Roman" w:eastAsia="仿宋_GB2312" w:hAnsi="Times New Roman" w:cs="Times New Roman"/>
          <w:bCs/>
          <w:sz w:val="28"/>
          <w:szCs w:val="28"/>
        </w:rPr>
        <w:t>中表</w:t>
      </w:r>
      <w:r w:rsidRPr="003B749B">
        <w:rPr>
          <w:rFonts w:ascii="Times New Roman" w:eastAsia="仿宋_GB2312" w:hAnsi="Times New Roman" w:cs="Times New Roman"/>
          <w:bCs/>
          <w:sz w:val="28"/>
          <w:szCs w:val="28"/>
        </w:rPr>
        <w:t>1</w:t>
      </w:r>
      <w:r w:rsidRPr="003B749B">
        <w:rPr>
          <w:rFonts w:ascii="Times New Roman" w:eastAsia="仿宋_GB2312" w:hAnsi="Times New Roman" w:cs="Times New Roman"/>
          <w:bCs/>
          <w:sz w:val="28"/>
          <w:szCs w:val="28"/>
        </w:rPr>
        <w:t>。</w:t>
      </w:r>
    </w:p>
    <w:p w:rsidR="006510E1" w:rsidRPr="003B749B" w:rsidRDefault="006510E1" w:rsidP="006510E1">
      <w:pPr>
        <w:pStyle w:val="p0"/>
        <w:snapToGrid w:val="0"/>
        <w:spacing w:line="300" w:lineRule="auto"/>
        <w:ind w:firstLineChars="147" w:firstLine="412"/>
        <w:jc w:val="left"/>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w:t>
      </w:r>
      <w:r w:rsidRPr="003B749B">
        <w:rPr>
          <w:rFonts w:ascii="Times New Roman" w:eastAsia="仿宋_GB2312" w:hAnsi="Times New Roman" w:cs="Times New Roman"/>
          <w:bCs/>
          <w:sz w:val="28"/>
          <w:szCs w:val="28"/>
        </w:rPr>
        <w:t>2</w:t>
      </w:r>
      <w:r w:rsidRPr="003B749B">
        <w:rPr>
          <w:rFonts w:ascii="Times New Roman" w:eastAsia="仿宋_GB2312" w:hAnsi="Times New Roman" w:cs="Times New Roman"/>
          <w:bCs/>
          <w:sz w:val="28"/>
          <w:szCs w:val="28"/>
        </w:rPr>
        <w:t>）</w:t>
      </w:r>
      <w:r w:rsidRPr="003B749B">
        <w:rPr>
          <w:rFonts w:ascii="Times New Roman" w:eastAsia="仿宋_GB2312" w:hAnsi="Times New Roman" w:cs="Times New Roman"/>
          <w:bCs/>
          <w:sz w:val="28"/>
          <w:szCs w:val="28"/>
        </w:rPr>
        <w:t>G1</w:t>
      </w:r>
      <w:r w:rsidRPr="003B749B">
        <w:rPr>
          <w:rFonts w:ascii="Times New Roman" w:eastAsia="仿宋_GB2312" w:hAnsi="Times New Roman" w:cs="Times New Roman"/>
          <w:bCs/>
          <w:sz w:val="28"/>
          <w:szCs w:val="28"/>
        </w:rPr>
        <w:t>的核实举证要求</w:t>
      </w:r>
    </w:p>
    <w:p w:rsidR="006510E1" w:rsidRPr="003B749B" w:rsidRDefault="006510E1" w:rsidP="006510E1">
      <w:pPr>
        <w:pStyle w:val="p0"/>
        <w:snapToGrid w:val="0"/>
        <w:spacing w:line="300" w:lineRule="auto"/>
        <w:ind w:firstLineChars="200" w:firstLine="560"/>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G1</w:t>
      </w:r>
      <w:r w:rsidRPr="003B749B">
        <w:rPr>
          <w:rFonts w:ascii="Times New Roman" w:eastAsia="仿宋_GB2312" w:hAnsi="Times New Roman" w:cs="Times New Roman"/>
          <w:bCs/>
          <w:sz w:val="28"/>
          <w:szCs w:val="28"/>
        </w:rPr>
        <w:t>分三种情况：全部能划为基本农田的图斑，填写划定面积；</w:t>
      </w:r>
      <w:r w:rsidRPr="003B749B">
        <w:rPr>
          <w:rFonts w:ascii="Times New Roman" w:eastAsia="仿宋_GB2312" w:hAnsi="Times New Roman" w:cs="Times New Roman"/>
          <w:bCs/>
          <w:sz w:val="28"/>
          <w:szCs w:val="28"/>
        </w:rPr>
        <w:t>G1</w:t>
      </w:r>
      <w:r w:rsidRPr="003B749B">
        <w:rPr>
          <w:rFonts w:ascii="Times New Roman" w:eastAsia="仿宋_GB2312" w:hAnsi="Times New Roman" w:cs="Times New Roman"/>
          <w:bCs/>
          <w:sz w:val="28"/>
          <w:szCs w:val="28"/>
        </w:rPr>
        <w:t>中全部不能划定的图斑，填写不能划定面积、不能划定理由，提供证明材料；</w:t>
      </w:r>
      <w:r w:rsidRPr="003B749B">
        <w:rPr>
          <w:rFonts w:ascii="Times New Roman" w:eastAsia="仿宋_GB2312" w:hAnsi="Times New Roman" w:cs="Times New Roman"/>
          <w:bCs/>
          <w:sz w:val="28"/>
          <w:szCs w:val="28"/>
        </w:rPr>
        <w:t>G1</w:t>
      </w:r>
      <w:r w:rsidRPr="003B749B">
        <w:rPr>
          <w:rFonts w:ascii="Times New Roman" w:eastAsia="仿宋_GB2312" w:hAnsi="Times New Roman" w:cs="Times New Roman"/>
          <w:bCs/>
          <w:sz w:val="28"/>
          <w:szCs w:val="28"/>
        </w:rPr>
        <w:t>中部分能划为基本农田的图斑，填写可划定的面积，同时填写不能划定面积、不能划定的理由并提供证明材料。按照要求填写附件</w:t>
      </w:r>
      <w:r w:rsidRPr="003B749B">
        <w:rPr>
          <w:rFonts w:ascii="Times New Roman" w:eastAsia="仿宋_GB2312" w:hAnsi="Times New Roman" w:cs="Times New Roman"/>
          <w:bCs/>
          <w:sz w:val="28"/>
          <w:szCs w:val="28"/>
        </w:rPr>
        <w:t>2</w:t>
      </w:r>
      <w:r w:rsidRPr="003B749B">
        <w:rPr>
          <w:rFonts w:ascii="Times New Roman" w:eastAsia="仿宋_GB2312" w:hAnsi="Times New Roman" w:cs="Times New Roman"/>
          <w:bCs/>
          <w:sz w:val="28"/>
          <w:szCs w:val="28"/>
        </w:rPr>
        <w:t>中表</w:t>
      </w:r>
      <w:r w:rsidRPr="003B749B">
        <w:rPr>
          <w:rFonts w:ascii="Times New Roman" w:eastAsia="仿宋_GB2312" w:hAnsi="Times New Roman" w:cs="Times New Roman"/>
          <w:bCs/>
          <w:sz w:val="28"/>
          <w:szCs w:val="28"/>
        </w:rPr>
        <w:t>2</w:t>
      </w:r>
      <w:r w:rsidRPr="003B749B">
        <w:rPr>
          <w:rFonts w:ascii="Times New Roman" w:eastAsia="仿宋_GB2312" w:hAnsi="Times New Roman" w:cs="Times New Roman"/>
          <w:bCs/>
          <w:sz w:val="28"/>
          <w:szCs w:val="28"/>
        </w:rPr>
        <w:t>。</w:t>
      </w:r>
    </w:p>
    <w:p w:rsidR="006510E1" w:rsidRPr="003B749B" w:rsidRDefault="006510E1" w:rsidP="006510E1">
      <w:pPr>
        <w:pStyle w:val="p0"/>
        <w:snapToGrid w:val="0"/>
        <w:spacing w:line="300" w:lineRule="auto"/>
        <w:ind w:firstLineChars="147" w:firstLine="412"/>
        <w:jc w:val="left"/>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w:t>
      </w:r>
      <w:r w:rsidRPr="003B749B">
        <w:rPr>
          <w:rFonts w:ascii="Times New Roman" w:eastAsia="仿宋_GB2312" w:hAnsi="Times New Roman" w:cs="Times New Roman"/>
          <w:bCs/>
          <w:sz w:val="28"/>
          <w:szCs w:val="28"/>
        </w:rPr>
        <w:t>3</w:t>
      </w:r>
      <w:r w:rsidRPr="003B749B">
        <w:rPr>
          <w:rFonts w:ascii="Times New Roman" w:eastAsia="仿宋_GB2312" w:hAnsi="Times New Roman" w:cs="Times New Roman"/>
          <w:bCs/>
          <w:sz w:val="28"/>
          <w:szCs w:val="28"/>
        </w:rPr>
        <w:t>）</w:t>
      </w:r>
      <w:r w:rsidRPr="003B749B">
        <w:rPr>
          <w:rFonts w:ascii="Times New Roman" w:eastAsia="仿宋_GB2312" w:hAnsi="Times New Roman" w:cs="Times New Roman"/>
          <w:bCs/>
          <w:sz w:val="28"/>
          <w:szCs w:val="28"/>
        </w:rPr>
        <w:t>Q1</w:t>
      </w:r>
      <w:r w:rsidRPr="003B749B">
        <w:rPr>
          <w:rFonts w:ascii="Times New Roman" w:eastAsia="仿宋_GB2312" w:hAnsi="Times New Roman" w:cs="Times New Roman"/>
          <w:bCs/>
          <w:sz w:val="28"/>
          <w:szCs w:val="28"/>
        </w:rPr>
        <w:t>的核实举证要求</w:t>
      </w:r>
    </w:p>
    <w:p w:rsidR="006510E1" w:rsidRPr="003B749B" w:rsidRDefault="006510E1" w:rsidP="006510E1">
      <w:pPr>
        <w:pStyle w:val="p0"/>
        <w:snapToGrid w:val="0"/>
        <w:spacing w:line="300" w:lineRule="auto"/>
        <w:ind w:firstLineChars="200" w:firstLine="560"/>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Q1</w:t>
      </w:r>
      <w:r w:rsidRPr="003B749B">
        <w:rPr>
          <w:rFonts w:ascii="Times New Roman" w:eastAsia="仿宋_GB2312" w:hAnsi="Times New Roman" w:cs="Times New Roman"/>
          <w:bCs/>
          <w:sz w:val="28"/>
          <w:szCs w:val="28"/>
        </w:rPr>
        <w:t>的核实举证按照要求填写附件</w:t>
      </w:r>
      <w:r w:rsidRPr="003B749B">
        <w:rPr>
          <w:rFonts w:ascii="Times New Roman" w:eastAsia="仿宋_GB2312" w:hAnsi="Times New Roman" w:cs="Times New Roman"/>
          <w:bCs/>
          <w:sz w:val="28"/>
          <w:szCs w:val="28"/>
        </w:rPr>
        <w:t>2</w:t>
      </w:r>
      <w:r w:rsidRPr="003B749B">
        <w:rPr>
          <w:rFonts w:ascii="Times New Roman" w:eastAsia="仿宋_GB2312" w:hAnsi="Times New Roman" w:cs="Times New Roman"/>
          <w:bCs/>
          <w:sz w:val="28"/>
          <w:szCs w:val="28"/>
        </w:rPr>
        <w:t>中表</w:t>
      </w:r>
      <w:r w:rsidRPr="003B749B">
        <w:rPr>
          <w:rFonts w:ascii="Times New Roman" w:eastAsia="仿宋_GB2312" w:hAnsi="Times New Roman" w:cs="Times New Roman"/>
          <w:bCs/>
          <w:sz w:val="28"/>
          <w:szCs w:val="28"/>
        </w:rPr>
        <w:t>3</w:t>
      </w:r>
      <w:r w:rsidRPr="003B749B">
        <w:rPr>
          <w:rFonts w:ascii="Times New Roman" w:eastAsia="仿宋_GB2312" w:hAnsi="Times New Roman" w:cs="Times New Roman"/>
          <w:bCs/>
          <w:sz w:val="28"/>
          <w:szCs w:val="28"/>
        </w:rPr>
        <w:t>。</w:t>
      </w:r>
    </w:p>
    <w:p w:rsidR="006510E1" w:rsidRPr="003B749B" w:rsidRDefault="006510E1" w:rsidP="006510E1">
      <w:pPr>
        <w:pStyle w:val="p0"/>
        <w:snapToGrid w:val="0"/>
        <w:spacing w:line="300" w:lineRule="auto"/>
        <w:ind w:firstLineChars="200" w:firstLine="560"/>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在证明材料字段中填写证明文件电子版的存放路径和文件名称。证明材料以附件的方式进行提交。对数据的相关补充说明，单独以</w:t>
      </w:r>
      <w:r w:rsidRPr="003B749B">
        <w:rPr>
          <w:rFonts w:ascii="Times New Roman" w:eastAsia="仿宋_GB2312" w:hAnsi="Times New Roman" w:cs="Times New Roman"/>
          <w:bCs/>
          <w:sz w:val="28"/>
          <w:szCs w:val="28"/>
        </w:rPr>
        <w:t>“××</w:t>
      </w:r>
      <w:r w:rsidRPr="003B749B">
        <w:rPr>
          <w:rFonts w:ascii="Times New Roman" w:eastAsia="仿宋_GB2312" w:hAnsi="Times New Roman" w:cs="Times New Roman"/>
          <w:bCs/>
          <w:sz w:val="28"/>
          <w:szCs w:val="28"/>
        </w:rPr>
        <w:t>市周边调整划定核实举证数据说明</w:t>
      </w:r>
      <w:r w:rsidRPr="003B749B">
        <w:rPr>
          <w:rFonts w:ascii="Times New Roman" w:eastAsia="仿宋_GB2312" w:hAnsi="Times New Roman" w:cs="Times New Roman"/>
          <w:bCs/>
          <w:sz w:val="28"/>
          <w:szCs w:val="28"/>
        </w:rPr>
        <w:t>.doc”</w:t>
      </w:r>
      <w:r w:rsidRPr="003B749B">
        <w:rPr>
          <w:rFonts w:ascii="Times New Roman" w:eastAsia="仿宋_GB2312" w:hAnsi="Times New Roman" w:cs="Times New Roman"/>
          <w:bCs/>
          <w:sz w:val="28"/>
          <w:szCs w:val="28"/>
        </w:rPr>
        <w:t>文档提交。核实举证结果汇交要求详见附件</w:t>
      </w:r>
      <w:r w:rsidRPr="003B749B">
        <w:rPr>
          <w:rFonts w:ascii="Times New Roman" w:eastAsia="仿宋_GB2312" w:hAnsi="Times New Roman" w:cs="Times New Roman"/>
          <w:bCs/>
          <w:sz w:val="28"/>
          <w:szCs w:val="28"/>
        </w:rPr>
        <w:t>2</w:t>
      </w:r>
      <w:r w:rsidRPr="003B749B">
        <w:rPr>
          <w:rFonts w:ascii="Times New Roman" w:eastAsia="仿宋_GB2312" w:hAnsi="Times New Roman" w:cs="Times New Roman"/>
          <w:bCs/>
          <w:sz w:val="28"/>
          <w:szCs w:val="28"/>
        </w:rPr>
        <w:t>：</w:t>
      </w:r>
      <w:r w:rsidRPr="003B749B">
        <w:rPr>
          <w:rFonts w:ascii="Times New Roman" w:eastAsia="仿宋_GB2312" w:hAnsi="Times New Roman" w:cs="Times New Roman"/>
          <w:sz w:val="28"/>
          <w:szCs w:val="28"/>
        </w:rPr>
        <w:t>核实举证结果数据汇交要求</w:t>
      </w:r>
      <w:r w:rsidRPr="003B749B">
        <w:rPr>
          <w:rFonts w:ascii="Times New Roman" w:eastAsia="仿宋_GB2312" w:hAnsi="Times New Roman" w:cs="Times New Roman"/>
          <w:bCs/>
          <w:sz w:val="28"/>
          <w:szCs w:val="28"/>
        </w:rPr>
        <w:t>。</w:t>
      </w:r>
    </w:p>
    <w:p w:rsidR="006510E1" w:rsidRPr="003B749B" w:rsidRDefault="006510E1" w:rsidP="006510E1">
      <w:pPr>
        <w:pStyle w:val="p0"/>
        <w:snapToGrid w:val="0"/>
        <w:spacing w:line="300" w:lineRule="auto"/>
        <w:ind w:firstLineChars="200" w:firstLine="560"/>
        <w:outlineLvl w:val="2"/>
        <w:rPr>
          <w:rFonts w:ascii="Times New Roman" w:eastAsia="仿宋_GB2312" w:hAnsi="Times New Roman" w:cs="Times New Roman"/>
          <w:bCs/>
          <w:sz w:val="28"/>
          <w:szCs w:val="28"/>
        </w:rPr>
      </w:pPr>
      <w:bookmarkStart w:id="32" w:name="_Toc424804603"/>
      <w:r w:rsidRPr="003B749B">
        <w:rPr>
          <w:rFonts w:ascii="Times New Roman" w:eastAsia="仿宋_GB2312" w:hAnsi="Times New Roman" w:cs="Times New Roman"/>
          <w:bCs/>
          <w:sz w:val="28"/>
          <w:szCs w:val="28"/>
        </w:rPr>
        <w:t xml:space="preserve">2. </w:t>
      </w:r>
      <w:r w:rsidRPr="003B749B">
        <w:rPr>
          <w:rFonts w:ascii="Times New Roman" w:eastAsia="仿宋_GB2312" w:hAnsi="Times New Roman" w:cs="Times New Roman"/>
          <w:bCs/>
          <w:sz w:val="28"/>
          <w:szCs w:val="28"/>
        </w:rPr>
        <w:t>属于遭受严重污染无法治理的耕地核实举证要求</w:t>
      </w:r>
      <w:bookmarkEnd w:id="32"/>
    </w:p>
    <w:p w:rsidR="006510E1" w:rsidRPr="003B749B" w:rsidRDefault="006510E1" w:rsidP="006510E1">
      <w:pPr>
        <w:pStyle w:val="p0"/>
        <w:snapToGrid w:val="0"/>
        <w:spacing w:line="300" w:lineRule="auto"/>
        <w:ind w:firstLineChars="200" w:firstLine="560"/>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lastRenderedPageBreak/>
        <w:t>遭受严重污染无法治理的耕地是指土壤环境质量指标超过《土壤环境质量标准》（</w:t>
      </w:r>
      <w:r w:rsidRPr="003B749B">
        <w:rPr>
          <w:rFonts w:ascii="Times New Roman" w:eastAsia="仿宋_GB2312" w:hAnsi="Times New Roman" w:cs="Times New Roman"/>
          <w:bCs/>
          <w:sz w:val="28"/>
          <w:szCs w:val="28"/>
        </w:rPr>
        <w:t>GB15618—1995</w:t>
      </w:r>
      <w:r w:rsidRPr="003B749B">
        <w:rPr>
          <w:rFonts w:ascii="Times New Roman" w:eastAsia="仿宋_GB2312" w:hAnsi="Times New Roman" w:cs="Times New Roman"/>
          <w:bCs/>
          <w:sz w:val="28"/>
          <w:szCs w:val="28"/>
        </w:rPr>
        <w:t>）规定二级标准值</w:t>
      </w:r>
      <w:r w:rsidRPr="003B749B">
        <w:rPr>
          <w:rFonts w:ascii="Times New Roman" w:eastAsia="仿宋_GB2312" w:hAnsi="Times New Roman" w:cs="Times New Roman"/>
          <w:bCs/>
          <w:sz w:val="28"/>
          <w:szCs w:val="28"/>
        </w:rPr>
        <w:t>5</w:t>
      </w:r>
      <w:r w:rsidRPr="003B749B">
        <w:rPr>
          <w:rFonts w:ascii="Times New Roman" w:eastAsia="仿宋_GB2312" w:hAnsi="Times New Roman" w:cs="Times New Roman"/>
          <w:bCs/>
          <w:sz w:val="28"/>
          <w:szCs w:val="28"/>
        </w:rPr>
        <w:t>倍以上严重污染无法治理的耕地。</w:t>
      </w:r>
    </w:p>
    <w:p w:rsidR="006510E1" w:rsidRPr="003B749B" w:rsidRDefault="006510E1" w:rsidP="006510E1">
      <w:pPr>
        <w:pStyle w:val="p0"/>
        <w:snapToGrid w:val="0"/>
        <w:spacing w:line="300" w:lineRule="auto"/>
        <w:ind w:firstLineChars="200" w:firstLine="560"/>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遭受严重污染无法治理的耕地由县级永久基本农田划定工作领导小组委托环境影响评价机构进行监测和评价，经县级人民政府同意，县级农业行政主管部门会同环境保护主管行政部门向市级申报。市级农业行政主管部门会同环境保护行政主管部门共同审查，经省级农业行政主管部门会同环境保护行政主管部门组织认定后，报省级人民政府批准。</w:t>
      </w:r>
    </w:p>
    <w:p w:rsidR="006510E1" w:rsidRPr="003B749B" w:rsidRDefault="006510E1" w:rsidP="006510E1">
      <w:pPr>
        <w:pStyle w:val="p0"/>
        <w:snapToGrid w:val="0"/>
        <w:spacing w:line="300" w:lineRule="auto"/>
        <w:ind w:firstLineChars="200" w:firstLine="560"/>
        <w:rPr>
          <w:rFonts w:ascii="Times New Roman" w:eastAsia="仿宋_GB2312" w:hAnsi="Times New Roman" w:cs="Times New Roman"/>
          <w:bCs/>
          <w:sz w:val="28"/>
          <w:szCs w:val="28"/>
        </w:rPr>
      </w:pPr>
      <w:r w:rsidRPr="003B749B">
        <w:rPr>
          <w:rFonts w:ascii="Times New Roman" w:eastAsia="仿宋_GB2312" w:hAnsi="Times New Roman" w:cs="Times New Roman"/>
          <w:bCs/>
          <w:sz w:val="28"/>
          <w:szCs w:val="28"/>
        </w:rPr>
        <w:t>遭受严重污染无法治理耕地监测评价、核实举证、论证核定要求详见附件</w:t>
      </w:r>
      <w:r w:rsidRPr="003B749B">
        <w:rPr>
          <w:rFonts w:ascii="Times New Roman" w:eastAsia="仿宋_GB2312" w:hAnsi="Times New Roman" w:cs="Times New Roman"/>
          <w:bCs/>
          <w:sz w:val="28"/>
          <w:szCs w:val="28"/>
        </w:rPr>
        <w:t>3</w:t>
      </w:r>
      <w:r w:rsidRPr="003B749B">
        <w:rPr>
          <w:rFonts w:ascii="Times New Roman" w:eastAsia="仿宋_GB2312" w:hAnsi="Times New Roman" w:cs="Times New Roman"/>
          <w:bCs/>
          <w:sz w:val="28"/>
          <w:szCs w:val="28"/>
        </w:rPr>
        <w:t>：《遭受严重污染无法治理耕地评价认定工作规程》。</w:t>
      </w:r>
    </w:p>
    <w:p w:rsidR="006510E1" w:rsidRPr="003B749B" w:rsidRDefault="006510E1" w:rsidP="006510E1">
      <w:pPr>
        <w:pStyle w:val="p0"/>
        <w:snapToGrid w:val="0"/>
        <w:spacing w:line="300" w:lineRule="auto"/>
        <w:ind w:firstLineChars="200" w:firstLine="560"/>
        <w:outlineLvl w:val="0"/>
        <w:rPr>
          <w:rFonts w:ascii="Times New Roman" w:eastAsia="黑体" w:hAnsi="Times New Roman" w:cs="Times New Roman"/>
          <w:bCs/>
          <w:sz w:val="28"/>
          <w:szCs w:val="28"/>
        </w:rPr>
      </w:pPr>
      <w:bookmarkStart w:id="33" w:name="_Toc424804604"/>
      <w:r w:rsidRPr="003B749B">
        <w:rPr>
          <w:rFonts w:ascii="Times New Roman" w:eastAsia="黑体" w:hAnsi="Times New Roman" w:cs="Times New Roman"/>
          <w:bCs/>
          <w:sz w:val="28"/>
          <w:szCs w:val="28"/>
        </w:rPr>
        <w:t>九、初步任务</w:t>
      </w:r>
      <w:bookmarkEnd w:id="33"/>
    </w:p>
    <w:p w:rsidR="006510E1" w:rsidRPr="003B749B" w:rsidRDefault="006510E1" w:rsidP="006510E1">
      <w:pPr>
        <w:pStyle w:val="p0"/>
        <w:snapToGrid w:val="0"/>
        <w:spacing w:line="300" w:lineRule="auto"/>
        <w:ind w:firstLineChars="200" w:firstLine="560"/>
        <w:jc w:val="left"/>
        <w:outlineLvl w:val="1"/>
        <w:rPr>
          <w:rFonts w:ascii="Times New Roman" w:eastAsia="楷体_GB2312" w:hAnsi="Times New Roman" w:cs="Times New Roman"/>
          <w:bCs/>
          <w:sz w:val="28"/>
          <w:szCs w:val="28"/>
        </w:rPr>
      </w:pPr>
      <w:bookmarkStart w:id="34" w:name="_Toc424804605"/>
      <w:r w:rsidRPr="003B749B">
        <w:rPr>
          <w:rFonts w:ascii="Times New Roman" w:eastAsia="楷体_GB2312" w:hAnsi="Times New Roman" w:cs="Times New Roman"/>
          <w:bCs/>
          <w:sz w:val="28"/>
          <w:szCs w:val="28"/>
        </w:rPr>
        <w:t>（一）</w:t>
      </w:r>
      <w:r w:rsidRPr="003B749B">
        <w:rPr>
          <w:rFonts w:ascii="Times New Roman" w:eastAsia="楷体_GB2312" w:hAnsi="Times New Roman" w:cs="Times New Roman"/>
          <w:bCs/>
          <w:sz w:val="28"/>
          <w:szCs w:val="28"/>
        </w:rPr>
        <w:t>5</w:t>
      </w:r>
      <w:r w:rsidRPr="003B749B">
        <w:rPr>
          <w:rFonts w:ascii="Times New Roman" w:eastAsia="楷体_GB2312" w:hAnsi="Times New Roman" w:cs="Times New Roman"/>
          <w:bCs/>
          <w:sz w:val="28"/>
          <w:szCs w:val="28"/>
        </w:rPr>
        <w:t>个县（市）初步任务确定步骤</w:t>
      </w:r>
      <w:bookmarkEnd w:id="34"/>
    </w:p>
    <w:p w:rsidR="006510E1" w:rsidRPr="003B749B" w:rsidRDefault="006510E1" w:rsidP="006510E1">
      <w:pPr>
        <w:pStyle w:val="p0"/>
        <w:snapToGrid w:val="0"/>
        <w:spacing w:line="300" w:lineRule="auto"/>
        <w:ind w:firstLineChars="200" w:firstLine="560"/>
        <w:jc w:val="left"/>
        <w:outlineLvl w:val="2"/>
        <w:rPr>
          <w:rFonts w:ascii="Times New Roman" w:eastAsia="仿宋_GB2312" w:hAnsi="Times New Roman" w:cs="Times New Roman"/>
          <w:bCs/>
          <w:sz w:val="28"/>
          <w:szCs w:val="28"/>
        </w:rPr>
      </w:pPr>
      <w:bookmarkStart w:id="35" w:name="_Toc424804606"/>
      <w:r w:rsidRPr="003B749B">
        <w:rPr>
          <w:rFonts w:ascii="Times New Roman" w:eastAsia="仿宋_GB2312" w:hAnsi="Times New Roman" w:cs="Times New Roman"/>
          <w:bCs/>
          <w:sz w:val="28"/>
          <w:szCs w:val="28"/>
        </w:rPr>
        <w:t xml:space="preserve">1. </w:t>
      </w:r>
      <w:r w:rsidRPr="003B749B">
        <w:rPr>
          <w:rFonts w:ascii="Times New Roman" w:eastAsia="仿宋_GB2312" w:hAnsi="Times New Roman" w:cs="Times New Roman"/>
          <w:bCs/>
          <w:sz w:val="28"/>
          <w:szCs w:val="28"/>
        </w:rPr>
        <w:t>确定已划定为基本农田的耕地图斑（</w:t>
      </w:r>
      <w:r w:rsidRPr="003B749B">
        <w:rPr>
          <w:rFonts w:ascii="Times New Roman" w:eastAsia="仿宋_GB2312" w:hAnsi="Times New Roman" w:cs="Times New Roman"/>
          <w:bCs/>
          <w:sz w:val="28"/>
          <w:szCs w:val="28"/>
        </w:rPr>
        <w:t>Y1</w:t>
      </w:r>
      <w:r w:rsidRPr="003B749B">
        <w:rPr>
          <w:rFonts w:ascii="Times New Roman" w:eastAsia="仿宋_GB2312" w:hAnsi="Times New Roman" w:cs="Times New Roman"/>
          <w:bCs/>
          <w:sz w:val="28"/>
          <w:szCs w:val="28"/>
        </w:rPr>
        <w:t>）和未划定耕地图斑</w:t>
      </w:r>
      <w:r w:rsidRPr="003B749B">
        <w:rPr>
          <w:rFonts w:ascii="Times New Roman" w:eastAsia="仿宋_GB2312" w:hAnsi="Times New Roman" w:cs="Times New Roman"/>
          <w:bCs/>
          <w:sz w:val="28"/>
          <w:szCs w:val="28"/>
        </w:rPr>
        <w:t>(G)</w:t>
      </w:r>
      <w:bookmarkEnd w:id="35"/>
    </w:p>
    <w:p w:rsidR="006510E1" w:rsidRPr="003B749B" w:rsidRDefault="006510E1" w:rsidP="006510E1">
      <w:pPr>
        <w:pStyle w:val="p0"/>
        <w:snapToGrid w:val="0"/>
        <w:spacing w:line="300" w:lineRule="auto"/>
        <w:ind w:firstLineChars="200" w:firstLine="560"/>
        <w:jc w:val="left"/>
        <w:rPr>
          <w:rFonts w:ascii="Times New Roman" w:eastAsia="仿宋_GB2312" w:hAnsi="Times New Roman" w:cs="Times New Roman"/>
          <w:sz w:val="28"/>
          <w:szCs w:val="28"/>
          <w:lang w:val="zh-CN"/>
        </w:rPr>
      </w:pPr>
      <w:r w:rsidRPr="003B749B">
        <w:rPr>
          <w:rFonts w:ascii="Times New Roman" w:eastAsia="仿宋_GB2312" w:hAnsi="Times New Roman" w:cs="Times New Roman"/>
          <w:sz w:val="28"/>
          <w:szCs w:val="28"/>
          <w:lang w:val="zh-CN"/>
        </w:rPr>
        <w:t>根据</w:t>
      </w:r>
      <w:r w:rsidRPr="003B749B">
        <w:rPr>
          <w:rFonts w:ascii="Times New Roman" w:eastAsia="仿宋_GB2312" w:hAnsi="Times New Roman" w:cs="Times New Roman"/>
          <w:sz w:val="28"/>
          <w:szCs w:val="28"/>
          <w:lang w:val="zh-CN"/>
        </w:rPr>
        <w:t>5</w:t>
      </w:r>
      <w:r w:rsidRPr="003B749B">
        <w:rPr>
          <w:rFonts w:ascii="Times New Roman" w:eastAsia="仿宋_GB2312" w:hAnsi="Times New Roman" w:cs="Times New Roman"/>
          <w:sz w:val="28"/>
          <w:szCs w:val="28"/>
          <w:lang w:val="zh-CN"/>
        </w:rPr>
        <w:t>个县（市）报部备案中心城区规划控制范围界限，叠加</w:t>
      </w:r>
      <w:r w:rsidRPr="003B749B">
        <w:rPr>
          <w:rFonts w:ascii="Times New Roman" w:eastAsia="仿宋_GB2312" w:hAnsi="Times New Roman" w:cs="Times New Roman"/>
          <w:sz w:val="28"/>
          <w:szCs w:val="28"/>
          <w:lang w:val="zh-CN"/>
        </w:rPr>
        <w:t>2012</w:t>
      </w:r>
      <w:r w:rsidRPr="003B749B">
        <w:rPr>
          <w:rFonts w:ascii="Times New Roman" w:eastAsia="仿宋_GB2312" w:hAnsi="Times New Roman" w:cs="Times New Roman"/>
          <w:sz w:val="28"/>
          <w:szCs w:val="28"/>
          <w:lang w:val="zh-CN"/>
        </w:rPr>
        <w:t>年报部备案的变更调查数据和乡镇土地利用总体规划数据库中的基本农田图层，分析得出各城市中心城区范围内已划定为基本农田的耕地图斑（</w:t>
      </w:r>
      <w:r w:rsidRPr="003B749B">
        <w:rPr>
          <w:rFonts w:ascii="Times New Roman" w:eastAsia="仿宋_GB2312" w:hAnsi="Times New Roman" w:cs="Times New Roman"/>
          <w:bCs/>
          <w:sz w:val="28"/>
          <w:szCs w:val="28"/>
        </w:rPr>
        <w:t>Y1</w:t>
      </w:r>
      <w:r w:rsidRPr="003B749B">
        <w:rPr>
          <w:rFonts w:ascii="Times New Roman" w:eastAsia="仿宋_GB2312" w:hAnsi="Times New Roman" w:cs="Times New Roman"/>
          <w:bCs/>
          <w:sz w:val="28"/>
          <w:szCs w:val="28"/>
        </w:rPr>
        <w:t>）</w:t>
      </w:r>
      <w:r w:rsidRPr="003B749B">
        <w:rPr>
          <w:rFonts w:ascii="Times New Roman" w:eastAsia="仿宋_GB2312" w:hAnsi="Times New Roman" w:cs="Times New Roman"/>
          <w:sz w:val="28"/>
          <w:szCs w:val="28"/>
          <w:lang w:val="zh-CN"/>
        </w:rPr>
        <w:t>和未划定为基本农田的耕地图斑</w:t>
      </w:r>
      <w:r w:rsidRPr="003B749B">
        <w:rPr>
          <w:rFonts w:ascii="Times New Roman" w:eastAsia="仿宋_GB2312" w:hAnsi="Times New Roman" w:cs="Times New Roman"/>
          <w:sz w:val="28"/>
          <w:szCs w:val="28"/>
          <w:lang w:val="zh-CN"/>
        </w:rPr>
        <w:t>(G)</w:t>
      </w:r>
      <w:r w:rsidRPr="003B749B">
        <w:rPr>
          <w:rFonts w:ascii="Times New Roman" w:eastAsia="仿宋_GB2312" w:hAnsi="Times New Roman" w:cs="Times New Roman"/>
          <w:sz w:val="28"/>
          <w:szCs w:val="28"/>
          <w:lang w:val="zh-CN"/>
        </w:rPr>
        <w:t>。</w:t>
      </w:r>
    </w:p>
    <w:p w:rsidR="006510E1" w:rsidRPr="003B749B" w:rsidRDefault="006510E1" w:rsidP="006510E1">
      <w:pPr>
        <w:pStyle w:val="p0"/>
        <w:snapToGrid w:val="0"/>
        <w:spacing w:line="300" w:lineRule="auto"/>
        <w:ind w:firstLineChars="200" w:firstLine="560"/>
        <w:jc w:val="left"/>
        <w:outlineLvl w:val="2"/>
        <w:rPr>
          <w:rFonts w:ascii="Times New Roman" w:eastAsia="仿宋_GB2312" w:hAnsi="Times New Roman" w:cs="Times New Roman"/>
          <w:sz w:val="28"/>
          <w:szCs w:val="28"/>
          <w:lang w:val="zh-CN"/>
        </w:rPr>
      </w:pPr>
      <w:bookmarkStart w:id="36" w:name="_Toc424804607"/>
      <w:r w:rsidRPr="003B749B">
        <w:rPr>
          <w:rFonts w:ascii="Times New Roman" w:eastAsia="仿宋_GB2312" w:hAnsi="Times New Roman" w:cs="Times New Roman"/>
          <w:sz w:val="28"/>
          <w:szCs w:val="28"/>
          <w:lang w:val="zh-CN"/>
        </w:rPr>
        <w:t xml:space="preserve">2. </w:t>
      </w:r>
      <w:r w:rsidRPr="003B749B">
        <w:rPr>
          <w:rFonts w:ascii="Times New Roman" w:eastAsia="仿宋_GB2312" w:hAnsi="Times New Roman" w:cs="Times New Roman"/>
          <w:sz w:val="28"/>
          <w:szCs w:val="28"/>
          <w:lang w:val="zh-CN"/>
        </w:rPr>
        <w:t>确定</w:t>
      </w:r>
      <w:r w:rsidRPr="003B749B">
        <w:rPr>
          <w:rFonts w:ascii="Times New Roman" w:eastAsia="仿宋_GB2312" w:hAnsi="Times New Roman" w:cs="Times New Roman"/>
          <w:bCs/>
          <w:sz w:val="28"/>
          <w:szCs w:val="28"/>
        </w:rPr>
        <w:t>现状耕地中耕地质量等别高于等于本县（市、区）平均等别的耕地图斑（</w:t>
      </w:r>
      <w:r w:rsidRPr="003B749B">
        <w:rPr>
          <w:rFonts w:ascii="Times New Roman" w:eastAsia="仿宋_GB2312" w:hAnsi="Times New Roman" w:cs="Times New Roman"/>
          <w:bCs/>
          <w:sz w:val="28"/>
          <w:szCs w:val="28"/>
        </w:rPr>
        <w:t>G1</w:t>
      </w:r>
      <w:r w:rsidRPr="003B749B">
        <w:rPr>
          <w:rFonts w:ascii="Times New Roman" w:eastAsia="仿宋_GB2312" w:hAnsi="Times New Roman" w:cs="Times New Roman"/>
          <w:bCs/>
          <w:sz w:val="28"/>
          <w:szCs w:val="28"/>
        </w:rPr>
        <w:t>）</w:t>
      </w:r>
      <w:bookmarkEnd w:id="36"/>
    </w:p>
    <w:p w:rsidR="006510E1" w:rsidRPr="003B749B" w:rsidRDefault="006510E1" w:rsidP="006510E1">
      <w:pPr>
        <w:pStyle w:val="p0"/>
        <w:snapToGrid w:val="0"/>
        <w:spacing w:line="300" w:lineRule="auto"/>
        <w:ind w:firstLineChars="200" w:firstLine="560"/>
        <w:jc w:val="left"/>
        <w:rPr>
          <w:rFonts w:ascii="Times New Roman" w:eastAsia="仿宋_GB2312" w:hAnsi="Times New Roman" w:cs="Times New Roman"/>
          <w:sz w:val="28"/>
          <w:szCs w:val="28"/>
          <w:lang w:val="zh-CN"/>
        </w:rPr>
      </w:pPr>
      <w:r w:rsidRPr="003B749B">
        <w:rPr>
          <w:rFonts w:ascii="Times New Roman" w:eastAsia="仿宋_GB2312" w:hAnsi="Times New Roman" w:cs="Times New Roman"/>
          <w:sz w:val="28"/>
          <w:szCs w:val="28"/>
          <w:lang w:val="zh-CN"/>
        </w:rPr>
        <w:lastRenderedPageBreak/>
        <w:t>将未划定为基本农田的耕地图斑与耕地质量评价成果叠加分析，得到</w:t>
      </w:r>
      <w:r w:rsidRPr="003B749B">
        <w:rPr>
          <w:rFonts w:ascii="Times New Roman" w:eastAsia="仿宋_GB2312" w:hAnsi="Times New Roman" w:cs="Times New Roman"/>
          <w:bCs/>
          <w:sz w:val="28"/>
          <w:szCs w:val="28"/>
        </w:rPr>
        <w:t>现状耕地中耕地质量等别高于等于本县（市、区）平均等别的耕地图斑（</w:t>
      </w:r>
      <w:r w:rsidRPr="003B749B">
        <w:rPr>
          <w:rFonts w:ascii="Times New Roman" w:eastAsia="仿宋_GB2312" w:hAnsi="Times New Roman" w:cs="Times New Roman"/>
          <w:bCs/>
          <w:sz w:val="28"/>
          <w:szCs w:val="28"/>
        </w:rPr>
        <w:t>G1</w:t>
      </w:r>
      <w:r w:rsidRPr="003B749B">
        <w:rPr>
          <w:rFonts w:ascii="Times New Roman" w:eastAsia="仿宋_GB2312" w:hAnsi="Times New Roman" w:cs="Times New Roman"/>
          <w:bCs/>
          <w:sz w:val="28"/>
          <w:szCs w:val="28"/>
        </w:rPr>
        <w:t>）</w:t>
      </w:r>
      <w:r w:rsidRPr="003B749B">
        <w:rPr>
          <w:rFonts w:ascii="Times New Roman" w:eastAsia="仿宋_GB2312" w:hAnsi="Times New Roman" w:cs="Times New Roman"/>
          <w:sz w:val="28"/>
          <w:szCs w:val="28"/>
          <w:lang w:val="zh-CN"/>
        </w:rPr>
        <w:t>。</w:t>
      </w:r>
    </w:p>
    <w:p w:rsidR="006510E1" w:rsidRPr="003B749B" w:rsidRDefault="006510E1" w:rsidP="006510E1">
      <w:pPr>
        <w:pStyle w:val="p0"/>
        <w:snapToGrid w:val="0"/>
        <w:spacing w:line="300" w:lineRule="auto"/>
        <w:ind w:firstLineChars="200" w:firstLine="560"/>
        <w:jc w:val="left"/>
        <w:outlineLvl w:val="2"/>
        <w:rPr>
          <w:rFonts w:ascii="Times New Roman" w:eastAsia="仿宋_GB2312" w:hAnsi="Times New Roman" w:cs="Times New Roman"/>
          <w:bCs/>
          <w:sz w:val="28"/>
          <w:szCs w:val="28"/>
        </w:rPr>
      </w:pPr>
      <w:bookmarkStart w:id="37" w:name="_Toc424804608"/>
      <w:r w:rsidRPr="003B749B">
        <w:rPr>
          <w:rFonts w:ascii="Times New Roman" w:eastAsia="仿宋_GB2312" w:hAnsi="Times New Roman" w:cs="Times New Roman"/>
          <w:bCs/>
          <w:sz w:val="28"/>
          <w:szCs w:val="28"/>
        </w:rPr>
        <w:t xml:space="preserve">3. </w:t>
      </w:r>
      <w:r w:rsidRPr="003B749B">
        <w:rPr>
          <w:rFonts w:ascii="Times New Roman" w:eastAsia="仿宋_GB2312" w:hAnsi="Times New Roman" w:cs="Times New Roman"/>
          <w:bCs/>
          <w:sz w:val="28"/>
          <w:szCs w:val="28"/>
        </w:rPr>
        <w:t>分区确定初步任务</w:t>
      </w:r>
      <w:bookmarkEnd w:id="37"/>
    </w:p>
    <w:p w:rsidR="006510E1" w:rsidRPr="003B749B" w:rsidRDefault="006510E1" w:rsidP="006510E1">
      <w:pPr>
        <w:pStyle w:val="p0"/>
        <w:snapToGrid w:val="0"/>
        <w:spacing w:line="300" w:lineRule="auto"/>
        <w:ind w:firstLineChars="200" w:firstLine="560"/>
        <w:jc w:val="left"/>
        <w:rPr>
          <w:rFonts w:ascii="Times New Roman" w:eastAsia="仿宋_GB2312" w:hAnsi="Times New Roman" w:cs="Times New Roman"/>
          <w:sz w:val="28"/>
          <w:szCs w:val="28"/>
          <w:lang w:val="zh-CN"/>
        </w:rPr>
      </w:pPr>
      <w:r w:rsidRPr="003B749B">
        <w:rPr>
          <w:rFonts w:ascii="Times New Roman" w:eastAsia="仿宋_GB2312" w:hAnsi="Times New Roman" w:cs="Times New Roman"/>
          <w:sz w:val="28"/>
          <w:szCs w:val="28"/>
          <w:lang w:val="zh-CN"/>
        </w:rPr>
        <w:t>为反映县（市）所在镇中心城区不同规划管制区中</w:t>
      </w:r>
      <w:r w:rsidRPr="003B749B">
        <w:rPr>
          <w:rFonts w:ascii="Times New Roman" w:eastAsia="仿宋_GB2312" w:hAnsi="Times New Roman" w:cs="Times New Roman"/>
          <w:bCs/>
          <w:sz w:val="28"/>
          <w:szCs w:val="28"/>
        </w:rPr>
        <w:t>G1</w:t>
      </w:r>
      <w:r w:rsidRPr="003B749B">
        <w:rPr>
          <w:rFonts w:ascii="Times New Roman" w:eastAsia="仿宋_GB2312" w:hAnsi="Times New Roman" w:cs="Times New Roman"/>
          <w:sz w:val="28"/>
          <w:szCs w:val="28"/>
          <w:lang w:val="zh-CN"/>
        </w:rPr>
        <w:t>耕地图斑的数量、质量、布局等情况，在上述成果的基础上与土地利用总体规划中的允许建设区、有条件建设区、限制建设区、禁止建设区进行叠加，得到四个区域中</w:t>
      </w:r>
      <w:r w:rsidRPr="003B749B">
        <w:rPr>
          <w:rFonts w:ascii="Times New Roman" w:eastAsia="仿宋_GB2312" w:hAnsi="Times New Roman" w:cs="Times New Roman"/>
          <w:bCs/>
          <w:sz w:val="28"/>
          <w:szCs w:val="28"/>
        </w:rPr>
        <w:t>G1</w:t>
      </w:r>
      <w:r w:rsidRPr="003B749B">
        <w:rPr>
          <w:rFonts w:ascii="Times New Roman" w:eastAsia="仿宋_GB2312" w:hAnsi="Times New Roman" w:cs="Times New Roman"/>
          <w:sz w:val="28"/>
          <w:szCs w:val="28"/>
          <w:lang w:val="zh-CN"/>
        </w:rPr>
        <w:t>耕地图斑的数量、质量和分布情况。</w:t>
      </w:r>
    </w:p>
    <w:p w:rsidR="006510E1" w:rsidRPr="003B749B" w:rsidRDefault="006510E1" w:rsidP="006510E1">
      <w:pPr>
        <w:pStyle w:val="p0"/>
        <w:snapToGrid w:val="0"/>
        <w:spacing w:line="300" w:lineRule="auto"/>
        <w:ind w:firstLineChars="200" w:firstLine="560"/>
        <w:jc w:val="left"/>
        <w:outlineLvl w:val="1"/>
        <w:rPr>
          <w:rFonts w:ascii="Times New Roman" w:eastAsia="楷体_GB2312" w:hAnsi="Times New Roman" w:cs="Times New Roman"/>
          <w:bCs/>
          <w:sz w:val="28"/>
          <w:szCs w:val="28"/>
        </w:rPr>
      </w:pPr>
      <w:bookmarkStart w:id="38" w:name="_Toc424804609"/>
      <w:r w:rsidRPr="003B749B">
        <w:rPr>
          <w:rFonts w:ascii="Times New Roman" w:eastAsia="楷体_GB2312" w:hAnsi="Times New Roman" w:cs="Times New Roman"/>
          <w:bCs/>
          <w:sz w:val="28"/>
          <w:szCs w:val="28"/>
        </w:rPr>
        <w:t>（二）</w:t>
      </w:r>
      <w:r w:rsidRPr="003B749B">
        <w:rPr>
          <w:rFonts w:ascii="Times New Roman" w:eastAsia="楷体_GB2312" w:hAnsi="Times New Roman" w:cs="Times New Roman"/>
          <w:bCs/>
          <w:sz w:val="28"/>
          <w:szCs w:val="28"/>
        </w:rPr>
        <w:t>5</w:t>
      </w:r>
      <w:r w:rsidRPr="003B749B">
        <w:rPr>
          <w:rFonts w:ascii="Times New Roman" w:eastAsia="楷体_GB2312" w:hAnsi="Times New Roman" w:cs="Times New Roman"/>
          <w:bCs/>
          <w:sz w:val="28"/>
          <w:szCs w:val="28"/>
        </w:rPr>
        <w:t>个县（市）初步任务数据集</w:t>
      </w:r>
      <w:bookmarkEnd w:id="38"/>
    </w:p>
    <w:p w:rsidR="006510E1" w:rsidRPr="003B749B" w:rsidRDefault="006510E1" w:rsidP="006510E1">
      <w:pPr>
        <w:pStyle w:val="p0"/>
        <w:snapToGrid w:val="0"/>
        <w:spacing w:line="300" w:lineRule="auto"/>
        <w:ind w:firstLineChars="200" w:firstLine="560"/>
        <w:jc w:val="left"/>
        <w:rPr>
          <w:rFonts w:ascii="Times New Roman" w:eastAsia="仿宋_GB2312" w:hAnsi="Times New Roman" w:cs="Times New Roman"/>
          <w:bCs/>
          <w:sz w:val="28"/>
          <w:szCs w:val="28"/>
        </w:rPr>
      </w:pPr>
      <w:r w:rsidRPr="003B749B">
        <w:rPr>
          <w:rFonts w:ascii="Times New Roman" w:eastAsia="仿宋_GB2312" w:hAnsi="Times New Roman" w:cs="Times New Roman"/>
          <w:sz w:val="28"/>
          <w:szCs w:val="28"/>
          <w:lang w:val="zh-CN"/>
        </w:rPr>
        <w:t>初步任务数据集均为电子文档，以县为单位拷贝下发。数据格式及说明详见附件</w:t>
      </w:r>
      <w:r w:rsidRPr="003B749B">
        <w:rPr>
          <w:rFonts w:ascii="Times New Roman" w:eastAsia="仿宋_GB2312" w:hAnsi="Times New Roman" w:cs="Times New Roman"/>
          <w:sz w:val="28"/>
          <w:szCs w:val="28"/>
          <w:lang w:val="zh-CN"/>
        </w:rPr>
        <w:t>3</w:t>
      </w:r>
      <w:r w:rsidRPr="003B749B">
        <w:rPr>
          <w:rFonts w:ascii="Times New Roman" w:eastAsia="仿宋_GB2312" w:hAnsi="Times New Roman" w:cs="Times New Roman"/>
          <w:sz w:val="28"/>
          <w:szCs w:val="28"/>
          <w:lang w:val="zh-CN"/>
        </w:rPr>
        <w:t>：</w:t>
      </w:r>
      <w:r w:rsidRPr="003B749B">
        <w:rPr>
          <w:rFonts w:ascii="Times New Roman" w:eastAsia="仿宋_GB2312" w:hAnsi="Times New Roman" w:cs="Times New Roman"/>
          <w:sz w:val="28"/>
          <w:szCs w:val="28"/>
          <w:lang w:val="zh-CN"/>
        </w:rPr>
        <w:t>5</w:t>
      </w:r>
      <w:r w:rsidRPr="003B749B">
        <w:rPr>
          <w:rFonts w:ascii="Times New Roman" w:eastAsia="仿宋_GB2312" w:hAnsi="Times New Roman" w:cs="Times New Roman"/>
          <w:sz w:val="28"/>
          <w:szCs w:val="28"/>
          <w:lang w:val="zh-CN"/>
        </w:rPr>
        <w:t>个县（市）</w:t>
      </w:r>
      <w:r w:rsidRPr="003B749B">
        <w:rPr>
          <w:rFonts w:ascii="Times New Roman" w:eastAsia="仿宋_GB2312" w:hAnsi="Times New Roman" w:cs="Times New Roman"/>
          <w:sz w:val="28"/>
          <w:szCs w:val="28"/>
        </w:rPr>
        <w:t>初步任务数据集说明。</w:t>
      </w:r>
    </w:p>
    <w:p w:rsidR="006510E1" w:rsidRPr="003B749B" w:rsidRDefault="006510E1" w:rsidP="006510E1">
      <w:pPr>
        <w:pStyle w:val="p0"/>
        <w:snapToGrid w:val="0"/>
        <w:spacing w:line="300" w:lineRule="auto"/>
        <w:ind w:firstLineChars="200" w:firstLine="560"/>
        <w:jc w:val="left"/>
        <w:rPr>
          <w:rFonts w:ascii="Times New Roman" w:eastAsia="仿宋_GB2312" w:hAnsi="Times New Roman" w:cs="Times New Roman"/>
          <w:bCs/>
          <w:sz w:val="28"/>
          <w:szCs w:val="28"/>
        </w:rPr>
      </w:pPr>
      <w:r w:rsidRPr="003B749B">
        <w:rPr>
          <w:rFonts w:ascii="Times New Roman" w:eastAsia="仿宋_GB2312" w:hAnsi="Times New Roman" w:cs="Times New Roman"/>
          <w:sz w:val="28"/>
          <w:szCs w:val="28"/>
          <w:lang w:val="zh-CN"/>
        </w:rPr>
        <w:t>初步任务数据集主要含如下内容：</w:t>
      </w:r>
    </w:p>
    <w:p w:rsidR="006510E1" w:rsidRPr="003B749B" w:rsidRDefault="006510E1" w:rsidP="006510E1">
      <w:pPr>
        <w:pStyle w:val="p0"/>
        <w:snapToGrid w:val="0"/>
        <w:spacing w:line="300" w:lineRule="auto"/>
        <w:ind w:firstLineChars="200" w:firstLine="560"/>
        <w:jc w:val="left"/>
        <w:rPr>
          <w:rFonts w:ascii="Times New Roman" w:eastAsia="仿宋_GB2312" w:hAnsi="Times New Roman" w:cs="Times New Roman"/>
          <w:sz w:val="28"/>
          <w:szCs w:val="28"/>
          <w:lang w:val="zh-CN"/>
        </w:rPr>
      </w:pPr>
      <w:r w:rsidRPr="003B749B">
        <w:rPr>
          <w:rFonts w:ascii="Times New Roman" w:eastAsia="仿宋_GB2312" w:hAnsi="Times New Roman" w:cs="Times New Roman"/>
          <w:sz w:val="28"/>
          <w:szCs w:val="28"/>
          <w:lang w:val="zh-CN"/>
        </w:rPr>
        <w:t xml:space="preserve">1. </w:t>
      </w:r>
      <w:r w:rsidRPr="003B749B">
        <w:rPr>
          <w:rFonts w:ascii="Times New Roman" w:eastAsia="仿宋_GB2312" w:hAnsi="Times New Roman" w:cs="Times New Roman"/>
          <w:sz w:val="28"/>
          <w:szCs w:val="28"/>
          <w:lang w:val="zh-CN"/>
        </w:rPr>
        <w:t>初步任务表；</w:t>
      </w:r>
    </w:p>
    <w:p w:rsidR="006510E1" w:rsidRPr="003B749B" w:rsidRDefault="006510E1" w:rsidP="006510E1">
      <w:pPr>
        <w:pStyle w:val="p0"/>
        <w:snapToGrid w:val="0"/>
        <w:spacing w:line="300" w:lineRule="auto"/>
        <w:ind w:firstLineChars="200" w:firstLine="560"/>
        <w:jc w:val="left"/>
        <w:rPr>
          <w:rFonts w:ascii="Times New Roman" w:eastAsia="仿宋_GB2312" w:hAnsi="Times New Roman" w:cs="Times New Roman"/>
          <w:sz w:val="28"/>
          <w:szCs w:val="28"/>
          <w:lang w:val="zh-CN"/>
        </w:rPr>
      </w:pPr>
      <w:r w:rsidRPr="003B749B">
        <w:rPr>
          <w:rFonts w:ascii="Times New Roman" w:eastAsia="仿宋_GB2312" w:hAnsi="Times New Roman" w:cs="Times New Roman"/>
          <w:sz w:val="28"/>
          <w:szCs w:val="28"/>
          <w:lang w:val="zh-CN"/>
        </w:rPr>
        <w:t xml:space="preserve">2. </w:t>
      </w:r>
      <w:r w:rsidRPr="003B749B">
        <w:rPr>
          <w:rFonts w:ascii="Times New Roman" w:eastAsia="仿宋_GB2312" w:hAnsi="Times New Roman" w:cs="Times New Roman"/>
          <w:sz w:val="28"/>
          <w:szCs w:val="28"/>
          <w:lang w:val="zh-CN"/>
        </w:rPr>
        <w:t>初步任务数据库（含表格、</w:t>
      </w:r>
      <w:r w:rsidRPr="003B749B">
        <w:rPr>
          <w:rFonts w:ascii="Times New Roman" w:eastAsia="仿宋_GB2312" w:hAnsi="Times New Roman" w:cs="Times New Roman"/>
          <w:sz w:val="28"/>
          <w:szCs w:val="28"/>
          <w:lang w:val="zh-CN"/>
        </w:rPr>
        <w:t>.mdb</w:t>
      </w:r>
      <w:r w:rsidRPr="003B749B">
        <w:rPr>
          <w:rFonts w:ascii="Times New Roman" w:eastAsia="仿宋_GB2312" w:hAnsi="Times New Roman" w:cs="Times New Roman"/>
          <w:sz w:val="28"/>
          <w:szCs w:val="28"/>
          <w:lang w:val="zh-CN"/>
        </w:rPr>
        <w:t>数据库、</w:t>
      </w:r>
      <w:r w:rsidRPr="003B749B">
        <w:rPr>
          <w:rFonts w:ascii="Times New Roman" w:eastAsia="仿宋_GB2312" w:hAnsi="Times New Roman" w:cs="Times New Roman"/>
          <w:sz w:val="28"/>
          <w:szCs w:val="28"/>
          <w:lang w:val="zh-CN"/>
        </w:rPr>
        <w:t>JPG</w:t>
      </w:r>
      <w:r w:rsidRPr="003B749B">
        <w:rPr>
          <w:rFonts w:ascii="Times New Roman" w:eastAsia="仿宋_GB2312" w:hAnsi="Times New Roman" w:cs="Times New Roman"/>
          <w:sz w:val="28"/>
          <w:szCs w:val="28"/>
          <w:lang w:val="zh-CN"/>
        </w:rPr>
        <w:t>格式初步任务图）。</w:t>
      </w:r>
    </w:p>
    <w:p w:rsidR="006510E1" w:rsidRPr="003B749B" w:rsidRDefault="006510E1" w:rsidP="006510E1">
      <w:pPr>
        <w:pStyle w:val="p0"/>
        <w:snapToGrid w:val="0"/>
        <w:spacing w:line="300" w:lineRule="auto"/>
        <w:ind w:firstLineChars="200" w:firstLine="560"/>
        <w:jc w:val="left"/>
        <w:outlineLvl w:val="1"/>
        <w:rPr>
          <w:rFonts w:ascii="Times New Roman" w:eastAsia="楷体_GB2312" w:hAnsi="Times New Roman" w:cs="Times New Roman"/>
          <w:bCs/>
          <w:sz w:val="28"/>
          <w:szCs w:val="28"/>
        </w:rPr>
      </w:pPr>
      <w:bookmarkStart w:id="39" w:name="_Toc424804610"/>
      <w:r w:rsidRPr="003B749B">
        <w:rPr>
          <w:rFonts w:ascii="Times New Roman" w:eastAsia="楷体_GB2312" w:hAnsi="Times New Roman" w:cs="Times New Roman"/>
          <w:bCs/>
          <w:sz w:val="28"/>
          <w:szCs w:val="28"/>
        </w:rPr>
        <w:t>（三）</w:t>
      </w:r>
      <w:r w:rsidRPr="003B749B">
        <w:rPr>
          <w:rFonts w:ascii="Times New Roman" w:eastAsia="楷体_GB2312" w:hAnsi="Times New Roman" w:cs="Times New Roman"/>
          <w:bCs/>
          <w:sz w:val="28"/>
          <w:szCs w:val="28"/>
        </w:rPr>
        <w:t>5</w:t>
      </w:r>
      <w:r w:rsidRPr="003B749B">
        <w:rPr>
          <w:rFonts w:ascii="Times New Roman" w:eastAsia="楷体_GB2312" w:hAnsi="Times New Roman" w:cs="Times New Roman"/>
          <w:bCs/>
          <w:sz w:val="28"/>
          <w:szCs w:val="28"/>
        </w:rPr>
        <w:t>个县（市）初步任务表</w:t>
      </w:r>
      <w:bookmarkEnd w:id="39"/>
    </w:p>
    <w:p w:rsidR="006510E1" w:rsidRPr="003B749B" w:rsidRDefault="006510E1" w:rsidP="006510E1">
      <w:pPr>
        <w:pStyle w:val="p0"/>
        <w:snapToGrid w:val="0"/>
        <w:spacing w:line="300" w:lineRule="auto"/>
        <w:ind w:firstLineChars="200" w:firstLine="560"/>
        <w:jc w:val="left"/>
        <w:rPr>
          <w:rFonts w:ascii="Times New Roman" w:eastAsia="仿宋_GB2312" w:hAnsi="Times New Roman" w:cs="Times New Roman"/>
          <w:sz w:val="28"/>
          <w:szCs w:val="28"/>
          <w:lang w:val="zh-CN"/>
        </w:rPr>
      </w:pPr>
      <w:r w:rsidRPr="003B749B">
        <w:rPr>
          <w:rFonts w:ascii="Times New Roman" w:eastAsia="仿宋_GB2312" w:hAnsi="Times New Roman" w:cs="Times New Roman"/>
          <w:sz w:val="28"/>
          <w:szCs w:val="28"/>
          <w:lang w:val="zh-CN"/>
        </w:rPr>
        <w:t>全市</w:t>
      </w:r>
      <w:r w:rsidRPr="003B749B">
        <w:rPr>
          <w:rFonts w:ascii="Times New Roman" w:eastAsia="仿宋_GB2312" w:hAnsi="Times New Roman" w:cs="Times New Roman"/>
          <w:sz w:val="28"/>
          <w:szCs w:val="28"/>
          <w:lang w:val="zh-CN"/>
        </w:rPr>
        <w:t>5</w:t>
      </w:r>
      <w:r w:rsidRPr="003B749B">
        <w:rPr>
          <w:rFonts w:ascii="Times New Roman" w:eastAsia="仿宋_GB2312" w:hAnsi="Times New Roman" w:cs="Times New Roman"/>
          <w:sz w:val="28"/>
          <w:szCs w:val="28"/>
          <w:lang w:val="zh-CN"/>
        </w:rPr>
        <w:t>个县（市）初步任务表详见附件</w:t>
      </w:r>
      <w:r w:rsidRPr="003B749B">
        <w:rPr>
          <w:rFonts w:ascii="Times New Roman" w:eastAsia="仿宋_GB2312" w:hAnsi="Times New Roman" w:cs="Times New Roman"/>
          <w:sz w:val="28"/>
          <w:szCs w:val="28"/>
          <w:lang w:val="zh-CN"/>
        </w:rPr>
        <w:t>4</w:t>
      </w:r>
      <w:r w:rsidRPr="003B749B">
        <w:rPr>
          <w:rFonts w:ascii="Times New Roman" w:eastAsia="仿宋_GB2312" w:hAnsi="Times New Roman" w:cs="Times New Roman"/>
          <w:sz w:val="28"/>
          <w:szCs w:val="28"/>
          <w:lang w:val="zh-CN"/>
        </w:rPr>
        <w:t>：达州市</w:t>
      </w:r>
      <w:r w:rsidRPr="003B749B">
        <w:rPr>
          <w:rFonts w:ascii="Times New Roman" w:eastAsia="仿宋_GB2312" w:hAnsi="Times New Roman" w:cs="Times New Roman"/>
          <w:sz w:val="28"/>
          <w:szCs w:val="28"/>
          <w:lang w:val="zh-CN"/>
        </w:rPr>
        <w:t>5</w:t>
      </w:r>
      <w:r w:rsidRPr="003B749B">
        <w:rPr>
          <w:rFonts w:ascii="Times New Roman" w:eastAsia="仿宋_GB2312" w:hAnsi="Times New Roman" w:cs="Times New Roman"/>
          <w:sz w:val="28"/>
          <w:szCs w:val="28"/>
          <w:lang w:val="zh-CN"/>
        </w:rPr>
        <w:t>个县（市）所在镇周边永久基本农田划定初步任务表。</w:t>
      </w:r>
    </w:p>
    <w:p w:rsidR="006510E1" w:rsidRPr="003B749B" w:rsidRDefault="006510E1" w:rsidP="006510E1">
      <w:pPr>
        <w:pStyle w:val="p0"/>
        <w:snapToGrid w:val="0"/>
        <w:spacing w:line="300" w:lineRule="auto"/>
        <w:ind w:firstLineChars="200" w:firstLine="560"/>
        <w:outlineLvl w:val="0"/>
        <w:rPr>
          <w:rFonts w:ascii="Times New Roman" w:eastAsia="黑体" w:hAnsi="Times New Roman" w:cs="Times New Roman"/>
          <w:bCs/>
          <w:sz w:val="28"/>
          <w:szCs w:val="28"/>
        </w:rPr>
      </w:pPr>
      <w:bookmarkStart w:id="40" w:name="_Toc424804611"/>
      <w:r w:rsidRPr="003B749B">
        <w:rPr>
          <w:rFonts w:ascii="Times New Roman" w:eastAsia="黑体" w:hAnsi="Times New Roman" w:cs="Times New Roman"/>
          <w:bCs/>
          <w:sz w:val="28"/>
          <w:szCs w:val="28"/>
        </w:rPr>
        <w:t>十、工作安排</w:t>
      </w:r>
      <w:bookmarkEnd w:id="40"/>
    </w:p>
    <w:p w:rsidR="006510E1" w:rsidRPr="003B749B" w:rsidRDefault="006510E1" w:rsidP="006510E1">
      <w:pPr>
        <w:autoSpaceDE w:val="0"/>
        <w:autoSpaceDN w:val="0"/>
        <w:adjustRightInd w:val="0"/>
        <w:snapToGrid w:val="0"/>
        <w:spacing w:line="300" w:lineRule="auto"/>
        <w:ind w:firstLine="645"/>
        <w:jc w:val="left"/>
        <w:rPr>
          <w:rFonts w:eastAsia="仿宋_GB2312"/>
          <w:kern w:val="0"/>
          <w:sz w:val="28"/>
          <w:szCs w:val="28"/>
        </w:rPr>
      </w:pPr>
      <w:r w:rsidRPr="003B749B">
        <w:rPr>
          <w:rFonts w:eastAsia="仿宋_GB2312"/>
          <w:bCs/>
          <w:kern w:val="0"/>
          <w:sz w:val="28"/>
          <w:szCs w:val="28"/>
        </w:rPr>
        <w:t>第一阶段：准备阶段（</w:t>
      </w:r>
      <w:r w:rsidRPr="003B749B">
        <w:rPr>
          <w:rFonts w:eastAsia="仿宋_GB2312"/>
          <w:bCs/>
          <w:kern w:val="0"/>
          <w:sz w:val="28"/>
          <w:szCs w:val="28"/>
        </w:rPr>
        <w:t>2015</w:t>
      </w:r>
      <w:r w:rsidRPr="003B749B">
        <w:rPr>
          <w:rFonts w:eastAsia="仿宋_GB2312"/>
          <w:bCs/>
          <w:kern w:val="0"/>
          <w:sz w:val="28"/>
          <w:szCs w:val="28"/>
        </w:rPr>
        <w:t>年</w:t>
      </w:r>
      <w:r w:rsidRPr="003B749B">
        <w:rPr>
          <w:rFonts w:eastAsia="仿宋_GB2312"/>
          <w:bCs/>
          <w:kern w:val="0"/>
          <w:sz w:val="28"/>
          <w:szCs w:val="28"/>
        </w:rPr>
        <w:t>6</w:t>
      </w:r>
      <w:r w:rsidRPr="003B749B">
        <w:rPr>
          <w:rFonts w:eastAsia="仿宋_GB2312"/>
          <w:bCs/>
          <w:kern w:val="0"/>
          <w:sz w:val="28"/>
          <w:szCs w:val="28"/>
        </w:rPr>
        <w:t>月底前）：</w:t>
      </w:r>
      <w:r w:rsidRPr="003B749B">
        <w:rPr>
          <w:rFonts w:eastAsia="仿宋_GB2312"/>
          <w:kern w:val="0"/>
          <w:sz w:val="28"/>
          <w:szCs w:val="28"/>
          <w:lang w:val="zh-CN"/>
        </w:rPr>
        <w:t>市国土资源局、市农业局编制完成《达州市重点地区、重点部位永久基本农田划定工作实施方案》，完成</w:t>
      </w:r>
      <w:r w:rsidRPr="003B749B">
        <w:rPr>
          <w:rFonts w:eastAsia="仿宋_GB2312"/>
          <w:kern w:val="0"/>
          <w:sz w:val="28"/>
          <w:szCs w:val="28"/>
        </w:rPr>
        <w:t>5</w:t>
      </w:r>
      <w:r w:rsidRPr="003B749B">
        <w:rPr>
          <w:rFonts w:eastAsia="仿宋_GB2312"/>
          <w:kern w:val="0"/>
          <w:sz w:val="28"/>
          <w:szCs w:val="28"/>
        </w:rPr>
        <w:t>个县（市）</w:t>
      </w:r>
      <w:r w:rsidRPr="003B749B">
        <w:rPr>
          <w:rFonts w:eastAsia="仿宋_GB2312"/>
          <w:kern w:val="0"/>
          <w:sz w:val="28"/>
          <w:szCs w:val="28"/>
          <w:lang w:val="zh-CN"/>
        </w:rPr>
        <w:t>的潜力分析评估、初步任务下达，联合下发《达州市重点地区、重点部位永久基本农田划定工作实施方案》；</w:t>
      </w:r>
    </w:p>
    <w:p w:rsidR="006510E1" w:rsidRPr="003B749B" w:rsidRDefault="006510E1" w:rsidP="006510E1">
      <w:pPr>
        <w:autoSpaceDE w:val="0"/>
        <w:autoSpaceDN w:val="0"/>
        <w:adjustRightInd w:val="0"/>
        <w:snapToGrid w:val="0"/>
        <w:spacing w:line="300" w:lineRule="auto"/>
        <w:ind w:left="1" w:firstLineChars="196" w:firstLine="549"/>
        <w:jc w:val="left"/>
        <w:rPr>
          <w:rFonts w:eastAsia="仿宋_GB2312"/>
          <w:kern w:val="0"/>
          <w:sz w:val="28"/>
          <w:szCs w:val="28"/>
        </w:rPr>
      </w:pPr>
      <w:r w:rsidRPr="003B749B">
        <w:rPr>
          <w:rFonts w:eastAsia="仿宋_GB2312"/>
          <w:bCs/>
          <w:kern w:val="0"/>
          <w:sz w:val="28"/>
          <w:szCs w:val="28"/>
        </w:rPr>
        <w:lastRenderedPageBreak/>
        <w:t>第二阶段：市、县实施阶段（</w:t>
      </w:r>
      <w:r w:rsidRPr="003B749B">
        <w:rPr>
          <w:rFonts w:eastAsia="仿宋_GB2312"/>
          <w:bCs/>
          <w:kern w:val="0"/>
          <w:sz w:val="28"/>
          <w:szCs w:val="28"/>
        </w:rPr>
        <w:t>2015</w:t>
      </w:r>
      <w:r w:rsidRPr="003B749B">
        <w:rPr>
          <w:rFonts w:eastAsia="仿宋_GB2312"/>
          <w:bCs/>
          <w:kern w:val="0"/>
          <w:sz w:val="28"/>
          <w:szCs w:val="28"/>
        </w:rPr>
        <w:t>年</w:t>
      </w:r>
      <w:r w:rsidRPr="003B749B">
        <w:rPr>
          <w:rFonts w:eastAsia="仿宋_GB2312"/>
          <w:bCs/>
          <w:kern w:val="0"/>
          <w:sz w:val="28"/>
          <w:szCs w:val="28"/>
        </w:rPr>
        <w:t>6</w:t>
      </w:r>
      <w:r w:rsidRPr="003B749B">
        <w:rPr>
          <w:rFonts w:eastAsia="仿宋_GB2312"/>
          <w:bCs/>
          <w:kern w:val="0"/>
          <w:sz w:val="28"/>
          <w:szCs w:val="28"/>
        </w:rPr>
        <w:t>月底</w:t>
      </w:r>
      <w:r w:rsidRPr="003B749B">
        <w:rPr>
          <w:rFonts w:eastAsia="仿宋_GB2312"/>
          <w:bCs/>
          <w:kern w:val="0"/>
          <w:sz w:val="28"/>
          <w:szCs w:val="28"/>
        </w:rPr>
        <w:t>-12</w:t>
      </w:r>
      <w:r w:rsidRPr="003B749B">
        <w:rPr>
          <w:rFonts w:eastAsia="仿宋_GB2312"/>
          <w:bCs/>
          <w:kern w:val="0"/>
          <w:sz w:val="28"/>
          <w:szCs w:val="28"/>
        </w:rPr>
        <w:t>月底）：</w:t>
      </w:r>
      <w:r w:rsidRPr="003B749B">
        <w:rPr>
          <w:rFonts w:eastAsia="仿宋_GB2312"/>
          <w:kern w:val="0"/>
          <w:sz w:val="28"/>
          <w:szCs w:val="28"/>
        </w:rPr>
        <w:t>2015</w:t>
      </w:r>
      <w:r w:rsidRPr="003B749B">
        <w:rPr>
          <w:rFonts w:eastAsia="仿宋_GB2312"/>
          <w:kern w:val="0"/>
          <w:sz w:val="28"/>
          <w:szCs w:val="28"/>
          <w:lang w:val="zh-CN"/>
        </w:rPr>
        <w:t>年</w:t>
      </w:r>
      <w:r w:rsidRPr="003B749B">
        <w:rPr>
          <w:rFonts w:eastAsia="仿宋_GB2312"/>
          <w:kern w:val="0"/>
          <w:sz w:val="28"/>
          <w:szCs w:val="28"/>
        </w:rPr>
        <w:t>6</w:t>
      </w:r>
      <w:r w:rsidRPr="003B749B">
        <w:rPr>
          <w:rFonts w:eastAsia="仿宋_GB2312"/>
          <w:kern w:val="0"/>
          <w:sz w:val="28"/>
          <w:szCs w:val="28"/>
          <w:lang w:val="zh-CN"/>
        </w:rPr>
        <w:t>月底前市完成所辖县（市）的潜力分析评估、初步任务下达，</w:t>
      </w:r>
      <w:r w:rsidRPr="003B749B">
        <w:rPr>
          <w:rFonts w:eastAsia="仿宋_GB2312"/>
          <w:kern w:val="0"/>
          <w:sz w:val="28"/>
          <w:szCs w:val="28"/>
        </w:rPr>
        <w:t>8</w:t>
      </w:r>
      <w:r w:rsidRPr="003B749B">
        <w:rPr>
          <w:rFonts w:eastAsia="仿宋_GB2312"/>
          <w:kern w:val="0"/>
          <w:sz w:val="28"/>
          <w:szCs w:val="28"/>
          <w:lang w:val="zh-CN"/>
        </w:rPr>
        <w:t>月</w:t>
      </w:r>
      <w:r w:rsidRPr="003B749B">
        <w:rPr>
          <w:rFonts w:eastAsia="仿宋_GB2312"/>
          <w:kern w:val="0"/>
          <w:sz w:val="28"/>
          <w:szCs w:val="28"/>
          <w:lang w:val="zh-CN"/>
        </w:rPr>
        <w:t>30</w:t>
      </w:r>
      <w:r w:rsidRPr="003B749B">
        <w:rPr>
          <w:rFonts w:eastAsia="仿宋_GB2312"/>
          <w:kern w:val="0"/>
          <w:sz w:val="28"/>
          <w:szCs w:val="28"/>
          <w:lang w:val="zh-CN"/>
        </w:rPr>
        <w:t>日前市辖区完成核实举证工作，</w:t>
      </w:r>
      <w:r w:rsidRPr="003B749B">
        <w:rPr>
          <w:rFonts w:eastAsia="仿宋_GB2312"/>
          <w:kern w:val="0"/>
          <w:sz w:val="28"/>
          <w:szCs w:val="28"/>
          <w:lang w:val="zh-CN"/>
        </w:rPr>
        <w:t>9</w:t>
      </w:r>
      <w:r w:rsidRPr="003B749B">
        <w:rPr>
          <w:rFonts w:eastAsia="仿宋_GB2312"/>
          <w:kern w:val="0"/>
          <w:sz w:val="28"/>
          <w:szCs w:val="28"/>
          <w:lang w:val="zh-CN"/>
        </w:rPr>
        <w:t>月</w:t>
      </w:r>
      <w:r w:rsidRPr="003B749B">
        <w:rPr>
          <w:rFonts w:eastAsia="仿宋_GB2312"/>
          <w:kern w:val="0"/>
          <w:sz w:val="28"/>
          <w:szCs w:val="28"/>
          <w:lang w:val="zh-CN"/>
        </w:rPr>
        <w:t>30</w:t>
      </w:r>
      <w:r w:rsidRPr="003B749B">
        <w:rPr>
          <w:rFonts w:eastAsia="仿宋_GB2312"/>
          <w:kern w:val="0"/>
          <w:sz w:val="28"/>
          <w:szCs w:val="28"/>
          <w:lang w:val="zh-CN"/>
        </w:rPr>
        <w:t>日前</w:t>
      </w:r>
      <w:r w:rsidRPr="003B749B">
        <w:rPr>
          <w:rFonts w:eastAsia="仿宋_GB2312"/>
          <w:kern w:val="0"/>
          <w:sz w:val="28"/>
          <w:szCs w:val="28"/>
          <w:lang w:val="zh-CN"/>
        </w:rPr>
        <w:t>5</w:t>
      </w:r>
      <w:r w:rsidRPr="003B749B">
        <w:rPr>
          <w:rFonts w:eastAsia="仿宋_GB2312"/>
          <w:kern w:val="0"/>
          <w:sz w:val="28"/>
          <w:szCs w:val="28"/>
          <w:lang w:val="zh-CN"/>
        </w:rPr>
        <w:t>个县（市）完成核实举证工作，</w:t>
      </w:r>
      <w:r w:rsidRPr="003B749B">
        <w:rPr>
          <w:rFonts w:eastAsia="仿宋_GB2312"/>
          <w:kern w:val="0"/>
          <w:sz w:val="28"/>
          <w:szCs w:val="28"/>
        </w:rPr>
        <w:t>12</w:t>
      </w:r>
      <w:r w:rsidRPr="003B749B">
        <w:rPr>
          <w:rFonts w:eastAsia="仿宋_GB2312"/>
          <w:kern w:val="0"/>
          <w:sz w:val="28"/>
          <w:szCs w:val="28"/>
          <w:lang w:val="zh-CN"/>
        </w:rPr>
        <w:t>月底前全面完成全市重点地区、重点部位永久基本农田划定；</w:t>
      </w:r>
    </w:p>
    <w:p w:rsidR="006510E1" w:rsidRPr="003B749B" w:rsidRDefault="006510E1" w:rsidP="006510E1">
      <w:pPr>
        <w:pStyle w:val="p0"/>
        <w:adjustRightInd w:val="0"/>
        <w:snapToGrid w:val="0"/>
        <w:spacing w:line="300" w:lineRule="auto"/>
        <w:rPr>
          <w:rFonts w:ascii="Times New Roman" w:eastAsia="仿宋_GB2312" w:hAnsi="Times New Roman" w:cs="Times New Roman"/>
          <w:sz w:val="28"/>
          <w:szCs w:val="28"/>
        </w:rPr>
      </w:pPr>
      <w:r w:rsidRPr="003B749B">
        <w:rPr>
          <w:rFonts w:ascii="Times New Roman" w:eastAsia="仿宋_GB2312" w:hAnsi="Times New Roman" w:cs="Times New Roman"/>
          <w:sz w:val="28"/>
          <w:szCs w:val="28"/>
        </w:rPr>
        <w:t xml:space="preserve">    </w:t>
      </w:r>
      <w:r w:rsidRPr="003B749B">
        <w:rPr>
          <w:rFonts w:ascii="Times New Roman" w:eastAsia="仿宋_GB2312" w:hAnsi="Times New Roman" w:cs="Times New Roman"/>
          <w:sz w:val="28"/>
          <w:szCs w:val="28"/>
        </w:rPr>
        <w:t>第三阶段：检查验收阶段</w:t>
      </w:r>
      <w:r w:rsidRPr="003B749B">
        <w:rPr>
          <w:rFonts w:ascii="Times New Roman" w:eastAsia="仿宋_GB2312" w:hAnsi="Times New Roman" w:cs="Times New Roman"/>
          <w:bCs/>
          <w:sz w:val="28"/>
          <w:szCs w:val="28"/>
        </w:rPr>
        <w:t>（</w:t>
      </w:r>
      <w:r w:rsidRPr="003B749B">
        <w:rPr>
          <w:rFonts w:ascii="Times New Roman" w:eastAsia="仿宋_GB2312" w:hAnsi="Times New Roman" w:cs="Times New Roman"/>
          <w:bCs/>
          <w:sz w:val="28"/>
          <w:szCs w:val="28"/>
        </w:rPr>
        <w:t>2016</w:t>
      </w:r>
      <w:r w:rsidRPr="003B749B">
        <w:rPr>
          <w:rFonts w:ascii="Times New Roman" w:eastAsia="仿宋_GB2312" w:hAnsi="Times New Roman" w:cs="Times New Roman"/>
          <w:bCs/>
          <w:sz w:val="28"/>
          <w:szCs w:val="28"/>
        </w:rPr>
        <w:t>年</w:t>
      </w:r>
      <w:r w:rsidRPr="003B749B">
        <w:rPr>
          <w:rFonts w:ascii="Times New Roman" w:eastAsia="仿宋_GB2312" w:hAnsi="Times New Roman" w:cs="Times New Roman"/>
          <w:bCs/>
          <w:sz w:val="28"/>
          <w:szCs w:val="28"/>
        </w:rPr>
        <w:t>1-12</w:t>
      </w:r>
      <w:r w:rsidRPr="003B749B">
        <w:rPr>
          <w:rFonts w:ascii="Times New Roman" w:eastAsia="仿宋_GB2312" w:hAnsi="Times New Roman" w:cs="Times New Roman"/>
          <w:bCs/>
          <w:sz w:val="28"/>
          <w:szCs w:val="28"/>
        </w:rPr>
        <w:t>月）</w:t>
      </w:r>
      <w:r w:rsidRPr="003B749B">
        <w:rPr>
          <w:rFonts w:ascii="Times New Roman" w:eastAsia="仿宋_GB2312" w:hAnsi="Times New Roman" w:cs="Times New Roman"/>
          <w:sz w:val="28"/>
          <w:szCs w:val="28"/>
        </w:rPr>
        <w:t>：</w:t>
      </w:r>
      <w:r w:rsidRPr="003B749B">
        <w:rPr>
          <w:rFonts w:ascii="Times New Roman" w:eastAsia="仿宋_GB2312" w:hAnsi="Times New Roman" w:cs="Times New Roman"/>
          <w:sz w:val="28"/>
          <w:szCs w:val="28"/>
        </w:rPr>
        <w:t>2016</w:t>
      </w:r>
      <w:r w:rsidRPr="003B749B">
        <w:rPr>
          <w:rFonts w:ascii="Times New Roman" w:eastAsia="仿宋_GB2312" w:hAnsi="Times New Roman" w:cs="Times New Roman"/>
          <w:sz w:val="28"/>
          <w:szCs w:val="28"/>
          <w:lang w:val="zh-CN"/>
        </w:rPr>
        <w:t>年</w:t>
      </w:r>
      <w:r w:rsidRPr="003B749B">
        <w:rPr>
          <w:rFonts w:ascii="Times New Roman" w:eastAsia="仿宋_GB2312" w:hAnsi="Times New Roman" w:cs="Times New Roman"/>
          <w:sz w:val="28"/>
          <w:szCs w:val="28"/>
        </w:rPr>
        <w:t>3</w:t>
      </w:r>
      <w:r w:rsidRPr="003B749B">
        <w:rPr>
          <w:rFonts w:ascii="Times New Roman" w:eastAsia="仿宋_GB2312" w:hAnsi="Times New Roman" w:cs="Times New Roman"/>
          <w:sz w:val="28"/>
          <w:szCs w:val="28"/>
          <w:lang w:val="zh-CN"/>
        </w:rPr>
        <w:t>月底前完成重点地区、重点部位永久基本农田划定与县级成果的衔接与统一建库工作，</w:t>
      </w:r>
      <w:r w:rsidRPr="003B749B">
        <w:rPr>
          <w:rFonts w:ascii="Times New Roman" w:eastAsia="仿宋_GB2312" w:hAnsi="Times New Roman" w:cs="Times New Roman"/>
          <w:sz w:val="28"/>
          <w:szCs w:val="28"/>
        </w:rPr>
        <w:t>12</w:t>
      </w:r>
      <w:r w:rsidRPr="003B749B">
        <w:rPr>
          <w:rFonts w:ascii="Times New Roman" w:eastAsia="仿宋_GB2312" w:hAnsi="Times New Roman" w:cs="Times New Roman"/>
          <w:sz w:val="28"/>
          <w:szCs w:val="28"/>
          <w:lang w:val="zh-CN"/>
        </w:rPr>
        <w:t>月底前完成县级全域成果的报部复核、省市级验收和逐级备案工作。</w:t>
      </w:r>
    </w:p>
    <w:p w:rsidR="006510E1" w:rsidRPr="003B749B" w:rsidRDefault="006510E1" w:rsidP="006510E1">
      <w:pPr>
        <w:pStyle w:val="p0"/>
        <w:adjustRightInd w:val="0"/>
        <w:snapToGrid w:val="0"/>
        <w:spacing w:line="300" w:lineRule="auto"/>
        <w:ind w:firstLineChars="196" w:firstLine="549"/>
        <w:rPr>
          <w:rFonts w:ascii="Times New Roman" w:eastAsia="仿宋_GB2312" w:hAnsi="Times New Roman" w:cs="Times New Roman"/>
          <w:sz w:val="28"/>
          <w:szCs w:val="28"/>
        </w:rPr>
      </w:pPr>
      <w:r w:rsidRPr="003B749B">
        <w:rPr>
          <w:rFonts w:ascii="Times New Roman" w:eastAsia="仿宋_GB2312" w:hAnsi="Times New Roman" w:cs="Times New Roman"/>
          <w:sz w:val="28"/>
          <w:szCs w:val="28"/>
        </w:rPr>
        <w:t>详细时间节点如下：</w:t>
      </w:r>
    </w:p>
    <w:p w:rsidR="006510E1" w:rsidRPr="003B749B" w:rsidRDefault="006510E1" w:rsidP="006510E1">
      <w:pPr>
        <w:pStyle w:val="p0"/>
        <w:adjustRightInd w:val="0"/>
        <w:snapToGrid w:val="0"/>
        <w:spacing w:line="300" w:lineRule="auto"/>
        <w:rPr>
          <w:rFonts w:ascii="Times New Roman" w:eastAsia="仿宋_GB2312" w:hAnsi="Times New Roman" w:cs="Times New Roman"/>
          <w:sz w:val="28"/>
          <w:szCs w:val="28"/>
        </w:rPr>
      </w:pPr>
      <w:r w:rsidRPr="003B749B">
        <w:rPr>
          <w:rFonts w:ascii="Times New Roman" w:eastAsia="仿宋_GB2312" w:hAnsi="Times New Roman" w:cs="Times New Roman"/>
          <w:sz w:val="28"/>
          <w:szCs w:val="28"/>
        </w:rPr>
        <w:t xml:space="preserve">    1. 2015</w:t>
      </w:r>
      <w:r w:rsidRPr="003B749B">
        <w:rPr>
          <w:rFonts w:ascii="Times New Roman" w:eastAsia="仿宋_GB2312" w:hAnsi="Times New Roman" w:cs="Times New Roman"/>
          <w:sz w:val="28"/>
          <w:szCs w:val="28"/>
        </w:rPr>
        <w:t>年</w:t>
      </w:r>
      <w:r w:rsidRPr="003B749B">
        <w:rPr>
          <w:rFonts w:ascii="Times New Roman" w:eastAsia="仿宋_GB2312" w:hAnsi="Times New Roman" w:cs="Times New Roman"/>
          <w:sz w:val="28"/>
          <w:szCs w:val="28"/>
        </w:rPr>
        <w:t>6</w:t>
      </w:r>
      <w:r w:rsidRPr="003B749B">
        <w:rPr>
          <w:rFonts w:ascii="Times New Roman" w:eastAsia="仿宋_GB2312" w:hAnsi="Times New Roman" w:cs="Times New Roman"/>
          <w:sz w:val="28"/>
          <w:szCs w:val="28"/>
        </w:rPr>
        <w:t>月底前联合下发《达州市重点地区、重点部位永久基本农田划定实施方案》。</w:t>
      </w:r>
      <w:r w:rsidRPr="003B749B">
        <w:rPr>
          <w:rFonts w:ascii="Times New Roman" w:eastAsia="仿宋_GB2312" w:hAnsi="Times New Roman" w:cs="Times New Roman"/>
          <w:sz w:val="28"/>
          <w:szCs w:val="28"/>
        </w:rPr>
        <w:t xml:space="preserve"> </w:t>
      </w:r>
    </w:p>
    <w:p w:rsidR="006510E1" w:rsidRPr="003B749B" w:rsidRDefault="006510E1" w:rsidP="006510E1">
      <w:pPr>
        <w:pStyle w:val="p0"/>
        <w:adjustRightInd w:val="0"/>
        <w:snapToGrid w:val="0"/>
        <w:spacing w:line="300" w:lineRule="auto"/>
        <w:rPr>
          <w:rFonts w:ascii="Times New Roman" w:eastAsia="仿宋_GB2312" w:hAnsi="Times New Roman" w:cs="Times New Roman"/>
          <w:sz w:val="28"/>
          <w:szCs w:val="28"/>
        </w:rPr>
      </w:pPr>
      <w:r w:rsidRPr="003B749B">
        <w:rPr>
          <w:rFonts w:ascii="Times New Roman" w:eastAsia="仿宋_GB2312" w:hAnsi="Times New Roman" w:cs="Times New Roman"/>
          <w:sz w:val="28"/>
          <w:szCs w:val="28"/>
        </w:rPr>
        <w:t xml:space="preserve">    2. 2015</w:t>
      </w:r>
      <w:r w:rsidRPr="003B749B">
        <w:rPr>
          <w:rFonts w:ascii="Times New Roman" w:eastAsia="仿宋_GB2312" w:hAnsi="Times New Roman" w:cs="Times New Roman"/>
          <w:sz w:val="28"/>
          <w:szCs w:val="28"/>
        </w:rPr>
        <w:t>年</w:t>
      </w:r>
      <w:r w:rsidRPr="003B749B">
        <w:rPr>
          <w:rFonts w:ascii="Times New Roman" w:eastAsia="仿宋_GB2312" w:hAnsi="Times New Roman" w:cs="Times New Roman"/>
          <w:sz w:val="28"/>
          <w:szCs w:val="28"/>
        </w:rPr>
        <w:t>7</w:t>
      </w:r>
      <w:r w:rsidRPr="003B749B">
        <w:rPr>
          <w:rFonts w:ascii="Times New Roman" w:eastAsia="仿宋_GB2312" w:hAnsi="Times New Roman" w:cs="Times New Roman"/>
          <w:sz w:val="28"/>
          <w:szCs w:val="28"/>
        </w:rPr>
        <w:t>月中旬前完成所辖县（市）的潜力分析评估、初步任务下达。</w:t>
      </w:r>
    </w:p>
    <w:p w:rsidR="006510E1" w:rsidRPr="003B749B" w:rsidRDefault="006510E1" w:rsidP="006510E1">
      <w:pPr>
        <w:pStyle w:val="p0"/>
        <w:adjustRightInd w:val="0"/>
        <w:snapToGrid w:val="0"/>
        <w:spacing w:line="300" w:lineRule="auto"/>
        <w:ind w:firstLineChars="200" w:firstLine="560"/>
        <w:rPr>
          <w:rFonts w:ascii="Times New Roman" w:eastAsia="仿宋_GB2312" w:hAnsi="Times New Roman" w:cs="Times New Roman"/>
          <w:sz w:val="28"/>
          <w:szCs w:val="28"/>
        </w:rPr>
      </w:pPr>
      <w:r w:rsidRPr="003B749B">
        <w:rPr>
          <w:rFonts w:ascii="Times New Roman" w:eastAsia="仿宋_GB2312" w:hAnsi="Times New Roman" w:cs="Times New Roman"/>
          <w:sz w:val="28"/>
          <w:szCs w:val="28"/>
        </w:rPr>
        <w:t xml:space="preserve">3. </w:t>
      </w:r>
      <w:smartTag w:uri="urn:schemas-microsoft-com:office:smarttags" w:element="chsdate">
        <w:smartTagPr>
          <w:attr w:name="IsROCDate" w:val="False"/>
          <w:attr w:name="IsLunarDate" w:val="False"/>
          <w:attr w:name="Day" w:val="30"/>
          <w:attr w:name="Month" w:val="8"/>
          <w:attr w:name="Year" w:val="2015"/>
        </w:smartTagPr>
        <w:r w:rsidRPr="003B749B">
          <w:rPr>
            <w:rFonts w:ascii="Times New Roman" w:eastAsia="仿宋_GB2312" w:hAnsi="Times New Roman" w:cs="Times New Roman"/>
            <w:sz w:val="28"/>
            <w:szCs w:val="28"/>
          </w:rPr>
          <w:t>2015</w:t>
        </w:r>
        <w:r w:rsidRPr="003B749B">
          <w:rPr>
            <w:rFonts w:ascii="Times New Roman" w:eastAsia="仿宋_GB2312" w:hAnsi="Times New Roman" w:cs="Times New Roman"/>
            <w:sz w:val="28"/>
            <w:szCs w:val="28"/>
          </w:rPr>
          <w:t>年</w:t>
        </w:r>
        <w:r w:rsidRPr="003B749B">
          <w:rPr>
            <w:rFonts w:ascii="Times New Roman" w:eastAsia="仿宋_GB2312" w:hAnsi="Times New Roman" w:cs="Times New Roman"/>
            <w:sz w:val="28"/>
            <w:szCs w:val="28"/>
          </w:rPr>
          <w:t>8</w:t>
        </w:r>
        <w:r w:rsidRPr="003B749B">
          <w:rPr>
            <w:rFonts w:ascii="Times New Roman" w:eastAsia="仿宋_GB2312" w:hAnsi="Times New Roman" w:cs="Times New Roman"/>
            <w:sz w:val="28"/>
            <w:szCs w:val="28"/>
          </w:rPr>
          <w:t>月</w:t>
        </w:r>
        <w:r w:rsidRPr="003B749B">
          <w:rPr>
            <w:rFonts w:ascii="Times New Roman" w:eastAsia="仿宋_GB2312" w:hAnsi="Times New Roman" w:cs="Times New Roman"/>
            <w:sz w:val="28"/>
            <w:szCs w:val="28"/>
          </w:rPr>
          <w:t>30</w:t>
        </w:r>
        <w:r w:rsidRPr="003B749B">
          <w:rPr>
            <w:rFonts w:ascii="Times New Roman" w:eastAsia="仿宋_GB2312" w:hAnsi="Times New Roman" w:cs="Times New Roman"/>
            <w:sz w:val="28"/>
            <w:szCs w:val="28"/>
          </w:rPr>
          <w:t>日</w:t>
        </w:r>
      </w:smartTag>
      <w:r w:rsidRPr="003B749B">
        <w:rPr>
          <w:rFonts w:ascii="Times New Roman" w:eastAsia="仿宋_GB2312" w:hAnsi="Times New Roman" w:cs="Times New Roman"/>
          <w:sz w:val="28"/>
          <w:szCs w:val="28"/>
        </w:rPr>
        <w:t>前市辖区（通川区、达川区、经开区）完成核实举证工作并向市国土资源局、市农业局上报汇交核实举证成果，其中经开区永久基本农田划定核实举证工作纳入达川区一并完成；</w:t>
      </w:r>
      <w:smartTag w:uri="urn:schemas-microsoft-com:office:smarttags" w:element="chsdate">
        <w:smartTagPr>
          <w:attr w:name="IsROCDate" w:val="False"/>
          <w:attr w:name="IsLunarDate" w:val="False"/>
          <w:attr w:name="Day" w:val="30"/>
          <w:attr w:name="Month" w:val="9"/>
          <w:attr w:name="Year" w:val="2015"/>
        </w:smartTagPr>
        <w:r w:rsidRPr="003B749B">
          <w:rPr>
            <w:rFonts w:ascii="Times New Roman" w:eastAsia="仿宋_GB2312" w:hAnsi="Times New Roman" w:cs="Times New Roman"/>
            <w:sz w:val="28"/>
            <w:szCs w:val="28"/>
          </w:rPr>
          <w:t>9</w:t>
        </w:r>
        <w:r w:rsidRPr="003B749B">
          <w:rPr>
            <w:rFonts w:ascii="Times New Roman" w:eastAsia="仿宋_GB2312" w:hAnsi="Times New Roman" w:cs="Times New Roman"/>
            <w:sz w:val="28"/>
            <w:szCs w:val="28"/>
          </w:rPr>
          <w:t>月</w:t>
        </w:r>
        <w:r w:rsidRPr="003B749B">
          <w:rPr>
            <w:rFonts w:ascii="Times New Roman" w:eastAsia="仿宋_GB2312" w:hAnsi="Times New Roman" w:cs="Times New Roman"/>
            <w:sz w:val="28"/>
            <w:szCs w:val="28"/>
          </w:rPr>
          <w:t>30</w:t>
        </w:r>
        <w:r w:rsidRPr="003B749B">
          <w:rPr>
            <w:rFonts w:ascii="Times New Roman" w:eastAsia="仿宋_GB2312" w:hAnsi="Times New Roman" w:cs="Times New Roman"/>
            <w:sz w:val="28"/>
            <w:szCs w:val="28"/>
          </w:rPr>
          <w:t>日</w:t>
        </w:r>
      </w:smartTag>
      <w:r w:rsidRPr="003B749B">
        <w:rPr>
          <w:rFonts w:ascii="Times New Roman" w:eastAsia="仿宋_GB2312" w:hAnsi="Times New Roman" w:cs="Times New Roman"/>
          <w:sz w:val="28"/>
          <w:szCs w:val="28"/>
        </w:rPr>
        <w:t>前市审查确认并上报汇交核实举证成果。</w:t>
      </w:r>
    </w:p>
    <w:p w:rsidR="006510E1" w:rsidRPr="003B749B" w:rsidRDefault="006510E1" w:rsidP="006510E1">
      <w:pPr>
        <w:pStyle w:val="p0"/>
        <w:adjustRightInd w:val="0"/>
        <w:snapToGrid w:val="0"/>
        <w:spacing w:line="300" w:lineRule="auto"/>
        <w:ind w:firstLineChars="200" w:firstLine="560"/>
        <w:rPr>
          <w:rFonts w:ascii="Times New Roman" w:eastAsia="仿宋_GB2312" w:hAnsi="Times New Roman" w:cs="Times New Roman"/>
          <w:sz w:val="28"/>
          <w:szCs w:val="28"/>
        </w:rPr>
      </w:pPr>
      <w:r w:rsidRPr="003B749B">
        <w:rPr>
          <w:rFonts w:ascii="Times New Roman" w:eastAsia="仿宋_GB2312" w:hAnsi="Times New Roman" w:cs="Times New Roman"/>
          <w:sz w:val="28"/>
          <w:szCs w:val="28"/>
        </w:rPr>
        <w:t>4.</w:t>
      </w:r>
      <w:smartTag w:uri="urn:schemas-microsoft-com:office:smarttags" w:element="chsdate">
        <w:smartTagPr>
          <w:attr w:name="IsROCDate" w:val="False"/>
          <w:attr w:name="IsLunarDate" w:val="False"/>
          <w:attr w:name="Day" w:val="30"/>
          <w:attr w:name="Month" w:val="9"/>
          <w:attr w:name="Year" w:val="2015"/>
        </w:smartTagPr>
        <w:r w:rsidRPr="003B749B">
          <w:rPr>
            <w:rFonts w:ascii="Times New Roman" w:eastAsia="仿宋_GB2312" w:hAnsi="Times New Roman" w:cs="Times New Roman"/>
            <w:sz w:val="28"/>
            <w:szCs w:val="28"/>
          </w:rPr>
          <w:t>2015</w:t>
        </w:r>
        <w:r w:rsidRPr="003B749B">
          <w:rPr>
            <w:rFonts w:ascii="Times New Roman" w:eastAsia="仿宋_GB2312" w:hAnsi="Times New Roman" w:cs="Times New Roman"/>
            <w:sz w:val="28"/>
            <w:szCs w:val="28"/>
          </w:rPr>
          <w:t>年</w:t>
        </w:r>
        <w:r w:rsidRPr="003B749B">
          <w:rPr>
            <w:rFonts w:ascii="Times New Roman" w:eastAsia="仿宋_GB2312" w:hAnsi="Times New Roman" w:cs="Times New Roman"/>
            <w:sz w:val="28"/>
            <w:szCs w:val="28"/>
          </w:rPr>
          <w:t>9</w:t>
        </w:r>
        <w:r w:rsidRPr="003B749B">
          <w:rPr>
            <w:rFonts w:ascii="Times New Roman" w:eastAsia="仿宋_GB2312" w:hAnsi="Times New Roman" w:cs="Times New Roman"/>
            <w:sz w:val="28"/>
            <w:szCs w:val="28"/>
          </w:rPr>
          <w:t>月</w:t>
        </w:r>
        <w:r w:rsidRPr="003B749B">
          <w:rPr>
            <w:rFonts w:ascii="Times New Roman" w:eastAsia="仿宋_GB2312" w:hAnsi="Times New Roman" w:cs="Times New Roman"/>
            <w:sz w:val="28"/>
            <w:szCs w:val="28"/>
          </w:rPr>
          <w:t>30</w:t>
        </w:r>
        <w:r w:rsidRPr="003B749B">
          <w:rPr>
            <w:rFonts w:ascii="Times New Roman" w:eastAsia="仿宋_GB2312" w:hAnsi="Times New Roman" w:cs="Times New Roman"/>
            <w:sz w:val="28"/>
            <w:szCs w:val="28"/>
          </w:rPr>
          <w:t>日</w:t>
        </w:r>
      </w:smartTag>
      <w:r w:rsidRPr="003B749B">
        <w:rPr>
          <w:rFonts w:ascii="Times New Roman" w:eastAsia="仿宋_GB2312" w:hAnsi="Times New Roman" w:cs="Times New Roman"/>
          <w:sz w:val="28"/>
          <w:szCs w:val="28"/>
        </w:rPr>
        <w:t>前</w:t>
      </w:r>
      <w:r w:rsidRPr="003B749B">
        <w:rPr>
          <w:rFonts w:ascii="Times New Roman" w:eastAsia="仿宋_GB2312" w:hAnsi="Times New Roman" w:cs="Times New Roman"/>
          <w:sz w:val="28"/>
          <w:szCs w:val="28"/>
        </w:rPr>
        <w:t>5</w:t>
      </w:r>
      <w:r w:rsidRPr="003B749B">
        <w:rPr>
          <w:rFonts w:ascii="Times New Roman" w:eastAsia="仿宋_GB2312" w:hAnsi="Times New Roman" w:cs="Times New Roman"/>
          <w:sz w:val="28"/>
          <w:szCs w:val="28"/>
        </w:rPr>
        <w:t>个县（市）完成核实举证工作并上报汇交核实举证成果。</w:t>
      </w:r>
    </w:p>
    <w:p w:rsidR="006510E1" w:rsidRPr="003B749B" w:rsidRDefault="006510E1" w:rsidP="006510E1">
      <w:pPr>
        <w:pStyle w:val="p0"/>
        <w:adjustRightInd w:val="0"/>
        <w:snapToGrid w:val="0"/>
        <w:spacing w:line="300" w:lineRule="auto"/>
        <w:ind w:firstLineChars="200" w:firstLine="560"/>
        <w:rPr>
          <w:rFonts w:ascii="Times New Roman" w:eastAsia="仿宋_GB2312" w:hAnsi="Times New Roman" w:cs="Times New Roman"/>
          <w:sz w:val="28"/>
          <w:szCs w:val="28"/>
        </w:rPr>
      </w:pPr>
      <w:r w:rsidRPr="003B749B">
        <w:rPr>
          <w:rFonts w:ascii="Times New Roman" w:eastAsia="仿宋_GB2312" w:hAnsi="Times New Roman" w:cs="Times New Roman"/>
          <w:sz w:val="28"/>
          <w:szCs w:val="28"/>
        </w:rPr>
        <w:t>5. 2015</w:t>
      </w:r>
      <w:r w:rsidRPr="003B749B">
        <w:rPr>
          <w:rFonts w:ascii="Times New Roman" w:eastAsia="仿宋_GB2312" w:hAnsi="Times New Roman" w:cs="Times New Roman"/>
          <w:sz w:val="28"/>
          <w:szCs w:val="28"/>
        </w:rPr>
        <w:t>年</w:t>
      </w:r>
      <w:r w:rsidRPr="003B749B">
        <w:rPr>
          <w:rFonts w:ascii="Times New Roman" w:eastAsia="仿宋_GB2312" w:hAnsi="Times New Roman" w:cs="Times New Roman"/>
          <w:sz w:val="28"/>
          <w:szCs w:val="28"/>
        </w:rPr>
        <w:t>10</w:t>
      </w:r>
      <w:r w:rsidRPr="003B749B">
        <w:rPr>
          <w:rFonts w:ascii="Times New Roman" w:eastAsia="仿宋_GB2312" w:hAnsi="Times New Roman" w:cs="Times New Roman"/>
          <w:sz w:val="28"/>
          <w:szCs w:val="28"/>
        </w:rPr>
        <w:t>月底前完成</w:t>
      </w:r>
      <w:r w:rsidRPr="003B749B">
        <w:rPr>
          <w:rFonts w:ascii="Times New Roman" w:eastAsia="仿宋_GB2312" w:hAnsi="Times New Roman" w:cs="Times New Roman"/>
          <w:sz w:val="28"/>
          <w:szCs w:val="28"/>
        </w:rPr>
        <w:t>5</w:t>
      </w:r>
      <w:r w:rsidRPr="003B749B">
        <w:rPr>
          <w:rFonts w:ascii="Times New Roman" w:eastAsia="仿宋_GB2312" w:hAnsi="Times New Roman" w:cs="Times New Roman"/>
          <w:sz w:val="28"/>
          <w:szCs w:val="28"/>
        </w:rPr>
        <w:t>个县（市）划定任务下达。</w:t>
      </w:r>
    </w:p>
    <w:p w:rsidR="006510E1" w:rsidRPr="003B749B" w:rsidRDefault="006510E1" w:rsidP="006510E1">
      <w:pPr>
        <w:pStyle w:val="p0"/>
        <w:adjustRightInd w:val="0"/>
        <w:snapToGrid w:val="0"/>
        <w:spacing w:line="300" w:lineRule="auto"/>
        <w:ind w:firstLineChars="200" w:firstLine="560"/>
        <w:rPr>
          <w:rFonts w:ascii="Times New Roman" w:eastAsia="仿宋_GB2312" w:hAnsi="Times New Roman" w:cs="Times New Roman"/>
          <w:sz w:val="28"/>
          <w:szCs w:val="28"/>
        </w:rPr>
      </w:pPr>
      <w:r w:rsidRPr="003B749B">
        <w:rPr>
          <w:rFonts w:ascii="Times New Roman" w:eastAsia="仿宋_GB2312" w:hAnsi="Times New Roman" w:cs="Times New Roman"/>
          <w:sz w:val="28"/>
          <w:szCs w:val="28"/>
        </w:rPr>
        <w:t>6. 2015</w:t>
      </w:r>
      <w:r w:rsidRPr="003B749B">
        <w:rPr>
          <w:rFonts w:ascii="Times New Roman" w:eastAsia="仿宋_GB2312" w:hAnsi="Times New Roman" w:cs="Times New Roman"/>
          <w:sz w:val="28"/>
          <w:szCs w:val="28"/>
        </w:rPr>
        <w:t>年</w:t>
      </w:r>
      <w:r w:rsidRPr="003B749B">
        <w:rPr>
          <w:rFonts w:ascii="Times New Roman" w:eastAsia="仿宋_GB2312" w:hAnsi="Times New Roman" w:cs="Times New Roman"/>
          <w:sz w:val="28"/>
          <w:szCs w:val="28"/>
        </w:rPr>
        <w:t>12</w:t>
      </w:r>
      <w:r w:rsidRPr="003B749B">
        <w:rPr>
          <w:rFonts w:ascii="Times New Roman" w:eastAsia="仿宋_GB2312" w:hAnsi="Times New Roman" w:cs="Times New Roman"/>
          <w:sz w:val="28"/>
          <w:szCs w:val="28"/>
        </w:rPr>
        <w:t>月底前全面完成全市重点地区、重点部位永久基本农田划定。</w:t>
      </w:r>
    </w:p>
    <w:p w:rsidR="006510E1" w:rsidRPr="003B749B" w:rsidRDefault="006510E1" w:rsidP="006510E1">
      <w:pPr>
        <w:pStyle w:val="p0"/>
        <w:adjustRightInd w:val="0"/>
        <w:snapToGrid w:val="0"/>
        <w:spacing w:line="300" w:lineRule="auto"/>
        <w:ind w:firstLineChars="200" w:firstLine="560"/>
        <w:rPr>
          <w:rFonts w:ascii="Times New Roman" w:eastAsia="仿宋_GB2312" w:hAnsi="Times New Roman" w:cs="Times New Roman"/>
          <w:sz w:val="28"/>
          <w:szCs w:val="28"/>
        </w:rPr>
      </w:pPr>
      <w:r w:rsidRPr="003B749B">
        <w:rPr>
          <w:rFonts w:ascii="Times New Roman" w:eastAsia="仿宋_GB2312" w:hAnsi="Times New Roman" w:cs="Times New Roman"/>
          <w:sz w:val="28"/>
          <w:szCs w:val="28"/>
        </w:rPr>
        <w:lastRenderedPageBreak/>
        <w:t>7. 2016</w:t>
      </w:r>
      <w:r w:rsidRPr="003B749B">
        <w:rPr>
          <w:rFonts w:ascii="Times New Roman" w:eastAsia="仿宋_GB2312" w:hAnsi="Times New Roman" w:cs="Times New Roman"/>
          <w:sz w:val="28"/>
          <w:szCs w:val="28"/>
        </w:rPr>
        <w:t>年</w:t>
      </w:r>
      <w:r w:rsidRPr="003B749B">
        <w:rPr>
          <w:rFonts w:ascii="Times New Roman" w:eastAsia="仿宋_GB2312" w:hAnsi="Times New Roman" w:cs="Times New Roman"/>
          <w:sz w:val="28"/>
          <w:szCs w:val="28"/>
        </w:rPr>
        <w:t>3</w:t>
      </w:r>
      <w:r w:rsidRPr="003B749B">
        <w:rPr>
          <w:rFonts w:ascii="Times New Roman" w:eastAsia="仿宋_GB2312" w:hAnsi="Times New Roman" w:cs="Times New Roman"/>
          <w:sz w:val="28"/>
          <w:szCs w:val="28"/>
        </w:rPr>
        <w:t>月底前完成重点地区、重点部位永久基本农田划定与县级成果的衔接与统一建库工作。</w:t>
      </w:r>
    </w:p>
    <w:p w:rsidR="006510E1" w:rsidRPr="003B749B" w:rsidRDefault="006510E1" w:rsidP="006510E1">
      <w:pPr>
        <w:pStyle w:val="p0"/>
        <w:adjustRightInd w:val="0"/>
        <w:snapToGrid w:val="0"/>
        <w:spacing w:line="300" w:lineRule="auto"/>
        <w:ind w:firstLineChars="200" w:firstLine="560"/>
        <w:rPr>
          <w:rFonts w:ascii="Times New Roman" w:eastAsia="仿宋_GB2312" w:hAnsi="Times New Roman" w:cs="Times New Roman"/>
          <w:sz w:val="28"/>
          <w:szCs w:val="28"/>
        </w:rPr>
      </w:pPr>
      <w:r w:rsidRPr="003B749B">
        <w:rPr>
          <w:rFonts w:ascii="Times New Roman" w:eastAsia="仿宋_GB2312" w:hAnsi="Times New Roman" w:cs="Times New Roman"/>
          <w:sz w:val="28"/>
          <w:szCs w:val="28"/>
        </w:rPr>
        <w:t>8. 2016</w:t>
      </w:r>
      <w:r w:rsidRPr="003B749B">
        <w:rPr>
          <w:rFonts w:ascii="Times New Roman" w:eastAsia="仿宋_GB2312" w:hAnsi="Times New Roman" w:cs="Times New Roman"/>
          <w:sz w:val="28"/>
          <w:szCs w:val="28"/>
        </w:rPr>
        <w:t>年</w:t>
      </w:r>
      <w:r w:rsidRPr="003B749B">
        <w:rPr>
          <w:rFonts w:ascii="Times New Roman" w:eastAsia="仿宋_GB2312" w:hAnsi="Times New Roman" w:cs="Times New Roman"/>
          <w:sz w:val="28"/>
          <w:szCs w:val="28"/>
        </w:rPr>
        <w:t>6</w:t>
      </w:r>
      <w:r w:rsidRPr="003B749B">
        <w:rPr>
          <w:rFonts w:ascii="Times New Roman" w:eastAsia="仿宋_GB2312" w:hAnsi="Times New Roman" w:cs="Times New Roman"/>
          <w:sz w:val="28"/>
          <w:szCs w:val="28"/>
        </w:rPr>
        <w:t>月底前完成数据库省、市级技术检查并报部复核。</w:t>
      </w:r>
    </w:p>
    <w:p w:rsidR="006510E1" w:rsidRPr="003B749B" w:rsidRDefault="006510E1" w:rsidP="006510E1">
      <w:pPr>
        <w:pStyle w:val="p0"/>
        <w:adjustRightInd w:val="0"/>
        <w:snapToGrid w:val="0"/>
        <w:spacing w:line="300" w:lineRule="auto"/>
        <w:ind w:firstLineChars="200" w:firstLine="560"/>
        <w:rPr>
          <w:rFonts w:ascii="Times New Roman" w:eastAsia="仿宋_GB2312" w:hAnsi="Times New Roman" w:cs="Times New Roman"/>
          <w:sz w:val="28"/>
          <w:szCs w:val="28"/>
        </w:rPr>
      </w:pPr>
      <w:r w:rsidRPr="003B749B">
        <w:rPr>
          <w:rFonts w:ascii="Times New Roman" w:eastAsia="仿宋_GB2312" w:hAnsi="Times New Roman" w:cs="Times New Roman"/>
          <w:sz w:val="28"/>
          <w:szCs w:val="28"/>
        </w:rPr>
        <w:t>9. 2016</w:t>
      </w:r>
      <w:r w:rsidRPr="003B749B">
        <w:rPr>
          <w:rFonts w:ascii="Times New Roman" w:eastAsia="仿宋_GB2312" w:hAnsi="Times New Roman" w:cs="Times New Roman"/>
          <w:sz w:val="28"/>
          <w:szCs w:val="28"/>
        </w:rPr>
        <w:t>年</w:t>
      </w:r>
      <w:r w:rsidRPr="003B749B">
        <w:rPr>
          <w:rFonts w:ascii="Times New Roman" w:eastAsia="仿宋_GB2312" w:hAnsi="Times New Roman" w:cs="Times New Roman"/>
          <w:sz w:val="28"/>
          <w:szCs w:val="28"/>
        </w:rPr>
        <w:t>9</w:t>
      </w:r>
      <w:r w:rsidRPr="003B749B">
        <w:rPr>
          <w:rFonts w:ascii="Times New Roman" w:eastAsia="仿宋_GB2312" w:hAnsi="Times New Roman" w:cs="Times New Roman"/>
          <w:sz w:val="28"/>
          <w:szCs w:val="28"/>
        </w:rPr>
        <w:t>月底前，完成各批次数据库成果的整改工作。</w:t>
      </w:r>
    </w:p>
    <w:p w:rsidR="006510E1" w:rsidRPr="003B749B" w:rsidRDefault="006510E1" w:rsidP="006510E1">
      <w:pPr>
        <w:pStyle w:val="p0"/>
        <w:adjustRightInd w:val="0"/>
        <w:snapToGrid w:val="0"/>
        <w:spacing w:line="300" w:lineRule="auto"/>
        <w:ind w:firstLineChars="200" w:firstLine="560"/>
        <w:rPr>
          <w:rFonts w:ascii="Times New Roman" w:eastAsia="仿宋_GB2312" w:hAnsi="Times New Roman" w:cs="Times New Roman"/>
          <w:sz w:val="28"/>
          <w:szCs w:val="28"/>
        </w:rPr>
      </w:pPr>
      <w:r w:rsidRPr="003B749B">
        <w:rPr>
          <w:rFonts w:ascii="Times New Roman" w:eastAsia="仿宋_GB2312" w:hAnsi="Times New Roman" w:cs="Times New Roman"/>
          <w:sz w:val="28"/>
          <w:szCs w:val="28"/>
        </w:rPr>
        <w:t>10. 2016</w:t>
      </w:r>
      <w:r w:rsidRPr="003B749B">
        <w:rPr>
          <w:rFonts w:ascii="Times New Roman" w:eastAsia="仿宋_GB2312" w:hAnsi="Times New Roman" w:cs="Times New Roman"/>
          <w:sz w:val="28"/>
          <w:szCs w:val="28"/>
        </w:rPr>
        <w:t>年</w:t>
      </w:r>
      <w:r w:rsidRPr="003B749B">
        <w:rPr>
          <w:rFonts w:ascii="Times New Roman" w:eastAsia="仿宋_GB2312" w:hAnsi="Times New Roman" w:cs="Times New Roman"/>
          <w:sz w:val="28"/>
          <w:szCs w:val="28"/>
        </w:rPr>
        <w:t>12</w:t>
      </w:r>
      <w:r w:rsidRPr="003B749B">
        <w:rPr>
          <w:rFonts w:ascii="Times New Roman" w:eastAsia="仿宋_GB2312" w:hAnsi="Times New Roman" w:cs="Times New Roman"/>
          <w:sz w:val="28"/>
          <w:szCs w:val="28"/>
        </w:rPr>
        <w:t>月底前完成省、市级验收和逐级备案工作。</w:t>
      </w:r>
    </w:p>
    <w:p w:rsidR="006510E1" w:rsidRPr="003B749B" w:rsidRDefault="006510E1" w:rsidP="006510E1">
      <w:pPr>
        <w:pStyle w:val="p0"/>
        <w:snapToGrid w:val="0"/>
        <w:spacing w:line="300" w:lineRule="auto"/>
        <w:ind w:firstLineChars="200" w:firstLine="560"/>
        <w:outlineLvl w:val="0"/>
        <w:rPr>
          <w:rFonts w:ascii="Times New Roman" w:eastAsia="黑体" w:hAnsi="Times New Roman" w:cs="Times New Roman"/>
          <w:bCs/>
          <w:sz w:val="28"/>
          <w:szCs w:val="28"/>
        </w:rPr>
      </w:pPr>
      <w:bookmarkStart w:id="41" w:name="_Toc424804612"/>
      <w:r w:rsidRPr="003B749B">
        <w:rPr>
          <w:rFonts w:ascii="Times New Roman" w:eastAsia="黑体" w:hAnsi="Times New Roman" w:cs="Times New Roman"/>
          <w:bCs/>
          <w:sz w:val="28"/>
          <w:szCs w:val="28"/>
        </w:rPr>
        <w:t>十一、保障措施</w:t>
      </w:r>
      <w:bookmarkEnd w:id="41"/>
    </w:p>
    <w:p w:rsidR="006510E1" w:rsidRPr="003B749B" w:rsidRDefault="006510E1" w:rsidP="006510E1">
      <w:pPr>
        <w:pStyle w:val="p0"/>
        <w:snapToGrid w:val="0"/>
        <w:spacing w:line="300" w:lineRule="auto"/>
        <w:ind w:firstLineChars="150" w:firstLine="420"/>
        <w:jc w:val="left"/>
        <w:outlineLvl w:val="1"/>
        <w:rPr>
          <w:rFonts w:ascii="Times New Roman" w:eastAsia="楷体_GB2312" w:hAnsi="Times New Roman" w:cs="Times New Roman"/>
          <w:bCs/>
          <w:sz w:val="28"/>
          <w:szCs w:val="28"/>
        </w:rPr>
      </w:pPr>
      <w:bookmarkStart w:id="42" w:name="_Toc415652583"/>
      <w:bookmarkStart w:id="43" w:name="_Toc424804613"/>
      <w:r w:rsidRPr="003B749B">
        <w:rPr>
          <w:rFonts w:ascii="Times New Roman" w:eastAsia="楷体_GB2312" w:hAnsi="Times New Roman" w:cs="Times New Roman"/>
          <w:bCs/>
          <w:sz w:val="28"/>
          <w:szCs w:val="28"/>
        </w:rPr>
        <w:t>（一）加强组织领导</w:t>
      </w:r>
      <w:bookmarkEnd w:id="42"/>
      <w:bookmarkEnd w:id="43"/>
    </w:p>
    <w:p w:rsidR="006510E1" w:rsidRPr="003B749B" w:rsidRDefault="006510E1" w:rsidP="006510E1">
      <w:pPr>
        <w:snapToGrid w:val="0"/>
        <w:spacing w:line="300" w:lineRule="auto"/>
        <w:ind w:firstLineChars="200" w:firstLine="560"/>
        <w:rPr>
          <w:rFonts w:eastAsia="仿宋_GB2312"/>
          <w:kern w:val="0"/>
          <w:sz w:val="28"/>
          <w:szCs w:val="28"/>
        </w:rPr>
      </w:pPr>
      <w:r w:rsidRPr="003B749B">
        <w:rPr>
          <w:rFonts w:eastAsia="仿宋_GB2312"/>
          <w:kern w:val="0"/>
          <w:sz w:val="28"/>
          <w:szCs w:val="28"/>
        </w:rPr>
        <w:t>成立由市政府分管国土的负责同志为组长的全市永久基本农田划定工作领导小组，国土资源、农业、财政、住建、规划、林业、环保、发改等部门参与（领导小组成员名单详见附件</w:t>
      </w:r>
      <w:r w:rsidRPr="003B749B">
        <w:rPr>
          <w:rFonts w:eastAsia="仿宋_GB2312"/>
          <w:kern w:val="0"/>
          <w:sz w:val="28"/>
          <w:szCs w:val="28"/>
        </w:rPr>
        <w:t>5</w:t>
      </w:r>
      <w:r w:rsidRPr="003B749B">
        <w:rPr>
          <w:rFonts w:eastAsia="仿宋_GB2312"/>
          <w:kern w:val="0"/>
          <w:sz w:val="28"/>
          <w:szCs w:val="28"/>
        </w:rPr>
        <w:t>：达州市永久基本农田划定工作领导小组成员名单），下设办公室，办公室设在市国土资源局，其成员由市国土资源局、市农业局有关科室和直属事业单位组成。各县（市、区）成立相应的永久基本农田划定工作领导小组，组织领导本地区永久基本农田划定工作。</w:t>
      </w:r>
    </w:p>
    <w:p w:rsidR="006510E1" w:rsidRPr="003B749B" w:rsidRDefault="006510E1" w:rsidP="006510E1">
      <w:pPr>
        <w:pStyle w:val="p0"/>
        <w:snapToGrid w:val="0"/>
        <w:spacing w:line="300" w:lineRule="auto"/>
        <w:ind w:firstLineChars="150" w:firstLine="420"/>
        <w:jc w:val="left"/>
        <w:outlineLvl w:val="1"/>
        <w:rPr>
          <w:rFonts w:ascii="Times New Roman" w:eastAsia="楷体_GB2312" w:hAnsi="Times New Roman" w:cs="Times New Roman"/>
          <w:bCs/>
          <w:sz w:val="28"/>
          <w:szCs w:val="28"/>
        </w:rPr>
      </w:pPr>
      <w:bookmarkStart w:id="44" w:name="_Toc424804614"/>
      <w:r w:rsidRPr="003B749B">
        <w:rPr>
          <w:rFonts w:ascii="Times New Roman" w:eastAsia="楷体_GB2312" w:hAnsi="Times New Roman" w:cs="Times New Roman"/>
          <w:bCs/>
          <w:sz w:val="28"/>
          <w:szCs w:val="28"/>
        </w:rPr>
        <w:t>（二）落实人员经费</w:t>
      </w:r>
      <w:bookmarkEnd w:id="44"/>
    </w:p>
    <w:p w:rsidR="006510E1" w:rsidRPr="003B749B" w:rsidRDefault="006510E1" w:rsidP="006510E1">
      <w:pPr>
        <w:snapToGrid w:val="0"/>
        <w:spacing w:line="300" w:lineRule="auto"/>
        <w:ind w:firstLineChars="200" w:firstLine="560"/>
        <w:jc w:val="left"/>
        <w:rPr>
          <w:rFonts w:eastAsia="仿宋_GB2312"/>
          <w:kern w:val="0"/>
          <w:sz w:val="28"/>
          <w:szCs w:val="28"/>
        </w:rPr>
      </w:pPr>
      <w:r w:rsidRPr="003B749B">
        <w:rPr>
          <w:rFonts w:eastAsia="仿宋_GB2312"/>
          <w:kern w:val="0"/>
          <w:sz w:val="28"/>
          <w:szCs w:val="28"/>
        </w:rPr>
        <w:t>各地应立即落实机构人员和工作经费。工作经费实行分级负责，县级国土资源、农业主管部门依据职责分工和实际工作量，单独或联合向同级财政部门申请。</w:t>
      </w:r>
    </w:p>
    <w:p w:rsidR="006510E1" w:rsidRPr="003B749B" w:rsidRDefault="006510E1" w:rsidP="006510E1">
      <w:pPr>
        <w:pStyle w:val="p0"/>
        <w:snapToGrid w:val="0"/>
        <w:spacing w:line="300" w:lineRule="auto"/>
        <w:ind w:firstLineChars="150" w:firstLine="420"/>
        <w:jc w:val="left"/>
        <w:outlineLvl w:val="1"/>
        <w:rPr>
          <w:rFonts w:ascii="Times New Roman" w:eastAsia="楷体_GB2312" w:hAnsi="Times New Roman" w:cs="Times New Roman"/>
          <w:bCs/>
          <w:sz w:val="28"/>
          <w:szCs w:val="28"/>
        </w:rPr>
      </w:pPr>
      <w:bookmarkStart w:id="45" w:name="_Toc424804615"/>
      <w:r w:rsidRPr="003B749B">
        <w:rPr>
          <w:rFonts w:ascii="Times New Roman" w:eastAsia="楷体_GB2312" w:hAnsi="Times New Roman" w:cs="Times New Roman"/>
          <w:bCs/>
          <w:sz w:val="28"/>
          <w:szCs w:val="28"/>
        </w:rPr>
        <w:t>（三）加强督导检查</w:t>
      </w:r>
      <w:bookmarkEnd w:id="45"/>
    </w:p>
    <w:p w:rsidR="006510E1" w:rsidRPr="003B749B" w:rsidRDefault="006510E1" w:rsidP="006510E1">
      <w:pPr>
        <w:snapToGrid w:val="0"/>
        <w:spacing w:line="300" w:lineRule="auto"/>
        <w:ind w:firstLine="560"/>
        <w:jc w:val="left"/>
        <w:rPr>
          <w:rFonts w:eastAsia="仿宋_GB2312"/>
          <w:sz w:val="28"/>
          <w:szCs w:val="28"/>
        </w:rPr>
      </w:pPr>
      <w:r w:rsidRPr="003B749B">
        <w:rPr>
          <w:rFonts w:eastAsia="仿宋_GB2312"/>
          <w:sz w:val="28"/>
          <w:szCs w:val="28"/>
        </w:rPr>
        <w:t>建立进度月报制度，从</w:t>
      </w:r>
      <w:r w:rsidRPr="003B749B">
        <w:rPr>
          <w:rFonts w:eastAsia="仿宋_GB2312"/>
          <w:sz w:val="28"/>
          <w:szCs w:val="28"/>
        </w:rPr>
        <w:t>7</w:t>
      </w:r>
      <w:r w:rsidRPr="003B749B">
        <w:rPr>
          <w:rFonts w:eastAsia="仿宋_GB2312"/>
          <w:sz w:val="28"/>
          <w:szCs w:val="28"/>
        </w:rPr>
        <w:t>月起，每月末各县（市、区）工作进度上报市国土资源局。永久基本农田划定工作纳入各级政府耕地保护责任目标考核内容。</w:t>
      </w:r>
    </w:p>
    <w:p w:rsidR="006510E1" w:rsidRPr="003B749B" w:rsidRDefault="006510E1" w:rsidP="006510E1">
      <w:pPr>
        <w:pStyle w:val="p0"/>
        <w:snapToGrid w:val="0"/>
        <w:spacing w:line="300" w:lineRule="auto"/>
        <w:ind w:firstLineChars="150" w:firstLine="420"/>
        <w:jc w:val="left"/>
        <w:outlineLvl w:val="1"/>
        <w:rPr>
          <w:rFonts w:ascii="Times New Roman" w:eastAsia="楷体_GB2312" w:hAnsi="Times New Roman" w:cs="Times New Roman"/>
          <w:bCs/>
          <w:sz w:val="28"/>
          <w:szCs w:val="28"/>
        </w:rPr>
      </w:pPr>
      <w:bookmarkStart w:id="46" w:name="_Toc424804616"/>
      <w:r w:rsidRPr="003B749B">
        <w:rPr>
          <w:rFonts w:ascii="Times New Roman" w:eastAsia="楷体_GB2312" w:hAnsi="Times New Roman" w:cs="Times New Roman"/>
          <w:bCs/>
          <w:sz w:val="28"/>
          <w:szCs w:val="28"/>
        </w:rPr>
        <w:t>（四）加强技术指导</w:t>
      </w:r>
      <w:bookmarkEnd w:id="46"/>
    </w:p>
    <w:p w:rsidR="006510E1" w:rsidRPr="003B749B" w:rsidRDefault="006510E1" w:rsidP="006510E1">
      <w:pPr>
        <w:snapToGrid w:val="0"/>
        <w:spacing w:line="300" w:lineRule="auto"/>
        <w:ind w:firstLineChars="200" w:firstLine="560"/>
        <w:jc w:val="left"/>
        <w:rPr>
          <w:rFonts w:eastAsia="仿宋_GB2312"/>
          <w:sz w:val="28"/>
          <w:szCs w:val="28"/>
          <w:lang w:val="zh-CN"/>
        </w:rPr>
      </w:pPr>
      <w:r w:rsidRPr="003B749B">
        <w:rPr>
          <w:rFonts w:eastAsia="仿宋_GB2312"/>
          <w:sz w:val="28"/>
          <w:szCs w:val="28"/>
          <w:lang w:val="zh-CN"/>
        </w:rPr>
        <w:lastRenderedPageBreak/>
        <w:t>市国土资源局、市农业局落实专人，在县（市、区）核实举证中全程技术指导，确保核实举证材料质量。</w:t>
      </w:r>
    </w:p>
    <w:p w:rsidR="006510E1" w:rsidRPr="003B749B" w:rsidRDefault="006510E1" w:rsidP="006510E1">
      <w:pPr>
        <w:pStyle w:val="p0"/>
        <w:snapToGrid w:val="0"/>
        <w:spacing w:line="300" w:lineRule="auto"/>
        <w:ind w:firstLineChars="150" w:firstLine="420"/>
        <w:jc w:val="left"/>
        <w:outlineLvl w:val="1"/>
        <w:rPr>
          <w:rFonts w:ascii="Times New Roman" w:eastAsia="楷体_GB2312" w:hAnsi="Times New Roman" w:cs="Times New Roman"/>
          <w:bCs/>
          <w:sz w:val="28"/>
          <w:szCs w:val="28"/>
        </w:rPr>
      </w:pPr>
      <w:bookmarkStart w:id="47" w:name="_Toc424804617"/>
      <w:r w:rsidRPr="003B749B">
        <w:rPr>
          <w:rFonts w:ascii="Times New Roman" w:eastAsia="楷体_GB2312" w:hAnsi="Times New Roman" w:cs="Times New Roman"/>
          <w:bCs/>
          <w:sz w:val="28"/>
          <w:szCs w:val="28"/>
        </w:rPr>
        <w:t>（五）加强相关工作衔接</w:t>
      </w:r>
      <w:bookmarkEnd w:id="47"/>
    </w:p>
    <w:p w:rsidR="006510E1" w:rsidRPr="003B749B" w:rsidRDefault="006510E1" w:rsidP="006510E1">
      <w:pPr>
        <w:snapToGrid w:val="0"/>
        <w:spacing w:line="300" w:lineRule="auto"/>
        <w:ind w:firstLine="560"/>
        <w:jc w:val="left"/>
        <w:rPr>
          <w:rFonts w:eastAsia="仿宋_GB2312"/>
          <w:sz w:val="28"/>
          <w:szCs w:val="28"/>
        </w:rPr>
      </w:pPr>
      <w:r w:rsidRPr="003B749B">
        <w:rPr>
          <w:rFonts w:eastAsia="仿宋_GB2312"/>
          <w:sz w:val="28"/>
          <w:szCs w:val="28"/>
        </w:rPr>
        <w:t>永久基本农田划定要与土地利用规划调整完善协同推进。在规划调整完善前，先行完成城镇周边永久基本农田划定工作，确保城镇周边、交通沿线优质耕地和已建成高标准农田优先划定为永久基本农田，未按要求完成的，规划调整完善成果审批（备案）不予受理。</w:t>
      </w:r>
    </w:p>
    <w:p w:rsidR="006510E1" w:rsidRPr="003B749B" w:rsidRDefault="006510E1" w:rsidP="006510E1">
      <w:pPr>
        <w:pStyle w:val="p0"/>
        <w:adjustRightInd w:val="0"/>
        <w:snapToGrid w:val="0"/>
        <w:spacing w:line="300" w:lineRule="auto"/>
        <w:ind w:firstLine="645"/>
        <w:rPr>
          <w:rFonts w:ascii="Times New Roman" w:eastAsia="仿宋_GB2312" w:hAnsi="Times New Roman" w:cs="Times New Roman"/>
          <w:sz w:val="28"/>
          <w:szCs w:val="28"/>
        </w:rPr>
      </w:pPr>
    </w:p>
    <w:p w:rsidR="006510E1" w:rsidRPr="003B749B" w:rsidRDefault="006510E1" w:rsidP="006510E1">
      <w:pPr>
        <w:snapToGrid w:val="0"/>
        <w:spacing w:line="300" w:lineRule="auto"/>
        <w:ind w:leftChars="304" w:left="1758" w:hangingChars="400" w:hanging="1120"/>
        <w:jc w:val="left"/>
        <w:outlineLvl w:val="0"/>
        <w:rPr>
          <w:rFonts w:eastAsia="仿宋_GB2312"/>
          <w:sz w:val="28"/>
          <w:szCs w:val="28"/>
        </w:rPr>
      </w:pPr>
      <w:bookmarkStart w:id="48" w:name="_Toc424804618"/>
      <w:r w:rsidRPr="003B749B">
        <w:rPr>
          <w:rFonts w:eastAsia="仿宋_GB2312"/>
          <w:kern w:val="0"/>
          <w:sz w:val="28"/>
          <w:szCs w:val="28"/>
        </w:rPr>
        <w:t>附件：</w:t>
      </w:r>
      <w:bookmarkEnd w:id="48"/>
      <w:r w:rsidRPr="003B749B">
        <w:rPr>
          <w:rFonts w:eastAsia="仿宋_GB2312"/>
          <w:sz w:val="28"/>
          <w:szCs w:val="28"/>
        </w:rPr>
        <w:t xml:space="preserve">1. </w:t>
      </w:r>
      <w:r w:rsidRPr="003B749B">
        <w:rPr>
          <w:rFonts w:eastAsia="仿宋_GB2312"/>
          <w:sz w:val="28"/>
          <w:szCs w:val="28"/>
        </w:rPr>
        <w:t>核实举证结果数据汇交要求</w:t>
      </w:r>
    </w:p>
    <w:p w:rsidR="006510E1" w:rsidRPr="003B749B" w:rsidRDefault="006510E1" w:rsidP="006510E1">
      <w:pPr>
        <w:snapToGrid w:val="0"/>
        <w:spacing w:line="300" w:lineRule="auto"/>
        <w:ind w:firstLine="1484"/>
        <w:jc w:val="left"/>
        <w:rPr>
          <w:rFonts w:eastAsia="仿宋_GB2312"/>
          <w:sz w:val="28"/>
          <w:szCs w:val="28"/>
        </w:rPr>
      </w:pPr>
      <w:r w:rsidRPr="003B749B">
        <w:rPr>
          <w:rFonts w:eastAsia="仿宋_GB2312"/>
          <w:sz w:val="28"/>
          <w:szCs w:val="28"/>
        </w:rPr>
        <w:t>2.</w:t>
      </w:r>
      <w:r w:rsidRPr="003B749B">
        <w:rPr>
          <w:rFonts w:eastAsia="仿宋_GB2312"/>
          <w:sz w:val="28"/>
          <w:szCs w:val="28"/>
        </w:rPr>
        <w:t>《遭受严重污染无法治理耕地评价认定工作规程》</w:t>
      </w:r>
    </w:p>
    <w:p w:rsidR="006510E1" w:rsidRPr="003B749B" w:rsidRDefault="006510E1" w:rsidP="006510E1">
      <w:pPr>
        <w:snapToGrid w:val="0"/>
        <w:spacing w:line="300" w:lineRule="auto"/>
        <w:ind w:firstLine="1484"/>
        <w:jc w:val="left"/>
        <w:rPr>
          <w:rFonts w:eastAsia="仿宋_GB2312"/>
          <w:sz w:val="28"/>
          <w:szCs w:val="28"/>
        </w:rPr>
      </w:pPr>
      <w:r w:rsidRPr="003B749B">
        <w:rPr>
          <w:rFonts w:eastAsia="仿宋_GB2312"/>
          <w:sz w:val="28"/>
          <w:szCs w:val="28"/>
        </w:rPr>
        <w:t>3. 5</w:t>
      </w:r>
      <w:r w:rsidRPr="003B749B">
        <w:rPr>
          <w:rFonts w:eastAsia="仿宋_GB2312"/>
          <w:sz w:val="28"/>
          <w:szCs w:val="28"/>
        </w:rPr>
        <w:t>个县（市）初步任务数据集说明</w:t>
      </w:r>
    </w:p>
    <w:p w:rsidR="006510E1" w:rsidRPr="003B749B" w:rsidRDefault="006510E1" w:rsidP="006510E1">
      <w:pPr>
        <w:snapToGrid w:val="0"/>
        <w:spacing w:line="300" w:lineRule="auto"/>
        <w:ind w:firstLine="1484"/>
        <w:jc w:val="left"/>
        <w:rPr>
          <w:rFonts w:eastAsia="仿宋_GB2312"/>
          <w:sz w:val="28"/>
          <w:szCs w:val="28"/>
        </w:rPr>
      </w:pPr>
      <w:r w:rsidRPr="003B749B">
        <w:rPr>
          <w:rFonts w:eastAsia="仿宋_GB2312"/>
          <w:sz w:val="28"/>
          <w:szCs w:val="28"/>
        </w:rPr>
        <w:t xml:space="preserve">4. </w:t>
      </w:r>
      <w:r w:rsidRPr="003B749B">
        <w:rPr>
          <w:rFonts w:eastAsia="仿宋_GB2312"/>
          <w:sz w:val="28"/>
          <w:szCs w:val="28"/>
        </w:rPr>
        <w:t>达州市</w:t>
      </w:r>
      <w:r w:rsidRPr="003B749B">
        <w:rPr>
          <w:rFonts w:eastAsia="仿宋_GB2312"/>
          <w:sz w:val="28"/>
          <w:szCs w:val="28"/>
        </w:rPr>
        <w:t>5</w:t>
      </w:r>
      <w:r w:rsidRPr="003B749B">
        <w:rPr>
          <w:rFonts w:eastAsia="仿宋_GB2312"/>
          <w:sz w:val="28"/>
          <w:szCs w:val="28"/>
        </w:rPr>
        <w:t>个县（市）初步任务表</w:t>
      </w:r>
    </w:p>
    <w:p w:rsidR="006510E1" w:rsidRPr="003B749B" w:rsidRDefault="006510E1" w:rsidP="006510E1">
      <w:pPr>
        <w:pStyle w:val="p0"/>
        <w:adjustRightInd w:val="0"/>
        <w:snapToGrid w:val="0"/>
        <w:spacing w:line="300" w:lineRule="auto"/>
        <w:ind w:firstLineChars="550" w:firstLine="1540"/>
        <w:rPr>
          <w:rFonts w:ascii="Times New Roman" w:eastAsia="仿宋_GB2312" w:hAnsi="Times New Roman" w:cs="Times New Roman"/>
          <w:sz w:val="28"/>
          <w:szCs w:val="28"/>
        </w:rPr>
      </w:pPr>
      <w:r w:rsidRPr="003B749B">
        <w:rPr>
          <w:rFonts w:ascii="Times New Roman" w:eastAsia="仿宋_GB2312" w:hAnsi="Times New Roman" w:cs="Times New Roman"/>
          <w:sz w:val="28"/>
          <w:szCs w:val="28"/>
        </w:rPr>
        <w:t xml:space="preserve">5. </w:t>
      </w:r>
      <w:r w:rsidRPr="003B749B">
        <w:rPr>
          <w:rFonts w:ascii="Times New Roman" w:eastAsia="仿宋_GB2312" w:hAnsi="Times New Roman" w:cs="Times New Roman"/>
          <w:sz w:val="28"/>
          <w:szCs w:val="28"/>
        </w:rPr>
        <w:t>达州市永久基本农田划定工作领导小组成员名单</w:t>
      </w:r>
    </w:p>
    <w:p w:rsidR="006510E1" w:rsidRPr="003B749B" w:rsidRDefault="006510E1" w:rsidP="006510E1">
      <w:pPr>
        <w:pStyle w:val="p0"/>
        <w:adjustRightInd w:val="0"/>
        <w:snapToGrid w:val="0"/>
        <w:spacing w:line="300" w:lineRule="auto"/>
        <w:ind w:firstLine="645"/>
        <w:jc w:val="right"/>
        <w:rPr>
          <w:rFonts w:ascii="Times New Roman" w:eastAsia="仿宋_GB2312" w:hAnsi="Times New Roman" w:cs="Times New Roman"/>
          <w:sz w:val="28"/>
          <w:szCs w:val="28"/>
        </w:rPr>
      </w:pPr>
    </w:p>
    <w:p w:rsidR="006510E1" w:rsidRPr="003B749B" w:rsidRDefault="006510E1" w:rsidP="006510E1">
      <w:pPr>
        <w:pStyle w:val="p0"/>
        <w:snapToGrid w:val="0"/>
        <w:spacing w:line="300" w:lineRule="auto"/>
        <w:ind w:firstLineChars="150" w:firstLine="480"/>
        <w:outlineLvl w:val="0"/>
        <w:rPr>
          <w:rFonts w:ascii="Times New Roman" w:eastAsia="黑体" w:hAnsi="Times New Roman" w:cs="Times New Roman"/>
          <w:sz w:val="32"/>
          <w:szCs w:val="32"/>
        </w:rPr>
      </w:pPr>
    </w:p>
    <w:p w:rsidR="006510E1" w:rsidRPr="003B749B" w:rsidRDefault="006510E1" w:rsidP="006510E1">
      <w:pPr>
        <w:pStyle w:val="p0"/>
        <w:snapToGrid w:val="0"/>
        <w:spacing w:line="300" w:lineRule="auto"/>
        <w:ind w:firstLineChars="150" w:firstLine="480"/>
        <w:outlineLvl w:val="0"/>
        <w:rPr>
          <w:rFonts w:ascii="Times New Roman" w:eastAsia="黑体" w:hAnsi="Times New Roman" w:cs="Times New Roman"/>
          <w:sz w:val="32"/>
          <w:szCs w:val="32"/>
        </w:rPr>
      </w:pPr>
    </w:p>
    <w:p w:rsidR="006510E1" w:rsidRDefault="006510E1" w:rsidP="006510E1">
      <w:pPr>
        <w:snapToGrid w:val="0"/>
        <w:spacing w:line="288" w:lineRule="auto"/>
        <w:rPr>
          <w:rFonts w:eastAsia="黑体" w:hint="eastAsia"/>
          <w:sz w:val="32"/>
          <w:szCs w:val="32"/>
        </w:rPr>
      </w:pPr>
    </w:p>
    <w:p w:rsidR="006510E1" w:rsidRPr="003B749B" w:rsidRDefault="006510E1" w:rsidP="006510E1">
      <w:pPr>
        <w:snapToGrid w:val="0"/>
        <w:spacing w:line="288" w:lineRule="auto"/>
        <w:rPr>
          <w:rFonts w:eastAsia="黑体"/>
          <w:sz w:val="32"/>
          <w:szCs w:val="32"/>
        </w:rPr>
      </w:pPr>
      <w:r w:rsidRPr="003B749B">
        <w:rPr>
          <w:rFonts w:eastAsia="黑体"/>
          <w:sz w:val="32"/>
          <w:szCs w:val="32"/>
        </w:rPr>
        <w:t>附件</w:t>
      </w:r>
      <w:r w:rsidRPr="003B749B">
        <w:rPr>
          <w:rFonts w:eastAsia="黑体"/>
          <w:sz w:val="32"/>
          <w:szCs w:val="32"/>
        </w:rPr>
        <w:t>1</w:t>
      </w:r>
    </w:p>
    <w:p w:rsidR="006510E1" w:rsidRPr="003B749B" w:rsidRDefault="006510E1" w:rsidP="006510E1">
      <w:pPr>
        <w:pStyle w:val="p0"/>
        <w:snapToGrid w:val="0"/>
        <w:spacing w:line="300" w:lineRule="auto"/>
        <w:jc w:val="center"/>
        <w:outlineLvl w:val="0"/>
        <w:rPr>
          <w:rFonts w:ascii="Times New Roman" w:eastAsia="方正小标宋简体" w:hAnsi="Times New Roman" w:cs="Times New Roman"/>
          <w:bCs/>
          <w:sz w:val="36"/>
          <w:szCs w:val="36"/>
        </w:rPr>
      </w:pPr>
      <w:bookmarkStart w:id="49" w:name="_Toc424804619"/>
      <w:r w:rsidRPr="003B749B">
        <w:rPr>
          <w:rFonts w:ascii="Times New Roman" w:eastAsia="方正小标宋简体" w:hAnsi="Times New Roman" w:cs="Times New Roman"/>
          <w:bCs/>
          <w:sz w:val="36"/>
          <w:szCs w:val="36"/>
        </w:rPr>
        <w:t>城镇周边永久基本农田划定核实举证结果汇交要求</w:t>
      </w:r>
      <w:bookmarkEnd w:id="49"/>
    </w:p>
    <w:p w:rsidR="006510E1" w:rsidRPr="003B749B" w:rsidRDefault="006510E1" w:rsidP="006510E1">
      <w:pPr>
        <w:pStyle w:val="p0"/>
        <w:snapToGrid w:val="0"/>
        <w:spacing w:line="300" w:lineRule="auto"/>
        <w:ind w:firstLineChars="150" w:firstLine="480"/>
        <w:jc w:val="center"/>
        <w:outlineLvl w:val="0"/>
        <w:rPr>
          <w:rFonts w:ascii="Times New Roman" w:eastAsia="黑体" w:hAnsi="Times New Roman" w:cs="Times New Roman"/>
          <w:bCs/>
          <w:sz w:val="32"/>
          <w:szCs w:val="32"/>
        </w:rPr>
      </w:pPr>
    </w:p>
    <w:p w:rsidR="006510E1" w:rsidRPr="003B749B" w:rsidRDefault="006510E1" w:rsidP="006510E1">
      <w:pPr>
        <w:snapToGrid w:val="0"/>
        <w:spacing w:line="288" w:lineRule="auto"/>
        <w:ind w:firstLineChars="200" w:firstLine="560"/>
        <w:rPr>
          <w:rFonts w:eastAsia="黑体"/>
          <w:sz w:val="28"/>
          <w:szCs w:val="28"/>
        </w:rPr>
      </w:pPr>
      <w:r w:rsidRPr="003B749B">
        <w:rPr>
          <w:rFonts w:eastAsia="黑体"/>
          <w:sz w:val="28"/>
          <w:szCs w:val="28"/>
        </w:rPr>
        <w:t>一、汇交数据内容和数据格式</w:t>
      </w:r>
    </w:p>
    <w:p w:rsidR="006510E1" w:rsidRPr="003B749B" w:rsidRDefault="006510E1" w:rsidP="006510E1">
      <w:pPr>
        <w:snapToGrid w:val="0"/>
        <w:spacing w:line="288" w:lineRule="auto"/>
        <w:ind w:firstLineChars="200" w:firstLine="560"/>
        <w:rPr>
          <w:rFonts w:eastAsia="仿宋_GB2312"/>
          <w:sz w:val="28"/>
          <w:szCs w:val="28"/>
        </w:rPr>
      </w:pPr>
      <w:r w:rsidRPr="003B749B">
        <w:rPr>
          <w:rFonts w:eastAsia="仿宋_GB2312"/>
          <w:sz w:val="28"/>
          <w:szCs w:val="28"/>
        </w:rPr>
        <w:t>以县为单位汇交数据，各县核实举证结果汇交材料包括：纸质成果各两份：一是加盖该县级国土资源、农业主管部门公章的报送报告；二是加盖该县级国土资源、农业主管部门公章的城市周边永久基本农田划定初步任务核实举证表。电子成果一份：包含县（市）所在镇周</w:t>
      </w:r>
      <w:r w:rsidRPr="003B749B">
        <w:rPr>
          <w:rFonts w:eastAsia="仿宋_GB2312"/>
          <w:sz w:val="28"/>
          <w:szCs w:val="28"/>
        </w:rPr>
        <w:lastRenderedPageBreak/>
        <w:t>边永久基本农田划定初步任务核实举证表、核实举证情况汇总表、证明材料、核实举证数据说明文档及数据库。</w:t>
      </w:r>
    </w:p>
    <w:p w:rsidR="006510E1" w:rsidRPr="003B749B" w:rsidRDefault="006510E1" w:rsidP="006510E1">
      <w:pPr>
        <w:snapToGrid w:val="0"/>
        <w:spacing w:line="288" w:lineRule="auto"/>
        <w:ind w:firstLineChars="200" w:firstLine="560"/>
        <w:rPr>
          <w:rFonts w:eastAsia="仿宋_GB2312"/>
          <w:sz w:val="28"/>
          <w:szCs w:val="28"/>
        </w:rPr>
      </w:pPr>
      <w:r w:rsidRPr="003B749B">
        <w:rPr>
          <w:rFonts w:eastAsia="仿宋_GB2312"/>
          <w:sz w:val="28"/>
          <w:szCs w:val="28"/>
        </w:rPr>
        <w:t xml:space="preserve">1. </w:t>
      </w:r>
      <w:r w:rsidRPr="003B749B">
        <w:rPr>
          <w:rFonts w:eastAsia="仿宋_GB2312"/>
          <w:sz w:val="28"/>
          <w:szCs w:val="28"/>
        </w:rPr>
        <w:t>县（市）所在镇周边永久基本农田划定初步任务核实举证表。数据格式为</w:t>
      </w:r>
      <w:r w:rsidRPr="003B749B">
        <w:rPr>
          <w:rFonts w:eastAsia="仿宋_GB2312"/>
          <w:sz w:val="28"/>
          <w:szCs w:val="28"/>
        </w:rPr>
        <w:t>EXCEL</w:t>
      </w:r>
      <w:r w:rsidRPr="003B749B">
        <w:rPr>
          <w:rFonts w:eastAsia="仿宋_GB2312"/>
          <w:sz w:val="28"/>
          <w:szCs w:val="28"/>
        </w:rPr>
        <w:t>表格格式，每个区涉及</w:t>
      </w:r>
      <w:r w:rsidRPr="003B749B">
        <w:rPr>
          <w:rFonts w:eastAsia="仿宋_GB2312"/>
          <w:sz w:val="28"/>
          <w:szCs w:val="28"/>
        </w:rPr>
        <w:t>6</w:t>
      </w:r>
      <w:r w:rsidRPr="003B749B">
        <w:rPr>
          <w:rFonts w:eastAsia="仿宋_GB2312"/>
          <w:sz w:val="28"/>
          <w:szCs w:val="28"/>
        </w:rPr>
        <w:t>个表格，分别为中心城区内规划基本农田</w:t>
      </w:r>
      <w:r w:rsidRPr="003B749B">
        <w:rPr>
          <w:rFonts w:eastAsia="仿宋_GB2312"/>
          <w:sz w:val="28"/>
          <w:szCs w:val="28"/>
        </w:rPr>
        <w:t>(Y1)</w:t>
      </w:r>
      <w:r w:rsidRPr="003B749B">
        <w:rPr>
          <w:rFonts w:eastAsia="仿宋_GB2312"/>
          <w:sz w:val="28"/>
          <w:szCs w:val="28"/>
        </w:rPr>
        <w:t>、允许建设区</w:t>
      </w:r>
      <w:r w:rsidRPr="003B749B">
        <w:rPr>
          <w:rFonts w:eastAsia="仿宋_GB2312"/>
          <w:sz w:val="28"/>
          <w:szCs w:val="28"/>
        </w:rPr>
        <w:t>(G1)</w:t>
      </w:r>
      <w:r w:rsidRPr="003B749B">
        <w:rPr>
          <w:rFonts w:eastAsia="仿宋_GB2312"/>
          <w:sz w:val="28"/>
          <w:szCs w:val="28"/>
        </w:rPr>
        <w:t>、有条件建设区</w:t>
      </w:r>
      <w:r w:rsidRPr="003B749B">
        <w:rPr>
          <w:rFonts w:eastAsia="仿宋_GB2312"/>
          <w:sz w:val="28"/>
          <w:szCs w:val="28"/>
        </w:rPr>
        <w:t>(G1)</w:t>
      </w:r>
      <w:r w:rsidRPr="003B749B">
        <w:rPr>
          <w:rFonts w:eastAsia="仿宋_GB2312"/>
          <w:sz w:val="28"/>
          <w:szCs w:val="28"/>
        </w:rPr>
        <w:t>、禁止建设区</w:t>
      </w:r>
      <w:r w:rsidRPr="003B749B">
        <w:rPr>
          <w:rFonts w:eastAsia="仿宋_GB2312"/>
          <w:sz w:val="28"/>
          <w:szCs w:val="28"/>
        </w:rPr>
        <w:t>(G1)</w:t>
      </w:r>
      <w:r w:rsidRPr="003B749B">
        <w:rPr>
          <w:rFonts w:eastAsia="仿宋_GB2312"/>
          <w:sz w:val="28"/>
          <w:szCs w:val="28"/>
        </w:rPr>
        <w:t>、限制建设区</w:t>
      </w:r>
      <w:r w:rsidRPr="003B749B">
        <w:rPr>
          <w:rFonts w:eastAsia="仿宋_GB2312"/>
          <w:sz w:val="28"/>
          <w:szCs w:val="28"/>
        </w:rPr>
        <w:t>(G1)</w:t>
      </w:r>
      <w:r w:rsidRPr="003B749B">
        <w:rPr>
          <w:rFonts w:eastAsia="仿宋_GB2312"/>
          <w:sz w:val="28"/>
          <w:szCs w:val="28"/>
        </w:rPr>
        <w:t>、一般耕地</w:t>
      </w:r>
      <w:r w:rsidRPr="003B749B">
        <w:rPr>
          <w:rFonts w:eastAsia="仿宋_GB2312"/>
          <w:sz w:val="28"/>
          <w:szCs w:val="28"/>
        </w:rPr>
        <w:t>(Q1)</w:t>
      </w:r>
      <w:r w:rsidRPr="003B749B">
        <w:rPr>
          <w:rFonts w:eastAsia="仿宋_GB2312"/>
          <w:sz w:val="28"/>
          <w:szCs w:val="28"/>
        </w:rPr>
        <w:t>等</w:t>
      </w:r>
      <w:r w:rsidRPr="003B749B">
        <w:rPr>
          <w:rFonts w:eastAsia="仿宋_GB2312"/>
          <w:sz w:val="28"/>
          <w:szCs w:val="28"/>
        </w:rPr>
        <w:t>6</w:t>
      </w:r>
      <w:r w:rsidRPr="003B749B">
        <w:rPr>
          <w:rFonts w:eastAsia="仿宋_GB2312"/>
          <w:sz w:val="28"/>
          <w:szCs w:val="28"/>
        </w:rPr>
        <w:t>个核实举证表。</w:t>
      </w:r>
    </w:p>
    <w:p w:rsidR="006510E1" w:rsidRPr="003B749B" w:rsidRDefault="006510E1" w:rsidP="006510E1">
      <w:pPr>
        <w:snapToGrid w:val="0"/>
        <w:spacing w:line="288" w:lineRule="auto"/>
        <w:rPr>
          <w:rFonts w:eastAsia="仿宋_GB2312"/>
          <w:sz w:val="28"/>
          <w:szCs w:val="28"/>
        </w:rPr>
      </w:pPr>
      <w:r w:rsidRPr="003B749B">
        <w:rPr>
          <w:rFonts w:eastAsia="仿宋_GB2312"/>
          <w:sz w:val="28"/>
          <w:szCs w:val="28"/>
        </w:rPr>
        <w:t xml:space="preserve">    2. </w:t>
      </w:r>
      <w:r w:rsidRPr="003B749B">
        <w:rPr>
          <w:rFonts w:eastAsia="仿宋_GB2312"/>
          <w:sz w:val="28"/>
          <w:szCs w:val="28"/>
        </w:rPr>
        <w:t>核实举证情况汇总表。主要对县（市）所在镇周边未划为永久基本农田的耕地图斑核实举证结果进行汇总，格式为</w:t>
      </w:r>
      <w:r w:rsidRPr="003B749B">
        <w:rPr>
          <w:rFonts w:eastAsia="仿宋_GB2312"/>
          <w:sz w:val="28"/>
          <w:szCs w:val="28"/>
        </w:rPr>
        <w:t>EXCEL</w:t>
      </w:r>
      <w:r w:rsidRPr="003B749B">
        <w:rPr>
          <w:rFonts w:eastAsia="仿宋_GB2312"/>
          <w:sz w:val="28"/>
          <w:szCs w:val="28"/>
        </w:rPr>
        <w:t>表格格式。</w:t>
      </w:r>
    </w:p>
    <w:p w:rsidR="006510E1" w:rsidRPr="003B749B" w:rsidRDefault="006510E1" w:rsidP="006510E1">
      <w:pPr>
        <w:snapToGrid w:val="0"/>
        <w:spacing w:line="288" w:lineRule="auto"/>
        <w:rPr>
          <w:rFonts w:eastAsia="仿宋_GB2312"/>
          <w:sz w:val="28"/>
          <w:szCs w:val="28"/>
        </w:rPr>
      </w:pPr>
      <w:r w:rsidRPr="003B749B">
        <w:rPr>
          <w:rFonts w:eastAsia="仿宋_GB2312"/>
          <w:sz w:val="28"/>
          <w:szCs w:val="28"/>
        </w:rPr>
        <w:t xml:space="preserve">    3. </w:t>
      </w:r>
      <w:r w:rsidRPr="003B749B">
        <w:rPr>
          <w:rFonts w:eastAsia="仿宋_GB2312"/>
          <w:sz w:val="28"/>
          <w:szCs w:val="28"/>
        </w:rPr>
        <w:t>证明材料。为县（市）所在镇周边不能划为永久基本农田的耕地图斑的证明材料。相关文件资料经扫描后存储为</w:t>
      </w:r>
      <w:r w:rsidRPr="003B749B">
        <w:rPr>
          <w:rFonts w:eastAsia="仿宋_GB2312"/>
          <w:sz w:val="28"/>
          <w:szCs w:val="28"/>
        </w:rPr>
        <w:t>.PDF</w:t>
      </w:r>
      <w:r w:rsidRPr="003B749B">
        <w:rPr>
          <w:rFonts w:eastAsia="仿宋_GB2312"/>
          <w:sz w:val="28"/>
          <w:szCs w:val="28"/>
        </w:rPr>
        <w:t>格式，每个证明材料形成一个文档，扫描分辨率在</w:t>
      </w:r>
      <w:r w:rsidRPr="003B749B">
        <w:rPr>
          <w:rFonts w:eastAsia="仿宋_GB2312"/>
          <w:sz w:val="28"/>
          <w:szCs w:val="28"/>
        </w:rPr>
        <w:t>300PPI</w:t>
      </w:r>
      <w:r w:rsidRPr="003B749B">
        <w:rPr>
          <w:rFonts w:eastAsia="仿宋_GB2312"/>
          <w:sz w:val="28"/>
          <w:szCs w:val="28"/>
        </w:rPr>
        <w:t>以上，每个图斑仅提供一个最具代表性的证明材料。能够提交坐标矢量数据的，必须提交坐标数据。</w:t>
      </w:r>
    </w:p>
    <w:p w:rsidR="006510E1" w:rsidRPr="003B749B" w:rsidRDefault="006510E1" w:rsidP="006510E1">
      <w:pPr>
        <w:snapToGrid w:val="0"/>
        <w:spacing w:line="288" w:lineRule="auto"/>
        <w:ind w:firstLine="570"/>
        <w:rPr>
          <w:rFonts w:eastAsia="仿宋_GB2312"/>
          <w:sz w:val="28"/>
          <w:szCs w:val="28"/>
        </w:rPr>
      </w:pPr>
      <w:r w:rsidRPr="003B749B">
        <w:rPr>
          <w:rFonts w:eastAsia="仿宋_GB2312"/>
          <w:sz w:val="28"/>
          <w:szCs w:val="28"/>
        </w:rPr>
        <w:t xml:space="preserve">4. </w:t>
      </w:r>
      <w:r w:rsidRPr="003B749B">
        <w:rPr>
          <w:rFonts w:eastAsia="仿宋_GB2312"/>
          <w:sz w:val="28"/>
          <w:szCs w:val="28"/>
        </w:rPr>
        <w:t>核实举证说明。各县（市）依据核实举证的情况编写，内容包括核实举证的过程、结果、举证材料来源说明等。</w:t>
      </w:r>
    </w:p>
    <w:p w:rsidR="006510E1" w:rsidRPr="003B749B" w:rsidRDefault="006510E1" w:rsidP="006510E1">
      <w:pPr>
        <w:snapToGrid w:val="0"/>
        <w:spacing w:line="288" w:lineRule="auto"/>
        <w:ind w:firstLine="570"/>
        <w:rPr>
          <w:rFonts w:eastAsia="仿宋_GB2312"/>
          <w:sz w:val="28"/>
          <w:szCs w:val="28"/>
        </w:rPr>
      </w:pPr>
      <w:r w:rsidRPr="003B749B">
        <w:rPr>
          <w:rFonts w:eastAsia="仿宋_GB2312"/>
          <w:sz w:val="28"/>
          <w:szCs w:val="28"/>
        </w:rPr>
        <w:t xml:space="preserve">5. </w:t>
      </w:r>
      <w:r w:rsidRPr="003B749B">
        <w:rPr>
          <w:rFonts w:eastAsia="仿宋_GB2312"/>
          <w:sz w:val="28"/>
          <w:szCs w:val="28"/>
        </w:rPr>
        <w:t>数据库。针对</w:t>
      </w:r>
      <w:r w:rsidRPr="003B749B">
        <w:rPr>
          <w:rFonts w:eastAsia="仿宋_GB2312"/>
          <w:sz w:val="28"/>
          <w:szCs w:val="28"/>
        </w:rPr>
        <w:t>Y1</w:t>
      </w:r>
      <w:r w:rsidRPr="003B749B">
        <w:rPr>
          <w:rFonts w:eastAsia="仿宋_GB2312"/>
          <w:sz w:val="28"/>
          <w:szCs w:val="28"/>
        </w:rPr>
        <w:t>图层，各地根据下发的土地利用总体规划基本农田图层自行落实到</w:t>
      </w:r>
      <w:r w:rsidRPr="003B749B">
        <w:rPr>
          <w:rFonts w:eastAsia="仿宋_GB2312"/>
          <w:sz w:val="28"/>
          <w:szCs w:val="28"/>
        </w:rPr>
        <w:t>2012</w:t>
      </w:r>
      <w:r w:rsidRPr="003B749B">
        <w:rPr>
          <w:rFonts w:eastAsia="仿宋_GB2312"/>
          <w:sz w:val="28"/>
          <w:szCs w:val="28"/>
        </w:rPr>
        <w:t>年报部备案的土地利用现状的耕地图斑，</w:t>
      </w:r>
      <w:r w:rsidRPr="003B749B">
        <w:rPr>
          <w:rFonts w:eastAsia="仿宋_GB2312"/>
          <w:sz w:val="28"/>
          <w:szCs w:val="28"/>
        </w:rPr>
        <w:t>G1</w:t>
      </w:r>
      <w:r w:rsidRPr="003B749B">
        <w:rPr>
          <w:rFonts w:eastAsia="仿宋_GB2312"/>
          <w:sz w:val="28"/>
          <w:szCs w:val="28"/>
        </w:rPr>
        <w:t>和</w:t>
      </w:r>
      <w:r w:rsidRPr="003B749B">
        <w:rPr>
          <w:rFonts w:eastAsia="仿宋_GB2312"/>
          <w:sz w:val="28"/>
          <w:szCs w:val="28"/>
        </w:rPr>
        <w:t>Q1</w:t>
      </w:r>
      <w:r w:rsidRPr="003B749B">
        <w:rPr>
          <w:rFonts w:eastAsia="仿宋_GB2312"/>
          <w:sz w:val="28"/>
          <w:szCs w:val="28"/>
        </w:rPr>
        <w:t>图层按照下发数据，对未填写的数据进行补充完善，形成数据库成果上交。</w:t>
      </w:r>
    </w:p>
    <w:p w:rsidR="006510E1" w:rsidRPr="003B749B" w:rsidRDefault="006510E1" w:rsidP="006510E1">
      <w:pPr>
        <w:snapToGrid w:val="0"/>
        <w:spacing w:line="288" w:lineRule="auto"/>
        <w:ind w:firstLineChars="200" w:firstLine="560"/>
        <w:rPr>
          <w:rFonts w:eastAsia="黑体"/>
          <w:sz w:val="28"/>
          <w:szCs w:val="28"/>
        </w:rPr>
      </w:pPr>
      <w:r w:rsidRPr="003B749B">
        <w:rPr>
          <w:rFonts w:eastAsia="黑体"/>
          <w:sz w:val="28"/>
          <w:szCs w:val="28"/>
        </w:rPr>
        <w:t>二、核实举证结果汇交电子成果的组织</w:t>
      </w:r>
    </w:p>
    <w:p w:rsidR="006510E1" w:rsidRPr="003B749B" w:rsidRDefault="006510E1" w:rsidP="006510E1">
      <w:pPr>
        <w:snapToGrid w:val="0"/>
        <w:spacing w:line="288" w:lineRule="auto"/>
        <w:ind w:firstLineChars="200" w:firstLine="560"/>
        <w:rPr>
          <w:rFonts w:eastAsia="仿宋_GB2312"/>
          <w:sz w:val="28"/>
          <w:szCs w:val="28"/>
        </w:rPr>
      </w:pPr>
      <w:r w:rsidRPr="003B749B">
        <w:rPr>
          <w:rFonts w:eastAsia="仿宋_GB2312"/>
          <w:sz w:val="28"/>
          <w:szCs w:val="28"/>
        </w:rPr>
        <w:t>报送的核实举证汇交电子成果以文件夹的形式组织。成果目录结构如图</w:t>
      </w:r>
      <w:r w:rsidRPr="003B749B">
        <w:rPr>
          <w:rFonts w:eastAsia="仿宋_GB2312"/>
          <w:sz w:val="28"/>
          <w:szCs w:val="28"/>
        </w:rPr>
        <w:t>1</w:t>
      </w:r>
      <w:r w:rsidRPr="003B749B">
        <w:rPr>
          <w:rFonts w:eastAsia="仿宋_GB2312"/>
          <w:sz w:val="28"/>
          <w:szCs w:val="28"/>
        </w:rPr>
        <w:t>所示，其中，根目录名称中的</w:t>
      </w:r>
      <w:r w:rsidRPr="003B749B">
        <w:rPr>
          <w:rFonts w:eastAsia="仿宋_GB2312"/>
          <w:sz w:val="28"/>
          <w:szCs w:val="28"/>
        </w:rPr>
        <w:t>“(</w:t>
      </w:r>
      <w:r w:rsidRPr="003B749B">
        <w:rPr>
          <w:rFonts w:eastAsia="仿宋_GB2312"/>
          <w:sz w:val="28"/>
          <w:szCs w:val="28"/>
        </w:rPr>
        <w:t>市级行政区划代码</w:t>
      </w:r>
      <w:r w:rsidRPr="003B749B">
        <w:rPr>
          <w:rFonts w:eastAsia="仿宋_GB2312"/>
          <w:sz w:val="28"/>
          <w:szCs w:val="28"/>
        </w:rPr>
        <w:t>6</w:t>
      </w:r>
      <w:r w:rsidRPr="003B749B">
        <w:rPr>
          <w:rFonts w:eastAsia="仿宋_GB2312"/>
          <w:sz w:val="28"/>
          <w:szCs w:val="28"/>
        </w:rPr>
        <w:t>位</w:t>
      </w:r>
      <w:r w:rsidRPr="003B749B">
        <w:rPr>
          <w:rFonts w:eastAsia="仿宋_GB2312"/>
          <w:sz w:val="28"/>
          <w:szCs w:val="28"/>
        </w:rPr>
        <w:t>)”</w:t>
      </w:r>
      <w:r w:rsidRPr="003B749B">
        <w:rPr>
          <w:rFonts w:eastAsia="仿宋_GB2312"/>
          <w:sz w:val="28"/>
          <w:szCs w:val="28"/>
        </w:rPr>
        <w:t>指使用</w:t>
      </w:r>
      <w:r w:rsidRPr="003B749B">
        <w:rPr>
          <w:rFonts w:eastAsia="仿宋_GB2312"/>
          <w:sz w:val="28"/>
          <w:szCs w:val="28"/>
        </w:rPr>
        <w:t>6</w:t>
      </w:r>
      <w:r w:rsidRPr="003B749B">
        <w:rPr>
          <w:rFonts w:eastAsia="仿宋_GB2312"/>
          <w:sz w:val="28"/>
          <w:szCs w:val="28"/>
        </w:rPr>
        <w:t>位行政区划代码替代，</w:t>
      </w:r>
      <w:r w:rsidRPr="003B749B">
        <w:rPr>
          <w:rFonts w:eastAsia="仿宋_GB2312"/>
          <w:sz w:val="28"/>
          <w:szCs w:val="28"/>
        </w:rPr>
        <w:t>“XX</w:t>
      </w:r>
      <w:r w:rsidRPr="003B749B">
        <w:rPr>
          <w:rFonts w:eastAsia="仿宋_GB2312"/>
          <w:sz w:val="28"/>
          <w:szCs w:val="28"/>
        </w:rPr>
        <w:t>市</w:t>
      </w:r>
      <w:r w:rsidRPr="003B749B">
        <w:rPr>
          <w:rFonts w:eastAsia="仿宋_GB2312"/>
          <w:sz w:val="28"/>
          <w:szCs w:val="28"/>
        </w:rPr>
        <w:t>”</w:t>
      </w:r>
      <w:r w:rsidRPr="003B749B">
        <w:rPr>
          <w:rFonts w:eastAsia="仿宋_GB2312"/>
          <w:sz w:val="28"/>
          <w:szCs w:val="28"/>
        </w:rPr>
        <w:t>指城市名，如乐山市的数据目</w:t>
      </w:r>
      <w:r w:rsidRPr="003B749B">
        <w:rPr>
          <w:rFonts w:eastAsia="仿宋_GB2312"/>
          <w:sz w:val="28"/>
          <w:szCs w:val="28"/>
        </w:rPr>
        <w:lastRenderedPageBreak/>
        <w:t>录为</w:t>
      </w:r>
      <w:r w:rsidRPr="003B749B">
        <w:rPr>
          <w:rFonts w:eastAsia="仿宋_GB2312"/>
          <w:sz w:val="28"/>
          <w:szCs w:val="28"/>
        </w:rPr>
        <w:t>“(511100)</w:t>
      </w:r>
      <w:r w:rsidRPr="003B749B">
        <w:rPr>
          <w:rFonts w:eastAsia="仿宋_GB2312"/>
          <w:sz w:val="28"/>
          <w:szCs w:val="28"/>
        </w:rPr>
        <w:t>乐山市城市周边永久基本农田划定核实举证结果汇交电子数据</w:t>
      </w:r>
      <w:r w:rsidRPr="003B749B">
        <w:rPr>
          <w:rFonts w:eastAsia="仿宋_GB2312"/>
          <w:sz w:val="28"/>
          <w:szCs w:val="28"/>
        </w:rPr>
        <w:t>”</w:t>
      </w:r>
      <w:r w:rsidRPr="003B749B">
        <w:rPr>
          <w:rFonts w:eastAsia="仿宋_GB2312"/>
          <w:sz w:val="28"/>
          <w:szCs w:val="28"/>
        </w:rPr>
        <w:t>。根目录下包括县级文件夹、证明材料文件夹，以及</w:t>
      </w:r>
      <w:r w:rsidRPr="003B749B">
        <w:rPr>
          <w:rFonts w:eastAsia="仿宋_GB2312"/>
          <w:sz w:val="28"/>
          <w:szCs w:val="28"/>
        </w:rPr>
        <w:t>“XX</w:t>
      </w:r>
      <w:r w:rsidRPr="003B749B">
        <w:rPr>
          <w:rFonts w:eastAsia="仿宋_GB2312"/>
          <w:sz w:val="28"/>
          <w:szCs w:val="28"/>
        </w:rPr>
        <w:t>市城市周边永久基本农田划定核实举证情况汇总表</w:t>
      </w:r>
      <w:r w:rsidRPr="003B749B">
        <w:rPr>
          <w:rFonts w:eastAsia="仿宋_GB2312"/>
          <w:sz w:val="28"/>
          <w:szCs w:val="28"/>
        </w:rPr>
        <w:t>.xlsx”</w:t>
      </w:r>
      <w:r w:rsidRPr="003B749B">
        <w:rPr>
          <w:rFonts w:eastAsia="仿宋_GB2312"/>
          <w:sz w:val="28"/>
          <w:szCs w:val="28"/>
        </w:rPr>
        <w:t>、</w:t>
      </w:r>
      <w:r w:rsidRPr="003B749B">
        <w:rPr>
          <w:rFonts w:eastAsia="仿宋_GB2312"/>
          <w:sz w:val="28"/>
          <w:szCs w:val="28"/>
        </w:rPr>
        <w:t>“XX</w:t>
      </w:r>
      <w:r w:rsidRPr="003B749B">
        <w:rPr>
          <w:rFonts w:eastAsia="仿宋_GB2312"/>
          <w:sz w:val="28"/>
          <w:szCs w:val="28"/>
        </w:rPr>
        <w:t>市城市周边永久基本农田划定核实举证数据说明</w:t>
      </w:r>
      <w:r w:rsidRPr="003B749B">
        <w:rPr>
          <w:rFonts w:eastAsia="仿宋_GB2312"/>
          <w:sz w:val="28"/>
          <w:szCs w:val="28"/>
        </w:rPr>
        <w:t>.doc”</w:t>
      </w:r>
      <w:r w:rsidRPr="003B749B">
        <w:rPr>
          <w:rFonts w:eastAsia="仿宋_GB2312"/>
          <w:sz w:val="28"/>
          <w:szCs w:val="28"/>
        </w:rPr>
        <w:t>、</w:t>
      </w:r>
      <w:r w:rsidRPr="003B749B">
        <w:rPr>
          <w:rFonts w:eastAsia="仿宋_GB2312"/>
          <w:sz w:val="28"/>
          <w:szCs w:val="28"/>
        </w:rPr>
        <w:t>“XX</w:t>
      </w:r>
      <w:r w:rsidRPr="003B749B">
        <w:rPr>
          <w:rFonts w:eastAsia="仿宋_GB2312"/>
          <w:sz w:val="28"/>
          <w:szCs w:val="28"/>
        </w:rPr>
        <w:t>市周边永久基本农田上交数据</w:t>
      </w:r>
      <w:r w:rsidRPr="003B749B">
        <w:rPr>
          <w:rFonts w:eastAsia="仿宋_GB2312"/>
          <w:sz w:val="28"/>
          <w:szCs w:val="28"/>
        </w:rPr>
        <w:t>.mdb”</w:t>
      </w:r>
      <w:r w:rsidRPr="003B749B">
        <w:rPr>
          <w:rFonts w:eastAsia="仿宋_GB2312"/>
          <w:sz w:val="28"/>
          <w:szCs w:val="28"/>
        </w:rPr>
        <w:t>。证明材料文件夹为核实举证材料，其下按</w:t>
      </w:r>
      <w:r w:rsidRPr="003B749B">
        <w:rPr>
          <w:rFonts w:eastAsia="仿宋_GB2312"/>
          <w:sz w:val="28"/>
          <w:szCs w:val="28"/>
        </w:rPr>
        <w:t>“6</w:t>
      </w:r>
      <w:r w:rsidRPr="003B749B">
        <w:rPr>
          <w:rFonts w:eastAsia="仿宋_GB2312"/>
          <w:sz w:val="28"/>
          <w:szCs w:val="28"/>
        </w:rPr>
        <w:t>位座落单位代码</w:t>
      </w:r>
      <w:r w:rsidRPr="003B749B">
        <w:rPr>
          <w:rFonts w:eastAsia="仿宋_GB2312"/>
          <w:sz w:val="28"/>
          <w:szCs w:val="28"/>
        </w:rPr>
        <w:t>”</w:t>
      </w:r>
      <w:r w:rsidRPr="003B749B">
        <w:rPr>
          <w:rFonts w:eastAsia="仿宋_GB2312"/>
          <w:sz w:val="28"/>
          <w:szCs w:val="28"/>
        </w:rPr>
        <w:t>划分子目录，如</w:t>
      </w:r>
      <w:r w:rsidRPr="003B749B">
        <w:rPr>
          <w:rFonts w:eastAsia="仿宋_GB2312"/>
          <w:sz w:val="28"/>
          <w:szCs w:val="28"/>
        </w:rPr>
        <w:t>“510104”</w:t>
      </w:r>
      <w:r w:rsidRPr="003B749B">
        <w:rPr>
          <w:rFonts w:eastAsia="仿宋_GB2312"/>
          <w:sz w:val="28"/>
          <w:szCs w:val="28"/>
        </w:rPr>
        <w:t>为座落单位在成都市锦江区的末划为永久基本农田耕地图斑的核实举证材料。在座落单位代码目录下，再按照不能划定为基本农田的理由</w:t>
      </w:r>
      <w:r w:rsidRPr="003B749B">
        <w:rPr>
          <w:rFonts w:eastAsia="仿宋_GB2312"/>
          <w:sz w:val="28"/>
          <w:szCs w:val="28"/>
        </w:rPr>
        <w:t>(</w:t>
      </w:r>
      <w:r w:rsidRPr="003B749B">
        <w:rPr>
          <w:rFonts w:eastAsia="仿宋_GB2312"/>
          <w:sz w:val="28"/>
          <w:szCs w:val="28"/>
        </w:rPr>
        <w:t>见表</w:t>
      </w:r>
      <w:r w:rsidRPr="003B749B">
        <w:rPr>
          <w:rFonts w:eastAsia="仿宋_GB2312"/>
          <w:sz w:val="28"/>
          <w:szCs w:val="28"/>
        </w:rPr>
        <w:t>1</w:t>
      </w:r>
      <w:r w:rsidRPr="003B749B">
        <w:rPr>
          <w:rFonts w:eastAsia="仿宋_GB2312"/>
          <w:sz w:val="28"/>
          <w:szCs w:val="28"/>
        </w:rPr>
        <w:t>注</w:t>
      </w:r>
      <w:r w:rsidRPr="003B749B">
        <w:rPr>
          <w:rFonts w:eastAsia="仿宋_GB2312"/>
          <w:sz w:val="28"/>
          <w:szCs w:val="28"/>
        </w:rPr>
        <w:t>2)</w:t>
      </w:r>
      <w:r w:rsidRPr="003B749B">
        <w:rPr>
          <w:rFonts w:eastAsia="仿宋_GB2312"/>
          <w:sz w:val="28"/>
          <w:szCs w:val="28"/>
        </w:rPr>
        <w:t>分子目录存放，如</w:t>
      </w:r>
      <w:r w:rsidRPr="003B749B">
        <w:rPr>
          <w:rFonts w:eastAsia="仿宋_GB2312"/>
          <w:sz w:val="28"/>
          <w:szCs w:val="28"/>
        </w:rPr>
        <w:t>“21”</w:t>
      </w:r>
      <w:r w:rsidRPr="003B749B">
        <w:rPr>
          <w:rFonts w:eastAsia="仿宋_GB2312"/>
          <w:sz w:val="28"/>
          <w:szCs w:val="28"/>
        </w:rPr>
        <w:t>作为子目录，下边存放不能划定为永久基本农田理由为</w:t>
      </w:r>
      <w:r w:rsidRPr="003B749B">
        <w:rPr>
          <w:rFonts w:eastAsia="仿宋_GB2312"/>
          <w:sz w:val="28"/>
          <w:szCs w:val="28"/>
        </w:rPr>
        <w:t>“</w:t>
      </w:r>
      <w:r w:rsidRPr="003B749B">
        <w:rPr>
          <w:rFonts w:eastAsia="仿宋_GB2312"/>
          <w:sz w:val="28"/>
          <w:szCs w:val="28"/>
        </w:rPr>
        <w:t>批而未用</w:t>
      </w:r>
      <w:r w:rsidRPr="003B749B">
        <w:rPr>
          <w:rFonts w:eastAsia="仿宋_GB2312"/>
          <w:sz w:val="28"/>
          <w:szCs w:val="28"/>
        </w:rPr>
        <w:t>"</w:t>
      </w:r>
      <w:r w:rsidRPr="003B749B">
        <w:rPr>
          <w:rFonts w:eastAsia="仿宋_GB2312"/>
          <w:sz w:val="28"/>
          <w:szCs w:val="28"/>
        </w:rPr>
        <w:t>的相关证明材料。核实举证材料分两种情况命名，一种是单个图斑独立对应的证明材料，按照</w:t>
      </w:r>
      <w:r w:rsidRPr="003B749B">
        <w:rPr>
          <w:rFonts w:eastAsia="仿宋_GB2312"/>
          <w:sz w:val="28"/>
          <w:szCs w:val="28"/>
        </w:rPr>
        <w:t>“Y[</w:t>
      </w:r>
      <w:r w:rsidRPr="003B749B">
        <w:rPr>
          <w:rFonts w:eastAsia="仿宋_GB2312"/>
          <w:sz w:val="28"/>
          <w:szCs w:val="28"/>
        </w:rPr>
        <w:t>地块标识码</w:t>
      </w:r>
      <w:r w:rsidRPr="003B749B">
        <w:rPr>
          <w:rFonts w:eastAsia="仿宋_GB2312"/>
          <w:sz w:val="28"/>
          <w:szCs w:val="28"/>
        </w:rPr>
        <w:t>].Pdf”</w:t>
      </w:r>
      <w:r w:rsidRPr="003B749B">
        <w:rPr>
          <w:rFonts w:eastAsia="仿宋_GB2312"/>
          <w:sz w:val="28"/>
          <w:szCs w:val="28"/>
        </w:rPr>
        <w:t>方式命名，如</w:t>
      </w:r>
      <w:r w:rsidRPr="003B749B">
        <w:rPr>
          <w:rFonts w:eastAsia="仿宋_GB2312"/>
          <w:sz w:val="28"/>
          <w:szCs w:val="28"/>
        </w:rPr>
        <w:t>Y56178.pdf</w:t>
      </w:r>
      <w:r w:rsidRPr="003B749B">
        <w:rPr>
          <w:rFonts w:eastAsia="仿宋_GB2312"/>
          <w:sz w:val="28"/>
          <w:szCs w:val="28"/>
        </w:rPr>
        <w:t>；另一种是多个地块共用一个证明材料，按照</w:t>
      </w:r>
      <w:r w:rsidRPr="003B749B">
        <w:rPr>
          <w:rFonts w:eastAsia="仿宋_GB2312"/>
          <w:sz w:val="28"/>
          <w:szCs w:val="28"/>
        </w:rPr>
        <w:t>“N[</w:t>
      </w:r>
      <w:r w:rsidRPr="003B749B">
        <w:rPr>
          <w:rFonts w:eastAsia="仿宋_GB2312"/>
          <w:sz w:val="28"/>
          <w:szCs w:val="28"/>
        </w:rPr>
        <w:t>五位顺序码</w:t>
      </w:r>
      <w:r w:rsidRPr="003B749B">
        <w:rPr>
          <w:rFonts w:eastAsia="仿宋_GB2312"/>
          <w:sz w:val="28"/>
          <w:szCs w:val="28"/>
        </w:rPr>
        <w:t>].Pdf”</w:t>
      </w:r>
      <w:r w:rsidRPr="003B749B">
        <w:rPr>
          <w:rFonts w:eastAsia="仿宋_GB2312"/>
          <w:sz w:val="28"/>
          <w:szCs w:val="28"/>
        </w:rPr>
        <w:t>方式命名，如</w:t>
      </w:r>
      <w:r w:rsidRPr="003B749B">
        <w:rPr>
          <w:rFonts w:eastAsia="仿宋_GB2312"/>
          <w:sz w:val="28"/>
          <w:szCs w:val="28"/>
        </w:rPr>
        <w:t>N00001.pdf</w:t>
      </w:r>
      <w:r w:rsidRPr="003B749B">
        <w:rPr>
          <w:rFonts w:eastAsia="仿宋_GB2312"/>
          <w:sz w:val="28"/>
          <w:szCs w:val="28"/>
        </w:rPr>
        <w:t>。坐标的命名方法同证明材料中的</w:t>
      </w:r>
      <w:r w:rsidRPr="003B749B">
        <w:rPr>
          <w:rFonts w:eastAsia="仿宋_GB2312"/>
          <w:sz w:val="28"/>
          <w:szCs w:val="28"/>
        </w:rPr>
        <w:t>Pdf</w:t>
      </w:r>
      <w:r w:rsidRPr="003B749B">
        <w:rPr>
          <w:rFonts w:eastAsia="仿宋_GB2312"/>
          <w:sz w:val="28"/>
          <w:szCs w:val="28"/>
        </w:rPr>
        <w:t>命名方法相同。</w:t>
      </w:r>
    </w:p>
    <w:p w:rsidR="006510E1" w:rsidRPr="003B749B" w:rsidRDefault="006510E1" w:rsidP="006510E1">
      <w:pPr>
        <w:widowControl/>
        <w:snapToGrid w:val="0"/>
        <w:spacing w:line="300" w:lineRule="auto"/>
        <w:jc w:val="center"/>
        <w:rPr>
          <w:rFonts w:eastAsia="仿宋_GB2312"/>
          <w:noProof/>
        </w:rPr>
      </w:pPr>
      <w:r>
        <w:rPr>
          <w:rFonts w:eastAsia="仿宋_GB2312"/>
          <w:noProof/>
        </w:rPr>
        <w:lastRenderedPageBreak/>
        <w:drawing>
          <wp:inline distT="0" distB="0" distL="0" distR="0">
            <wp:extent cx="4295775" cy="4200525"/>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srcRect/>
                    <a:stretch>
                      <a:fillRect/>
                    </a:stretch>
                  </pic:blipFill>
                  <pic:spPr bwMode="auto">
                    <a:xfrm>
                      <a:off x="0" y="0"/>
                      <a:ext cx="4295775" cy="4200525"/>
                    </a:xfrm>
                    <a:prstGeom prst="rect">
                      <a:avLst/>
                    </a:prstGeom>
                    <a:noFill/>
                    <a:ln w="9525">
                      <a:noFill/>
                      <a:miter lim="800000"/>
                      <a:headEnd/>
                      <a:tailEnd/>
                    </a:ln>
                  </pic:spPr>
                </pic:pic>
              </a:graphicData>
            </a:graphic>
          </wp:inline>
        </w:drawing>
      </w:r>
    </w:p>
    <w:p w:rsidR="006510E1" w:rsidRPr="003B749B" w:rsidRDefault="006510E1" w:rsidP="006510E1">
      <w:pPr>
        <w:snapToGrid w:val="0"/>
        <w:spacing w:line="300" w:lineRule="auto"/>
        <w:jc w:val="center"/>
        <w:rPr>
          <w:rFonts w:eastAsia="仿宋_GB2312"/>
          <w:sz w:val="24"/>
        </w:rPr>
      </w:pPr>
      <w:r w:rsidRPr="003B749B">
        <w:rPr>
          <w:rFonts w:eastAsia="仿宋_GB2312"/>
          <w:sz w:val="24"/>
        </w:rPr>
        <w:t>图</w:t>
      </w:r>
      <w:r w:rsidRPr="003B749B">
        <w:rPr>
          <w:rFonts w:eastAsia="仿宋_GB2312"/>
          <w:sz w:val="24"/>
        </w:rPr>
        <w:t xml:space="preserve">1  </w:t>
      </w:r>
      <w:r w:rsidRPr="003B749B">
        <w:rPr>
          <w:rFonts w:eastAsia="仿宋_GB2312"/>
          <w:sz w:val="24"/>
        </w:rPr>
        <w:t>城市周边永久基本农田划定核实举证结果汇交电子数据目录组织</w:t>
      </w:r>
    </w:p>
    <w:p w:rsidR="006510E1" w:rsidRPr="003B749B" w:rsidRDefault="006510E1" w:rsidP="006510E1">
      <w:pPr>
        <w:snapToGrid w:val="0"/>
        <w:spacing w:line="288" w:lineRule="auto"/>
        <w:ind w:firstLineChars="200" w:firstLine="560"/>
        <w:rPr>
          <w:rFonts w:eastAsia="黑体"/>
          <w:sz w:val="28"/>
          <w:szCs w:val="28"/>
        </w:rPr>
      </w:pPr>
      <w:r w:rsidRPr="003B749B">
        <w:rPr>
          <w:rFonts w:eastAsia="黑体"/>
          <w:sz w:val="28"/>
          <w:szCs w:val="28"/>
        </w:rPr>
        <w:t>三、核实举证表的填写要求</w:t>
      </w:r>
    </w:p>
    <w:p w:rsidR="006510E1" w:rsidRPr="003B749B" w:rsidRDefault="006510E1" w:rsidP="006510E1">
      <w:pPr>
        <w:snapToGrid w:val="0"/>
        <w:spacing w:line="300" w:lineRule="auto"/>
        <w:ind w:firstLine="570"/>
        <w:rPr>
          <w:rFonts w:eastAsia="仿宋_GB2312"/>
          <w:sz w:val="28"/>
          <w:szCs w:val="28"/>
        </w:rPr>
      </w:pPr>
      <w:r w:rsidRPr="003B749B">
        <w:rPr>
          <w:rFonts w:eastAsia="仿宋_GB2312"/>
          <w:sz w:val="28"/>
          <w:szCs w:val="28"/>
        </w:rPr>
        <w:t>依据下达初步任务核实举证表，各有关县（市）应组织国土资源、农业、住建等有关部门要运用国土资源部下发的最新遥感影像图，开展县（市）所在镇周边现有耕地的调查核实，对照各地自有的相关数据，逐地块核实是否能够保留或划定为永久基本农田。</w:t>
      </w:r>
    </w:p>
    <w:p w:rsidR="006510E1" w:rsidRPr="003B749B" w:rsidRDefault="006510E1" w:rsidP="006510E1">
      <w:pPr>
        <w:snapToGrid w:val="0"/>
        <w:spacing w:line="300" w:lineRule="auto"/>
        <w:ind w:firstLine="570"/>
        <w:rPr>
          <w:rFonts w:eastAsia="仿宋_GB2312"/>
          <w:sz w:val="28"/>
          <w:szCs w:val="28"/>
        </w:rPr>
      </w:pPr>
      <w:r w:rsidRPr="003B749B">
        <w:rPr>
          <w:rFonts w:eastAsia="仿宋_GB2312"/>
          <w:sz w:val="28"/>
          <w:szCs w:val="28"/>
        </w:rPr>
        <w:t>（一）核实举证表</w:t>
      </w:r>
      <w:r w:rsidRPr="003B749B">
        <w:rPr>
          <w:rFonts w:eastAsia="仿宋_GB2312"/>
          <w:sz w:val="28"/>
          <w:szCs w:val="28"/>
        </w:rPr>
        <w:t>(</w:t>
      </w:r>
      <w:r w:rsidRPr="003B749B">
        <w:rPr>
          <w:rFonts w:eastAsia="仿宋_GB2312"/>
          <w:sz w:val="28"/>
          <w:szCs w:val="28"/>
        </w:rPr>
        <w:t>规划基本农田</w:t>
      </w:r>
      <w:r w:rsidRPr="003B749B">
        <w:rPr>
          <w:rFonts w:eastAsia="仿宋_GB2312"/>
          <w:sz w:val="28"/>
          <w:szCs w:val="28"/>
        </w:rPr>
        <w:t>Y1)</w:t>
      </w:r>
      <w:r w:rsidRPr="003B749B">
        <w:rPr>
          <w:rFonts w:eastAsia="仿宋_GB2312"/>
          <w:sz w:val="28"/>
          <w:szCs w:val="28"/>
        </w:rPr>
        <w:t>填写要求</w:t>
      </w:r>
    </w:p>
    <w:p w:rsidR="006510E1" w:rsidRPr="003B749B" w:rsidRDefault="006510E1" w:rsidP="006510E1">
      <w:pPr>
        <w:snapToGrid w:val="0"/>
        <w:spacing w:line="300" w:lineRule="auto"/>
        <w:ind w:firstLine="570"/>
        <w:rPr>
          <w:rFonts w:eastAsia="仿宋_GB2312"/>
          <w:sz w:val="28"/>
          <w:szCs w:val="28"/>
        </w:rPr>
      </w:pPr>
      <w:r w:rsidRPr="003B749B">
        <w:rPr>
          <w:rFonts w:eastAsia="仿宋_GB2312"/>
          <w:sz w:val="28"/>
          <w:szCs w:val="28"/>
        </w:rPr>
        <w:t>核实举证表（规划基本农田</w:t>
      </w:r>
      <w:r w:rsidRPr="003B749B">
        <w:rPr>
          <w:rFonts w:eastAsia="仿宋_GB2312"/>
          <w:sz w:val="28"/>
          <w:szCs w:val="28"/>
        </w:rPr>
        <w:t>Y1</w:t>
      </w:r>
      <w:r w:rsidRPr="003B749B">
        <w:rPr>
          <w:rFonts w:eastAsia="仿宋_GB2312"/>
          <w:sz w:val="28"/>
          <w:szCs w:val="28"/>
        </w:rPr>
        <w:t>）核实举证时，以图斑标识码为唯一标示，核实每一个图斑的现状、规划、用途、污染情况等后，填写</w:t>
      </w:r>
      <w:r w:rsidRPr="003B749B">
        <w:rPr>
          <w:rFonts w:eastAsia="仿宋_GB2312"/>
          <w:sz w:val="28"/>
          <w:szCs w:val="28"/>
        </w:rPr>
        <w:t>“</w:t>
      </w:r>
      <w:r w:rsidRPr="003B749B">
        <w:rPr>
          <w:rFonts w:eastAsia="仿宋_GB2312"/>
          <w:sz w:val="28"/>
          <w:szCs w:val="28"/>
        </w:rPr>
        <w:t>是否能够保留为永久基本农田</w:t>
      </w:r>
      <w:r w:rsidRPr="003B749B">
        <w:rPr>
          <w:rFonts w:eastAsia="仿宋_GB2312"/>
          <w:sz w:val="28"/>
          <w:szCs w:val="28"/>
        </w:rPr>
        <w:t>”</w:t>
      </w:r>
      <w:r w:rsidRPr="003B749B">
        <w:rPr>
          <w:rFonts w:eastAsia="仿宋_GB2312"/>
          <w:sz w:val="28"/>
          <w:szCs w:val="28"/>
        </w:rPr>
        <w:t>、</w:t>
      </w:r>
      <w:r w:rsidRPr="003B749B">
        <w:rPr>
          <w:rFonts w:eastAsia="仿宋_GB2312"/>
          <w:sz w:val="28"/>
          <w:szCs w:val="28"/>
        </w:rPr>
        <w:t>“</w:t>
      </w:r>
      <w:r w:rsidRPr="003B749B">
        <w:rPr>
          <w:rFonts w:eastAsia="仿宋_GB2312"/>
          <w:sz w:val="28"/>
          <w:szCs w:val="28"/>
        </w:rPr>
        <w:t>可保留的永久基本农田面积</w:t>
      </w:r>
      <w:r w:rsidRPr="003B749B">
        <w:rPr>
          <w:rFonts w:eastAsia="仿宋_GB2312"/>
          <w:sz w:val="28"/>
          <w:szCs w:val="28"/>
        </w:rPr>
        <w:t>”</w:t>
      </w:r>
      <w:r w:rsidRPr="003B749B">
        <w:rPr>
          <w:rFonts w:eastAsia="仿宋_GB2312"/>
          <w:sz w:val="28"/>
          <w:szCs w:val="28"/>
        </w:rPr>
        <w:t>、</w:t>
      </w:r>
      <w:r w:rsidRPr="003B749B">
        <w:rPr>
          <w:rFonts w:eastAsia="仿宋_GB2312"/>
          <w:sz w:val="28"/>
          <w:szCs w:val="28"/>
        </w:rPr>
        <w:t>“</w:t>
      </w:r>
      <w:r w:rsidRPr="003B749B">
        <w:rPr>
          <w:rFonts w:eastAsia="仿宋_GB2312"/>
          <w:sz w:val="28"/>
          <w:szCs w:val="28"/>
        </w:rPr>
        <w:t>不能保留的永久基本农田面积</w:t>
      </w:r>
      <w:r w:rsidRPr="003B749B">
        <w:rPr>
          <w:rFonts w:eastAsia="仿宋_GB2312"/>
          <w:sz w:val="28"/>
          <w:szCs w:val="28"/>
        </w:rPr>
        <w:t>”</w:t>
      </w:r>
      <w:r w:rsidRPr="003B749B">
        <w:rPr>
          <w:rFonts w:eastAsia="仿宋_GB2312"/>
          <w:sz w:val="28"/>
          <w:szCs w:val="28"/>
        </w:rPr>
        <w:t>、</w:t>
      </w:r>
      <w:r w:rsidRPr="003B749B">
        <w:rPr>
          <w:rFonts w:eastAsia="仿宋_GB2312"/>
          <w:sz w:val="28"/>
          <w:szCs w:val="28"/>
        </w:rPr>
        <w:t>“</w:t>
      </w:r>
      <w:r w:rsidRPr="003B749B">
        <w:rPr>
          <w:rFonts w:eastAsia="仿宋_GB2312"/>
          <w:sz w:val="28"/>
          <w:szCs w:val="28"/>
        </w:rPr>
        <w:t>不能保留理由</w:t>
      </w:r>
      <w:r w:rsidRPr="003B749B">
        <w:rPr>
          <w:rFonts w:eastAsia="仿宋_GB2312"/>
          <w:sz w:val="28"/>
          <w:szCs w:val="28"/>
        </w:rPr>
        <w:t>”</w:t>
      </w:r>
      <w:r w:rsidRPr="003B749B">
        <w:rPr>
          <w:rFonts w:eastAsia="仿宋_GB2312"/>
          <w:sz w:val="28"/>
          <w:szCs w:val="28"/>
        </w:rPr>
        <w:t>、</w:t>
      </w:r>
      <w:r w:rsidRPr="003B749B">
        <w:rPr>
          <w:rFonts w:eastAsia="仿宋_GB2312"/>
          <w:sz w:val="28"/>
          <w:szCs w:val="28"/>
        </w:rPr>
        <w:t>“</w:t>
      </w:r>
      <w:r w:rsidRPr="003B749B">
        <w:rPr>
          <w:rFonts w:eastAsia="仿宋_GB2312"/>
          <w:sz w:val="28"/>
          <w:szCs w:val="28"/>
        </w:rPr>
        <w:t>项目名称</w:t>
      </w:r>
      <w:r w:rsidRPr="003B749B">
        <w:rPr>
          <w:rFonts w:eastAsia="仿宋_GB2312"/>
          <w:sz w:val="28"/>
          <w:szCs w:val="28"/>
        </w:rPr>
        <w:t>”</w:t>
      </w:r>
      <w:r w:rsidRPr="003B749B">
        <w:rPr>
          <w:rFonts w:eastAsia="仿宋_GB2312"/>
          <w:sz w:val="28"/>
          <w:szCs w:val="28"/>
        </w:rPr>
        <w:t>、</w:t>
      </w:r>
      <w:r w:rsidRPr="003B749B">
        <w:rPr>
          <w:rFonts w:eastAsia="仿宋_GB2312"/>
          <w:sz w:val="28"/>
          <w:szCs w:val="28"/>
        </w:rPr>
        <w:t>“</w:t>
      </w:r>
      <w:r w:rsidRPr="003B749B">
        <w:rPr>
          <w:rFonts w:eastAsia="仿宋_GB2312"/>
          <w:sz w:val="28"/>
          <w:szCs w:val="28"/>
        </w:rPr>
        <w:t>批准机关</w:t>
      </w:r>
      <w:r w:rsidRPr="003B749B">
        <w:rPr>
          <w:rFonts w:eastAsia="仿宋_GB2312"/>
          <w:sz w:val="28"/>
          <w:szCs w:val="28"/>
        </w:rPr>
        <w:t>”</w:t>
      </w:r>
      <w:r w:rsidRPr="003B749B">
        <w:rPr>
          <w:rFonts w:eastAsia="仿宋_GB2312"/>
          <w:sz w:val="28"/>
          <w:szCs w:val="28"/>
        </w:rPr>
        <w:t>、</w:t>
      </w:r>
      <w:r w:rsidRPr="003B749B">
        <w:rPr>
          <w:rFonts w:eastAsia="仿宋_GB2312"/>
          <w:sz w:val="28"/>
          <w:szCs w:val="28"/>
        </w:rPr>
        <w:t>“</w:t>
      </w:r>
      <w:r w:rsidRPr="003B749B">
        <w:rPr>
          <w:rFonts w:eastAsia="仿宋_GB2312"/>
          <w:sz w:val="28"/>
          <w:szCs w:val="28"/>
        </w:rPr>
        <w:t>批准文件名称</w:t>
      </w:r>
      <w:r w:rsidRPr="003B749B">
        <w:rPr>
          <w:rFonts w:eastAsia="仿宋_GB2312"/>
          <w:sz w:val="28"/>
          <w:szCs w:val="28"/>
        </w:rPr>
        <w:t>”</w:t>
      </w:r>
      <w:r w:rsidRPr="003B749B">
        <w:rPr>
          <w:rFonts w:eastAsia="仿宋_GB2312"/>
          <w:sz w:val="28"/>
          <w:szCs w:val="28"/>
        </w:rPr>
        <w:t>、</w:t>
      </w:r>
      <w:r w:rsidRPr="003B749B">
        <w:rPr>
          <w:rFonts w:eastAsia="仿宋_GB2312"/>
          <w:sz w:val="28"/>
          <w:szCs w:val="28"/>
        </w:rPr>
        <w:t>“</w:t>
      </w:r>
      <w:r w:rsidRPr="003B749B">
        <w:rPr>
          <w:rFonts w:eastAsia="仿宋_GB2312"/>
          <w:sz w:val="28"/>
          <w:szCs w:val="28"/>
        </w:rPr>
        <w:t>批准文号</w:t>
      </w:r>
      <w:r w:rsidRPr="003B749B">
        <w:rPr>
          <w:rFonts w:eastAsia="仿宋_GB2312"/>
          <w:sz w:val="28"/>
          <w:szCs w:val="28"/>
        </w:rPr>
        <w:t>”</w:t>
      </w:r>
      <w:r w:rsidRPr="003B749B">
        <w:rPr>
          <w:rFonts w:eastAsia="仿宋_GB2312"/>
          <w:sz w:val="28"/>
          <w:szCs w:val="28"/>
        </w:rPr>
        <w:t>、</w:t>
      </w:r>
      <w:r w:rsidRPr="003B749B">
        <w:rPr>
          <w:rFonts w:eastAsia="仿宋_GB2312"/>
          <w:sz w:val="28"/>
          <w:szCs w:val="28"/>
        </w:rPr>
        <w:t>“</w:t>
      </w:r>
      <w:r w:rsidRPr="003B749B">
        <w:rPr>
          <w:rFonts w:eastAsia="仿宋_GB2312"/>
          <w:sz w:val="28"/>
          <w:szCs w:val="28"/>
        </w:rPr>
        <w:t>证明材料</w:t>
      </w:r>
      <w:r w:rsidRPr="003B749B">
        <w:rPr>
          <w:rFonts w:eastAsia="仿宋_GB2312"/>
          <w:sz w:val="28"/>
          <w:szCs w:val="28"/>
        </w:rPr>
        <w:t>”</w:t>
      </w:r>
      <w:r w:rsidRPr="003B749B">
        <w:rPr>
          <w:rFonts w:eastAsia="仿宋_GB2312"/>
          <w:sz w:val="28"/>
          <w:szCs w:val="28"/>
        </w:rPr>
        <w:t>、</w:t>
      </w:r>
      <w:r w:rsidRPr="003B749B">
        <w:rPr>
          <w:rFonts w:eastAsia="仿宋_GB2312"/>
          <w:sz w:val="28"/>
          <w:szCs w:val="28"/>
        </w:rPr>
        <w:t>“</w:t>
      </w:r>
      <w:r w:rsidRPr="003B749B">
        <w:rPr>
          <w:rFonts w:eastAsia="仿宋_GB2312"/>
          <w:sz w:val="28"/>
          <w:szCs w:val="28"/>
        </w:rPr>
        <w:t>备注</w:t>
      </w:r>
      <w:r w:rsidRPr="003B749B">
        <w:rPr>
          <w:rFonts w:eastAsia="仿宋_GB2312"/>
          <w:sz w:val="28"/>
          <w:szCs w:val="28"/>
        </w:rPr>
        <w:t>”</w:t>
      </w:r>
      <w:r w:rsidRPr="003B749B">
        <w:rPr>
          <w:rFonts w:eastAsia="仿宋_GB2312"/>
          <w:sz w:val="28"/>
          <w:szCs w:val="28"/>
        </w:rPr>
        <w:t>等内容，</w:t>
      </w:r>
      <w:r w:rsidRPr="003B749B">
        <w:rPr>
          <w:rFonts w:eastAsia="仿宋_GB2312"/>
          <w:sz w:val="28"/>
          <w:szCs w:val="28"/>
        </w:rPr>
        <w:lastRenderedPageBreak/>
        <w:t>Y1</w:t>
      </w:r>
      <w:r w:rsidRPr="003B749B">
        <w:rPr>
          <w:rFonts w:eastAsia="仿宋_GB2312"/>
          <w:sz w:val="28"/>
          <w:szCs w:val="28"/>
        </w:rPr>
        <w:t>的核实举证具体要求见表</w:t>
      </w:r>
      <w:r w:rsidRPr="003B749B">
        <w:rPr>
          <w:rFonts w:eastAsia="仿宋_GB2312"/>
          <w:sz w:val="28"/>
          <w:szCs w:val="28"/>
        </w:rPr>
        <w:t>1</w:t>
      </w:r>
      <w:r w:rsidRPr="003B749B">
        <w:rPr>
          <w:rFonts w:eastAsia="仿宋_GB2312"/>
          <w:sz w:val="28"/>
          <w:szCs w:val="28"/>
        </w:rPr>
        <w:t>。</w:t>
      </w:r>
    </w:p>
    <w:p w:rsidR="006510E1" w:rsidRPr="003B749B" w:rsidRDefault="006510E1" w:rsidP="006510E1">
      <w:pPr>
        <w:snapToGrid w:val="0"/>
        <w:spacing w:line="300" w:lineRule="auto"/>
        <w:ind w:leftChars="-200" w:left="-420"/>
        <w:jc w:val="center"/>
        <w:rPr>
          <w:rFonts w:eastAsia="黑体"/>
          <w:sz w:val="24"/>
        </w:rPr>
      </w:pPr>
      <w:r w:rsidRPr="003B749B">
        <w:rPr>
          <w:rFonts w:eastAsia="黑体"/>
          <w:sz w:val="24"/>
        </w:rPr>
        <w:t>表</w:t>
      </w:r>
      <w:r w:rsidRPr="003B749B">
        <w:rPr>
          <w:rFonts w:eastAsia="黑体"/>
          <w:sz w:val="24"/>
        </w:rPr>
        <w:t xml:space="preserve">1  </w:t>
      </w:r>
      <w:r w:rsidRPr="003B749B">
        <w:rPr>
          <w:rFonts w:eastAsia="黑体"/>
          <w:sz w:val="24"/>
        </w:rPr>
        <w:t>城市周边永久基本农田划定初步任务核实举证表</w:t>
      </w:r>
      <w:r w:rsidRPr="003B749B">
        <w:rPr>
          <w:rFonts w:eastAsia="黑体"/>
          <w:sz w:val="24"/>
        </w:rPr>
        <w:t>(</w:t>
      </w:r>
      <w:r w:rsidRPr="003B749B">
        <w:rPr>
          <w:rFonts w:eastAsia="黑体"/>
          <w:sz w:val="24"/>
        </w:rPr>
        <w:t>规划基本农田</w:t>
      </w:r>
      <w:r w:rsidRPr="003B749B">
        <w:rPr>
          <w:rFonts w:eastAsia="黑体"/>
          <w:sz w:val="24"/>
        </w:rPr>
        <w:t>Y1</w:t>
      </w:r>
      <w:r w:rsidRPr="003B749B">
        <w:rPr>
          <w:rFonts w:eastAsia="黑体"/>
          <w:sz w:val="24"/>
        </w:rPr>
        <w:t>）</w:t>
      </w:r>
    </w:p>
    <w:tbl>
      <w:tblPr>
        <w:tblW w:w="9178" w:type="dxa"/>
        <w:jc w:val="center"/>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
        <w:gridCol w:w="430"/>
        <w:gridCol w:w="430"/>
        <w:gridCol w:w="430"/>
        <w:gridCol w:w="430"/>
        <w:gridCol w:w="429"/>
        <w:gridCol w:w="430"/>
        <w:gridCol w:w="430"/>
        <w:gridCol w:w="430"/>
        <w:gridCol w:w="430"/>
        <w:gridCol w:w="731"/>
        <w:gridCol w:w="557"/>
        <w:gridCol w:w="587"/>
        <w:gridCol w:w="588"/>
        <w:gridCol w:w="392"/>
        <w:gridCol w:w="392"/>
        <w:gridCol w:w="378"/>
        <w:gridCol w:w="336"/>
        <w:gridCol w:w="518"/>
        <w:gridCol w:w="402"/>
      </w:tblGrid>
      <w:tr w:rsidR="006510E1" w:rsidRPr="003B749B" w:rsidTr="00E80232">
        <w:trPr>
          <w:trHeight w:val="270"/>
          <w:jc w:val="center"/>
        </w:trPr>
        <w:tc>
          <w:tcPr>
            <w:tcW w:w="428" w:type="dxa"/>
            <w:shd w:val="clear" w:color="auto" w:fill="auto"/>
            <w:noWrap/>
            <w:vAlign w:val="center"/>
          </w:tcPr>
          <w:p w:rsidR="006510E1" w:rsidRPr="003B749B" w:rsidRDefault="006510E1" w:rsidP="00E80232">
            <w:pPr>
              <w:widowControl/>
              <w:snapToGrid w:val="0"/>
              <w:spacing w:line="240" w:lineRule="exact"/>
              <w:ind w:left="-57" w:right="-57"/>
              <w:jc w:val="center"/>
              <w:rPr>
                <w:rFonts w:eastAsia="仿宋_GB2312"/>
                <w:kern w:val="0"/>
                <w:sz w:val="22"/>
                <w:szCs w:val="22"/>
              </w:rPr>
            </w:pPr>
            <w:r w:rsidRPr="003B749B">
              <w:rPr>
                <w:rFonts w:eastAsia="仿宋_GB2312"/>
                <w:kern w:val="0"/>
                <w:sz w:val="22"/>
                <w:szCs w:val="22"/>
              </w:rPr>
              <w:t>二调标识码</w:t>
            </w:r>
          </w:p>
        </w:tc>
        <w:tc>
          <w:tcPr>
            <w:tcW w:w="430" w:type="dxa"/>
            <w:shd w:val="clear" w:color="auto" w:fill="auto"/>
            <w:noWrap/>
            <w:vAlign w:val="center"/>
          </w:tcPr>
          <w:p w:rsidR="006510E1" w:rsidRPr="003B749B" w:rsidRDefault="006510E1" w:rsidP="00E80232">
            <w:pPr>
              <w:widowControl/>
              <w:snapToGrid w:val="0"/>
              <w:spacing w:line="240" w:lineRule="exact"/>
              <w:ind w:left="-57" w:right="-57"/>
              <w:jc w:val="center"/>
              <w:rPr>
                <w:rFonts w:eastAsia="仿宋_GB2312"/>
                <w:kern w:val="0"/>
                <w:sz w:val="22"/>
                <w:szCs w:val="22"/>
              </w:rPr>
            </w:pPr>
            <w:r w:rsidRPr="003B749B">
              <w:rPr>
                <w:rFonts w:eastAsia="仿宋_GB2312"/>
                <w:kern w:val="0"/>
                <w:sz w:val="22"/>
                <w:szCs w:val="22"/>
              </w:rPr>
              <w:t>标识码</w:t>
            </w:r>
          </w:p>
        </w:tc>
        <w:tc>
          <w:tcPr>
            <w:tcW w:w="430" w:type="dxa"/>
            <w:shd w:val="clear" w:color="auto" w:fill="auto"/>
            <w:noWrap/>
            <w:vAlign w:val="center"/>
          </w:tcPr>
          <w:p w:rsidR="006510E1" w:rsidRPr="003B749B" w:rsidRDefault="006510E1" w:rsidP="00E80232">
            <w:pPr>
              <w:widowControl/>
              <w:snapToGrid w:val="0"/>
              <w:spacing w:line="240" w:lineRule="exact"/>
              <w:ind w:left="-57" w:right="-57"/>
              <w:jc w:val="center"/>
              <w:rPr>
                <w:rFonts w:eastAsia="仿宋_GB2312"/>
                <w:kern w:val="0"/>
                <w:sz w:val="22"/>
                <w:szCs w:val="22"/>
              </w:rPr>
            </w:pPr>
            <w:r w:rsidRPr="003B749B">
              <w:rPr>
                <w:rFonts w:eastAsia="仿宋_GB2312"/>
                <w:kern w:val="0"/>
                <w:sz w:val="22"/>
                <w:szCs w:val="22"/>
              </w:rPr>
              <w:t>地类编码</w:t>
            </w:r>
          </w:p>
        </w:tc>
        <w:tc>
          <w:tcPr>
            <w:tcW w:w="430" w:type="dxa"/>
            <w:shd w:val="clear" w:color="auto" w:fill="auto"/>
            <w:noWrap/>
            <w:vAlign w:val="center"/>
          </w:tcPr>
          <w:p w:rsidR="006510E1" w:rsidRPr="003B749B" w:rsidRDefault="006510E1" w:rsidP="00E80232">
            <w:pPr>
              <w:widowControl/>
              <w:snapToGrid w:val="0"/>
              <w:spacing w:line="240" w:lineRule="exact"/>
              <w:ind w:left="-57" w:right="-57"/>
              <w:jc w:val="center"/>
              <w:rPr>
                <w:rFonts w:eastAsia="仿宋_GB2312"/>
                <w:kern w:val="0"/>
                <w:sz w:val="22"/>
                <w:szCs w:val="22"/>
              </w:rPr>
            </w:pPr>
            <w:r w:rsidRPr="003B749B">
              <w:rPr>
                <w:rFonts w:eastAsia="仿宋_GB2312"/>
                <w:kern w:val="0"/>
                <w:sz w:val="22"/>
                <w:szCs w:val="22"/>
              </w:rPr>
              <w:t>地类名称</w:t>
            </w:r>
          </w:p>
        </w:tc>
        <w:tc>
          <w:tcPr>
            <w:tcW w:w="430" w:type="dxa"/>
            <w:shd w:val="clear" w:color="auto" w:fill="auto"/>
            <w:noWrap/>
            <w:vAlign w:val="center"/>
          </w:tcPr>
          <w:p w:rsidR="006510E1" w:rsidRPr="003B749B" w:rsidRDefault="006510E1" w:rsidP="00E80232">
            <w:pPr>
              <w:widowControl/>
              <w:snapToGrid w:val="0"/>
              <w:spacing w:line="240" w:lineRule="exact"/>
              <w:ind w:left="-57" w:right="-57"/>
              <w:jc w:val="center"/>
              <w:rPr>
                <w:rFonts w:eastAsia="仿宋_GB2312"/>
                <w:kern w:val="0"/>
                <w:sz w:val="22"/>
                <w:szCs w:val="22"/>
              </w:rPr>
            </w:pPr>
            <w:r w:rsidRPr="003B749B">
              <w:rPr>
                <w:rFonts w:eastAsia="仿宋_GB2312"/>
                <w:kern w:val="0"/>
                <w:sz w:val="22"/>
                <w:szCs w:val="22"/>
              </w:rPr>
              <w:t>座落单位代码</w:t>
            </w:r>
          </w:p>
        </w:tc>
        <w:tc>
          <w:tcPr>
            <w:tcW w:w="429" w:type="dxa"/>
            <w:shd w:val="clear" w:color="auto" w:fill="auto"/>
            <w:noWrap/>
            <w:vAlign w:val="center"/>
          </w:tcPr>
          <w:p w:rsidR="006510E1" w:rsidRPr="003B749B" w:rsidRDefault="006510E1" w:rsidP="00E80232">
            <w:pPr>
              <w:widowControl/>
              <w:snapToGrid w:val="0"/>
              <w:spacing w:line="240" w:lineRule="exact"/>
              <w:ind w:left="-57" w:right="-57"/>
              <w:jc w:val="center"/>
              <w:rPr>
                <w:rFonts w:eastAsia="仿宋_GB2312"/>
                <w:kern w:val="0"/>
                <w:sz w:val="22"/>
                <w:szCs w:val="22"/>
              </w:rPr>
            </w:pPr>
            <w:r w:rsidRPr="003B749B">
              <w:rPr>
                <w:rFonts w:eastAsia="仿宋_GB2312"/>
                <w:kern w:val="0"/>
                <w:sz w:val="22"/>
                <w:szCs w:val="22"/>
              </w:rPr>
              <w:t>座落单位名称</w:t>
            </w:r>
          </w:p>
        </w:tc>
        <w:tc>
          <w:tcPr>
            <w:tcW w:w="430" w:type="dxa"/>
            <w:shd w:val="clear" w:color="auto" w:fill="auto"/>
            <w:noWrap/>
            <w:vAlign w:val="center"/>
          </w:tcPr>
          <w:p w:rsidR="006510E1" w:rsidRPr="003B749B" w:rsidRDefault="006510E1" w:rsidP="00E80232">
            <w:pPr>
              <w:widowControl/>
              <w:snapToGrid w:val="0"/>
              <w:spacing w:line="240" w:lineRule="exact"/>
              <w:ind w:left="-57" w:right="-57"/>
              <w:jc w:val="center"/>
              <w:rPr>
                <w:rFonts w:eastAsia="仿宋_GB2312"/>
                <w:kern w:val="0"/>
                <w:sz w:val="22"/>
                <w:szCs w:val="22"/>
              </w:rPr>
            </w:pPr>
            <w:r w:rsidRPr="003B749B">
              <w:rPr>
                <w:rFonts w:eastAsia="仿宋_GB2312"/>
                <w:kern w:val="0"/>
                <w:sz w:val="22"/>
                <w:szCs w:val="22"/>
              </w:rPr>
              <w:t>图斑地类面积</w:t>
            </w:r>
          </w:p>
        </w:tc>
        <w:tc>
          <w:tcPr>
            <w:tcW w:w="430" w:type="dxa"/>
            <w:shd w:val="clear" w:color="auto" w:fill="auto"/>
            <w:noWrap/>
            <w:vAlign w:val="center"/>
          </w:tcPr>
          <w:p w:rsidR="006510E1" w:rsidRPr="003B749B" w:rsidRDefault="006510E1" w:rsidP="00E80232">
            <w:pPr>
              <w:widowControl/>
              <w:snapToGrid w:val="0"/>
              <w:spacing w:line="240" w:lineRule="exact"/>
              <w:ind w:left="-57" w:right="-57"/>
              <w:jc w:val="center"/>
              <w:rPr>
                <w:rFonts w:eastAsia="仿宋_GB2312"/>
                <w:kern w:val="0"/>
                <w:sz w:val="22"/>
                <w:szCs w:val="22"/>
              </w:rPr>
            </w:pPr>
            <w:r w:rsidRPr="003B749B">
              <w:rPr>
                <w:rFonts w:eastAsia="仿宋_GB2312"/>
                <w:kern w:val="0"/>
                <w:sz w:val="22"/>
                <w:szCs w:val="22"/>
              </w:rPr>
              <w:t>地类图斑计算面积</w:t>
            </w:r>
          </w:p>
        </w:tc>
        <w:tc>
          <w:tcPr>
            <w:tcW w:w="430" w:type="dxa"/>
            <w:shd w:val="clear" w:color="auto" w:fill="auto"/>
            <w:noWrap/>
            <w:vAlign w:val="center"/>
          </w:tcPr>
          <w:p w:rsidR="006510E1" w:rsidRPr="003B749B" w:rsidRDefault="006510E1" w:rsidP="00E80232">
            <w:pPr>
              <w:widowControl/>
              <w:snapToGrid w:val="0"/>
              <w:spacing w:line="240" w:lineRule="exact"/>
              <w:ind w:left="-57" w:right="-57"/>
              <w:jc w:val="center"/>
              <w:rPr>
                <w:rFonts w:eastAsia="仿宋_GB2312"/>
                <w:kern w:val="0"/>
                <w:sz w:val="22"/>
                <w:szCs w:val="22"/>
              </w:rPr>
            </w:pPr>
            <w:r w:rsidRPr="003B749B">
              <w:rPr>
                <w:rFonts w:eastAsia="仿宋_GB2312"/>
                <w:kern w:val="0"/>
                <w:sz w:val="22"/>
                <w:szCs w:val="22"/>
              </w:rPr>
              <w:t>国家利用等</w:t>
            </w:r>
          </w:p>
        </w:tc>
        <w:tc>
          <w:tcPr>
            <w:tcW w:w="430" w:type="dxa"/>
            <w:shd w:val="clear" w:color="auto" w:fill="auto"/>
            <w:noWrap/>
            <w:vAlign w:val="center"/>
          </w:tcPr>
          <w:p w:rsidR="006510E1" w:rsidRPr="003B749B" w:rsidRDefault="006510E1" w:rsidP="00E80232">
            <w:pPr>
              <w:widowControl/>
              <w:snapToGrid w:val="0"/>
              <w:spacing w:line="240" w:lineRule="exact"/>
              <w:ind w:left="-57" w:right="-57"/>
              <w:jc w:val="center"/>
              <w:rPr>
                <w:rFonts w:eastAsia="仿宋_GB2312"/>
                <w:kern w:val="0"/>
                <w:sz w:val="22"/>
                <w:szCs w:val="22"/>
              </w:rPr>
            </w:pPr>
            <w:r w:rsidRPr="003B749B">
              <w:rPr>
                <w:rFonts w:eastAsia="仿宋_GB2312"/>
                <w:kern w:val="0"/>
                <w:sz w:val="22"/>
                <w:szCs w:val="22"/>
              </w:rPr>
              <w:t>管制区类型代码</w:t>
            </w:r>
          </w:p>
        </w:tc>
        <w:tc>
          <w:tcPr>
            <w:tcW w:w="731" w:type="dxa"/>
            <w:shd w:val="clear" w:color="auto" w:fill="auto"/>
            <w:noWrap/>
            <w:vAlign w:val="center"/>
          </w:tcPr>
          <w:p w:rsidR="006510E1" w:rsidRPr="003B749B" w:rsidRDefault="006510E1" w:rsidP="00E80232">
            <w:pPr>
              <w:widowControl/>
              <w:snapToGrid w:val="0"/>
              <w:spacing w:line="240" w:lineRule="exact"/>
              <w:ind w:left="-57" w:right="-57"/>
              <w:jc w:val="center"/>
              <w:rPr>
                <w:rFonts w:eastAsia="仿宋_GB2312"/>
                <w:kern w:val="0"/>
                <w:sz w:val="22"/>
                <w:szCs w:val="22"/>
              </w:rPr>
            </w:pPr>
            <w:r w:rsidRPr="003B749B">
              <w:rPr>
                <w:rFonts w:eastAsia="仿宋_GB2312"/>
                <w:kern w:val="0"/>
                <w:sz w:val="22"/>
                <w:szCs w:val="22"/>
              </w:rPr>
              <w:t>是否能够保留为永久基本农田</w:t>
            </w:r>
          </w:p>
        </w:tc>
        <w:tc>
          <w:tcPr>
            <w:tcW w:w="557" w:type="dxa"/>
            <w:shd w:val="clear" w:color="auto" w:fill="auto"/>
            <w:noWrap/>
            <w:vAlign w:val="center"/>
          </w:tcPr>
          <w:p w:rsidR="006510E1" w:rsidRPr="003B749B" w:rsidRDefault="006510E1" w:rsidP="00E80232">
            <w:pPr>
              <w:widowControl/>
              <w:snapToGrid w:val="0"/>
              <w:spacing w:line="240" w:lineRule="exact"/>
              <w:ind w:left="-57" w:right="-57"/>
              <w:jc w:val="center"/>
              <w:rPr>
                <w:rFonts w:eastAsia="仿宋_GB2312"/>
                <w:kern w:val="0"/>
                <w:sz w:val="22"/>
                <w:szCs w:val="22"/>
              </w:rPr>
            </w:pPr>
            <w:r w:rsidRPr="003B749B">
              <w:rPr>
                <w:rFonts w:eastAsia="仿宋_GB2312"/>
                <w:kern w:val="0"/>
                <w:sz w:val="22"/>
                <w:szCs w:val="22"/>
              </w:rPr>
              <w:t>可保留的永久基本农田面积</w:t>
            </w:r>
          </w:p>
        </w:tc>
        <w:tc>
          <w:tcPr>
            <w:tcW w:w="587" w:type="dxa"/>
            <w:shd w:val="clear" w:color="auto" w:fill="auto"/>
            <w:noWrap/>
            <w:vAlign w:val="center"/>
          </w:tcPr>
          <w:p w:rsidR="006510E1" w:rsidRPr="003B749B" w:rsidRDefault="006510E1" w:rsidP="00E80232">
            <w:pPr>
              <w:widowControl/>
              <w:snapToGrid w:val="0"/>
              <w:spacing w:line="240" w:lineRule="exact"/>
              <w:ind w:left="-57" w:right="-57"/>
              <w:jc w:val="center"/>
              <w:rPr>
                <w:rFonts w:eastAsia="仿宋_GB2312"/>
                <w:kern w:val="0"/>
                <w:sz w:val="22"/>
                <w:szCs w:val="22"/>
              </w:rPr>
            </w:pPr>
            <w:r w:rsidRPr="003B749B">
              <w:rPr>
                <w:rFonts w:eastAsia="仿宋_GB2312"/>
                <w:kern w:val="0"/>
                <w:sz w:val="22"/>
                <w:szCs w:val="22"/>
              </w:rPr>
              <w:t>不能保留的永久基本农田面积</w:t>
            </w:r>
          </w:p>
        </w:tc>
        <w:tc>
          <w:tcPr>
            <w:tcW w:w="588" w:type="dxa"/>
            <w:shd w:val="clear" w:color="auto" w:fill="auto"/>
            <w:noWrap/>
            <w:vAlign w:val="center"/>
          </w:tcPr>
          <w:p w:rsidR="006510E1" w:rsidRPr="003B749B" w:rsidRDefault="006510E1" w:rsidP="00E80232">
            <w:pPr>
              <w:widowControl/>
              <w:snapToGrid w:val="0"/>
              <w:spacing w:line="240" w:lineRule="exact"/>
              <w:ind w:left="-57" w:right="-57"/>
              <w:jc w:val="center"/>
              <w:rPr>
                <w:rFonts w:eastAsia="仿宋_GB2312"/>
                <w:kern w:val="0"/>
                <w:sz w:val="22"/>
                <w:szCs w:val="22"/>
              </w:rPr>
            </w:pPr>
            <w:r w:rsidRPr="003B749B">
              <w:rPr>
                <w:rFonts w:eastAsia="仿宋_GB2312"/>
                <w:kern w:val="0"/>
                <w:sz w:val="22"/>
                <w:szCs w:val="22"/>
              </w:rPr>
              <w:t>不能保留理由</w:t>
            </w:r>
          </w:p>
        </w:tc>
        <w:tc>
          <w:tcPr>
            <w:tcW w:w="392" w:type="dxa"/>
            <w:shd w:val="clear" w:color="auto" w:fill="auto"/>
            <w:noWrap/>
            <w:vAlign w:val="center"/>
          </w:tcPr>
          <w:p w:rsidR="006510E1" w:rsidRPr="003B749B" w:rsidRDefault="006510E1" w:rsidP="00E80232">
            <w:pPr>
              <w:widowControl/>
              <w:snapToGrid w:val="0"/>
              <w:spacing w:line="240" w:lineRule="exact"/>
              <w:ind w:left="-57" w:right="-57"/>
              <w:jc w:val="center"/>
              <w:rPr>
                <w:rFonts w:eastAsia="仿宋_GB2312"/>
                <w:kern w:val="0"/>
                <w:sz w:val="22"/>
                <w:szCs w:val="22"/>
              </w:rPr>
            </w:pPr>
            <w:r w:rsidRPr="003B749B">
              <w:rPr>
                <w:rFonts w:eastAsia="仿宋_GB2312"/>
                <w:kern w:val="0"/>
                <w:sz w:val="22"/>
                <w:szCs w:val="22"/>
              </w:rPr>
              <w:t>项目名称</w:t>
            </w:r>
          </w:p>
        </w:tc>
        <w:tc>
          <w:tcPr>
            <w:tcW w:w="392" w:type="dxa"/>
            <w:shd w:val="clear" w:color="auto" w:fill="auto"/>
            <w:noWrap/>
            <w:vAlign w:val="center"/>
          </w:tcPr>
          <w:p w:rsidR="006510E1" w:rsidRPr="003B749B" w:rsidRDefault="006510E1" w:rsidP="00E80232">
            <w:pPr>
              <w:widowControl/>
              <w:snapToGrid w:val="0"/>
              <w:spacing w:line="240" w:lineRule="exact"/>
              <w:ind w:left="-57" w:right="-57"/>
              <w:jc w:val="center"/>
              <w:rPr>
                <w:rFonts w:eastAsia="仿宋_GB2312"/>
                <w:kern w:val="0"/>
                <w:sz w:val="22"/>
                <w:szCs w:val="22"/>
              </w:rPr>
            </w:pPr>
            <w:r w:rsidRPr="003B749B">
              <w:rPr>
                <w:rFonts w:eastAsia="仿宋_GB2312"/>
                <w:kern w:val="0"/>
                <w:sz w:val="22"/>
                <w:szCs w:val="22"/>
              </w:rPr>
              <w:t>批准机关</w:t>
            </w:r>
          </w:p>
        </w:tc>
        <w:tc>
          <w:tcPr>
            <w:tcW w:w="378" w:type="dxa"/>
            <w:shd w:val="clear" w:color="auto" w:fill="auto"/>
            <w:noWrap/>
            <w:vAlign w:val="center"/>
          </w:tcPr>
          <w:p w:rsidR="006510E1" w:rsidRPr="003B749B" w:rsidRDefault="006510E1" w:rsidP="00E80232">
            <w:pPr>
              <w:widowControl/>
              <w:snapToGrid w:val="0"/>
              <w:spacing w:line="240" w:lineRule="exact"/>
              <w:ind w:left="-57" w:right="-57"/>
              <w:jc w:val="center"/>
              <w:rPr>
                <w:rFonts w:eastAsia="仿宋_GB2312"/>
                <w:kern w:val="0"/>
                <w:sz w:val="22"/>
                <w:szCs w:val="22"/>
              </w:rPr>
            </w:pPr>
            <w:r w:rsidRPr="003B749B">
              <w:rPr>
                <w:rFonts w:eastAsia="仿宋_GB2312"/>
                <w:kern w:val="0"/>
                <w:sz w:val="22"/>
                <w:szCs w:val="22"/>
              </w:rPr>
              <w:t>批准文件名称</w:t>
            </w:r>
          </w:p>
        </w:tc>
        <w:tc>
          <w:tcPr>
            <w:tcW w:w="336" w:type="dxa"/>
            <w:shd w:val="clear" w:color="auto" w:fill="auto"/>
            <w:noWrap/>
            <w:vAlign w:val="center"/>
          </w:tcPr>
          <w:p w:rsidR="006510E1" w:rsidRPr="003B749B" w:rsidRDefault="006510E1" w:rsidP="00E80232">
            <w:pPr>
              <w:widowControl/>
              <w:snapToGrid w:val="0"/>
              <w:spacing w:line="240" w:lineRule="exact"/>
              <w:ind w:left="-57" w:right="-57"/>
              <w:jc w:val="center"/>
              <w:rPr>
                <w:rFonts w:eastAsia="仿宋_GB2312"/>
                <w:kern w:val="0"/>
                <w:sz w:val="22"/>
                <w:szCs w:val="22"/>
              </w:rPr>
            </w:pPr>
            <w:r w:rsidRPr="003B749B">
              <w:rPr>
                <w:rFonts w:eastAsia="仿宋_GB2312"/>
                <w:kern w:val="0"/>
                <w:sz w:val="22"/>
                <w:szCs w:val="22"/>
              </w:rPr>
              <w:t>批准文号</w:t>
            </w:r>
          </w:p>
        </w:tc>
        <w:tc>
          <w:tcPr>
            <w:tcW w:w="518" w:type="dxa"/>
            <w:shd w:val="clear" w:color="auto" w:fill="auto"/>
            <w:noWrap/>
            <w:vAlign w:val="center"/>
          </w:tcPr>
          <w:p w:rsidR="006510E1" w:rsidRPr="003B749B" w:rsidRDefault="006510E1" w:rsidP="00E80232">
            <w:pPr>
              <w:widowControl/>
              <w:snapToGrid w:val="0"/>
              <w:spacing w:line="240" w:lineRule="exact"/>
              <w:ind w:left="-57" w:right="-57"/>
              <w:jc w:val="center"/>
              <w:rPr>
                <w:rFonts w:eastAsia="仿宋_GB2312"/>
                <w:kern w:val="0"/>
                <w:sz w:val="22"/>
                <w:szCs w:val="22"/>
              </w:rPr>
            </w:pPr>
            <w:r w:rsidRPr="003B749B">
              <w:rPr>
                <w:rFonts w:eastAsia="仿宋_GB2312"/>
                <w:kern w:val="0"/>
                <w:sz w:val="22"/>
                <w:szCs w:val="22"/>
              </w:rPr>
              <w:t>证明材料</w:t>
            </w:r>
          </w:p>
        </w:tc>
        <w:tc>
          <w:tcPr>
            <w:tcW w:w="402" w:type="dxa"/>
            <w:shd w:val="clear" w:color="auto" w:fill="auto"/>
            <w:noWrap/>
            <w:vAlign w:val="center"/>
          </w:tcPr>
          <w:p w:rsidR="006510E1" w:rsidRPr="003B749B" w:rsidRDefault="006510E1" w:rsidP="00E80232">
            <w:pPr>
              <w:widowControl/>
              <w:snapToGrid w:val="0"/>
              <w:spacing w:line="240" w:lineRule="exact"/>
              <w:ind w:left="-57" w:right="-57"/>
              <w:jc w:val="center"/>
              <w:rPr>
                <w:rFonts w:eastAsia="仿宋_GB2312"/>
                <w:kern w:val="0"/>
                <w:sz w:val="22"/>
                <w:szCs w:val="22"/>
              </w:rPr>
            </w:pPr>
            <w:r w:rsidRPr="003B749B">
              <w:rPr>
                <w:rFonts w:eastAsia="仿宋_GB2312"/>
                <w:kern w:val="0"/>
                <w:sz w:val="22"/>
                <w:szCs w:val="22"/>
              </w:rPr>
              <w:t>备注</w:t>
            </w:r>
          </w:p>
        </w:tc>
      </w:tr>
      <w:tr w:rsidR="006510E1" w:rsidRPr="003B749B" w:rsidTr="00E80232">
        <w:trPr>
          <w:trHeight w:val="270"/>
          <w:jc w:val="center"/>
        </w:trPr>
        <w:tc>
          <w:tcPr>
            <w:tcW w:w="428" w:type="dxa"/>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1</w:t>
            </w:r>
          </w:p>
        </w:tc>
        <w:tc>
          <w:tcPr>
            <w:tcW w:w="430" w:type="dxa"/>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2</w:t>
            </w:r>
          </w:p>
        </w:tc>
        <w:tc>
          <w:tcPr>
            <w:tcW w:w="430" w:type="dxa"/>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3</w:t>
            </w:r>
          </w:p>
        </w:tc>
        <w:tc>
          <w:tcPr>
            <w:tcW w:w="430" w:type="dxa"/>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4</w:t>
            </w:r>
          </w:p>
        </w:tc>
        <w:tc>
          <w:tcPr>
            <w:tcW w:w="430" w:type="dxa"/>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5</w:t>
            </w:r>
          </w:p>
        </w:tc>
        <w:tc>
          <w:tcPr>
            <w:tcW w:w="429" w:type="dxa"/>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6</w:t>
            </w:r>
          </w:p>
        </w:tc>
        <w:tc>
          <w:tcPr>
            <w:tcW w:w="430" w:type="dxa"/>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7</w:t>
            </w:r>
          </w:p>
        </w:tc>
        <w:tc>
          <w:tcPr>
            <w:tcW w:w="430" w:type="dxa"/>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8</w:t>
            </w:r>
          </w:p>
        </w:tc>
        <w:tc>
          <w:tcPr>
            <w:tcW w:w="430" w:type="dxa"/>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9</w:t>
            </w:r>
          </w:p>
        </w:tc>
        <w:tc>
          <w:tcPr>
            <w:tcW w:w="430" w:type="dxa"/>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10</w:t>
            </w:r>
          </w:p>
        </w:tc>
        <w:tc>
          <w:tcPr>
            <w:tcW w:w="731" w:type="dxa"/>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11</w:t>
            </w:r>
          </w:p>
        </w:tc>
        <w:tc>
          <w:tcPr>
            <w:tcW w:w="557" w:type="dxa"/>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12</w:t>
            </w:r>
          </w:p>
        </w:tc>
        <w:tc>
          <w:tcPr>
            <w:tcW w:w="587" w:type="dxa"/>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13</w:t>
            </w:r>
          </w:p>
        </w:tc>
        <w:tc>
          <w:tcPr>
            <w:tcW w:w="588" w:type="dxa"/>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14</w:t>
            </w:r>
          </w:p>
        </w:tc>
        <w:tc>
          <w:tcPr>
            <w:tcW w:w="392" w:type="dxa"/>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15</w:t>
            </w:r>
          </w:p>
        </w:tc>
        <w:tc>
          <w:tcPr>
            <w:tcW w:w="392" w:type="dxa"/>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16</w:t>
            </w:r>
          </w:p>
        </w:tc>
        <w:tc>
          <w:tcPr>
            <w:tcW w:w="378" w:type="dxa"/>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17</w:t>
            </w:r>
          </w:p>
        </w:tc>
        <w:tc>
          <w:tcPr>
            <w:tcW w:w="336" w:type="dxa"/>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18</w:t>
            </w:r>
          </w:p>
        </w:tc>
        <w:tc>
          <w:tcPr>
            <w:tcW w:w="518" w:type="dxa"/>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19</w:t>
            </w:r>
          </w:p>
        </w:tc>
        <w:tc>
          <w:tcPr>
            <w:tcW w:w="402" w:type="dxa"/>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20</w:t>
            </w:r>
          </w:p>
        </w:tc>
      </w:tr>
      <w:tr w:rsidR="006510E1" w:rsidRPr="003B749B" w:rsidTr="00E80232">
        <w:trPr>
          <w:trHeight w:val="270"/>
          <w:jc w:val="center"/>
        </w:trPr>
        <w:tc>
          <w:tcPr>
            <w:tcW w:w="428" w:type="dxa"/>
            <w:shd w:val="clear" w:color="auto" w:fill="auto"/>
            <w:noWrap/>
            <w:vAlign w:val="center"/>
          </w:tcPr>
          <w:p w:rsidR="006510E1" w:rsidRPr="003B749B" w:rsidRDefault="006510E1" w:rsidP="00E80232">
            <w:pPr>
              <w:ind w:left="-57" w:right="-57"/>
              <w:jc w:val="center"/>
              <w:rPr>
                <w:rFonts w:eastAsia="仿宋_GB2312"/>
              </w:rPr>
            </w:pPr>
            <w:r w:rsidRPr="003B749B">
              <w:rPr>
                <w:rFonts w:eastAsia="仿宋_GB2312"/>
                <w:kern w:val="0"/>
                <w:sz w:val="22"/>
                <w:szCs w:val="22"/>
              </w:rPr>
              <w:t>…</w:t>
            </w:r>
          </w:p>
        </w:tc>
        <w:tc>
          <w:tcPr>
            <w:tcW w:w="430" w:type="dxa"/>
            <w:shd w:val="clear" w:color="auto" w:fill="auto"/>
            <w:noWrap/>
            <w:vAlign w:val="center"/>
          </w:tcPr>
          <w:p w:rsidR="006510E1" w:rsidRPr="003B749B" w:rsidRDefault="006510E1" w:rsidP="00E80232">
            <w:pPr>
              <w:ind w:left="-57" w:right="-57"/>
              <w:jc w:val="center"/>
              <w:rPr>
                <w:rFonts w:eastAsia="仿宋_GB2312"/>
              </w:rPr>
            </w:pPr>
            <w:r w:rsidRPr="003B749B">
              <w:rPr>
                <w:rFonts w:eastAsia="仿宋_GB2312"/>
                <w:kern w:val="0"/>
                <w:sz w:val="22"/>
                <w:szCs w:val="22"/>
              </w:rPr>
              <w:t>…</w:t>
            </w:r>
          </w:p>
        </w:tc>
        <w:tc>
          <w:tcPr>
            <w:tcW w:w="430" w:type="dxa"/>
            <w:shd w:val="clear" w:color="auto" w:fill="auto"/>
            <w:noWrap/>
            <w:vAlign w:val="center"/>
          </w:tcPr>
          <w:p w:rsidR="006510E1" w:rsidRPr="003B749B" w:rsidRDefault="006510E1" w:rsidP="00E80232">
            <w:pPr>
              <w:ind w:left="-57" w:right="-57"/>
              <w:jc w:val="center"/>
              <w:rPr>
                <w:rFonts w:eastAsia="仿宋_GB2312"/>
              </w:rPr>
            </w:pPr>
            <w:r w:rsidRPr="003B749B">
              <w:rPr>
                <w:rFonts w:eastAsia="仿宋_GB2312"/>
                <w:kern w:val="0"/>
                <w:sz w:val="22"/>
                <w:szCs w:val="22"/>
              </w:rPr>
              <w:t>…</w:t>
            </w:r>
          </w:p>
        </w:tc>
        <w:tc>
          <w:tcPr>
            <w:tcW w:w="430" w:type="dxa"/>
            <w:shd w:val="clear" w:color="auto" w:fill="auto"/>
            <w:noWrap/>
            <w:vAlign w:val="center"/>
          </w:tcPr>
          <w:p w:rsidR="006510E1" w:rsidRPr="003B749B" w:rsidRDefault="006510E1" w:rsidP="00E80232">
            <w:pPr>
              <w:ind w:left="-57" w:right="-57"/>
              <w:jc w:val="center"/>
              <w:rPr>
                <w:rFonts w:eastAsia="仿宋_GB2312"/>
              </w:rPr>
            </w:pPr>
            <w:r w:rsidRPr="003B749B">
              <w:rPr>
                <w:rFonts w:eastAsia="仿宋_GB2312"/>
                <w:kern w:val="0"/>
                <w:sz w:val="22"/>
                <w:szCs w:val="22"/>
              </w:rPr>
              <w:t>…</w:t>
            </w:r>
          </w:p>
        </w:tc>
        <w:tc>
          <w:tcPr>
            <w:tcW w:w="430" w:type="dxa"/>
            <w:shd w:val="clear" w:color="auto" w:fill="auto"/>
            <w:noWrap/>
            <w:vAlign w:val="center"/>
          </w:tcPr>
          <w:p w:rsidR="006510E1" w:rsidRPr="003B749B" w:rsidRDefault="006510E1" w:rsidP="00E80232">
            <w:pPr>
              <w:ind w:left="-57" w:right="-57"/>
              <w:jc w:val="center"/>
              <w:rPr>
                <w:rFonts w:eastAsia="仿宋_GB2312"/>
              </w:rPr>
            </w:pPr>
            <w:r w:rsidRPr="003B749B">
              <w:rPr>
                <w:rFonts w:eastAsia="仿宋_GB2312"/>
                <w:kern w:val="0"/>
                <w:sz w:val="22"/>
                <w:szCs w:val="22"/>
              </w:rPr>
              <w:t>…</w:t>
            </w:r>
          </w:p>
        </w:tc>
        <w:tc>
          <w:tcPr>
            <w:tcW w:w="429" w:type="dxa"/>
            <w:shd w:val="clear" w:color="auto" w:fill="auto"/>
            <w:noWrap/>
            <w:vAlign w:val="center"/>
          </w:tcPr>
          <w:p w:rsidR="006510E1" w:rsidRPr="003B749B" w:rsidRDefault="006510E1" w:rsidP="00E80232">
            <w:pPr>
              <w:ind w:left="-57" w:right="-57"/>
              <w:jc w:val="center"/>
              <w:rPr>
                <w:rFonts w:eastAsia="仿宋_GB2312"/>
              </w:rPr>
            </w:pPr>
            <w:r w:rsidRPr="003B749B">
              <w:rPr>
                <w:rFonts w:eastAsia="仿宋_GB2312"/>
                <w:kern w:val="0"/>
                <w:sz w:val="22"/>
                <w:szCs w:val="22"/>
              </w:rPr>
              <w:t>…</w:t>
            </w:r>
          </w:p>
        </w:tc>
        <w:tc>
          <w:tcPr>
            <w:tcW w:w="430" w:type="dxa"/>
            <w:shd w:val="clear" w:color="auto" w:fill="auto"/>
            <w:noWrap/>
            <w:vAlign w:val="center"/>
          </w:tcPr>
          <w:p w:rsidR="006510E1" w:rsidRPr="003B749B" w:rsidRDefault="006510E1" w:rsidP="00E80232">
            <w:pPr>
              <w:ind w:left="-57" w:right="-57"/>
              <w:jc w:val="center"/>
              <w:rPr>
                <w:rFonts w:eastAsia="仿宋_GB2312"/>
              </w:rPr>
            </w:pPr>
            <w:r w:rsidRPr="003B749B">
              <w:rPr>
                <w:rFonts w:eastAsia="仿宋_GB2312"/>
                <w:kern w:val="0"/>
                <w:sz w:val="22"/>
                <w:szCs w:val="22"/>
              </w:rPr>
              <w:t>…</w:t>
            </w:r>
          </w:p>
        </w:tc>
        <w:tc>
          <w:tcPr>
            <w:tcW w:w="430" w:type="dxa"/>
            <w:shd w:val="clear" w:color="auto" w:fill="auto"/>
            <w:noWrap/>
            <w:vAlign w:val="center"/>
          </w:tcPr>
          <w:p w:rsidR="006510E1" w:rsidRPr="003B749B" w:rsidRDefault="006510E1" w:rsidP="00E80232">
            <w:pPr>
              <w:ind w:left="-57" w:right="-57"/>
              <w:jc w:val="center"/>
              <w:rPr>
                <w:rFonts w:eastAsia="仿宋_GB2312"/>
              </w:rPr>
            </w:pPr>
            <w:r w:rsidRPr="003B749B">
              <w:rPr>
                <w:rFonts w:eastAsia="仿宋_GB2312"/>
                <w:kern w:val="0"/>
                <w:sz w:val="22"/>
                <w:szCs w:val="22"/>
              </w:rPr>
              <w:t>…</w:t>
            </w:r>
          </w:p>
        </w:tc>
        <w:tc>
          <w:tcPr>
            <w:tcW w:w="430" w:type="dxa"/>
            <w:shd w:val="clear" w:color="auto" w:fill="auto"/>
            <w:noWrap/>
            <w:vAlign w:val="center"/>
          </w:tcPr>
          <w:p w:rsidR="006510E1" w:rsidRPr="003B749B" w:rsidRDefault="006510E1" w:rsidP="00E80232">
            <w:pPr>
              <w:ind w:left="-57" w:right="-57"/>
              <w:jc w:val="center"/>
              <w:rPr>
                <w:rFonts w:eastAsia="仿宋_GB2312"/>
              </w:rPr>
            </w:pPr>
            <w:r w:rsidRPr="003B749B">
              <w:rPr>
                <w:rFonts w:eastAsia="仿宋_GB2312"/>
                <w:kern w:val="0"/>
                <w:sz w:val="22"/>
                <w:szCs w:val="22"/>
              </w:rPr>
              <w:t>…</w:t>
            </w:r>
          </w:p>
        </w:tc>
        <w:tc>
          <w:tcPr>
            <w:tcW w:w="430" w:type="dxa"/>
            <w:shd w:val="clear" w:color="auto" w:fill="auto"/>
            <w:noWrap/>
            <w:vAlign w:val="center"/>
          </w:tcPr>
          <w:p w:rsidR="006510E1" w:rsidRPr="003B749B" w:rsidRDefault="006510E1" w:rsidP="00E80232">
            <w:pPr>
              <w:ind w:left="-57" w:right="-57"/>
              <w:jc w:val="center"/>
              <w:rPr>
                <w:rFonts w:eastAsia="仿宋_GB2312"/>
              </w:rPr>
            </w:pPr>
            <w:r w:rsidRPr="003B749B">
              <w:rPr>
                <w:rFonts w:eastAsia="仿宋_GB2312"/>
                <w:kern w:val="0"/>
                <w:sz w:val="22"/>
                <w:szCs w:val="22"/>
              </w:rPr>
              <w:t>…</w:t>
            </w:r>
          </w:p>
        </w:tc>
        <w:tc>
          <w:tcPr>
            <w:tcW w:w="731" w:type="dxa"/>
            <w:shd w:val="clear" w:color="auto" w:fill="auto"/>
            <w:noWrap/>
            <w:vAlign w:val="center"/>
          </w:tcPr>
          <w:p w:rsidR="006510E1" w:rsidRPr="003B749B" w:rsidRDefault="006510E1" w:rsidP="00E80232">
            <w:pPr>
              <w:widowControl/>
              <w:snapToGrid w:val="0"/>
              <w:ind w:left="-57" w:right="-57"/>
              <w:jc w:val="center"/>
              <w:rPr>
                <w:rFonts w:eastAsia="仿宋_GB2312"/>
                <w:szCs w:val="21"/>
              </w:rPr>
            </w:pPr>
            <w:r w:rsidRPr="003B749B">
              <w:rPr>
                <w:rFonts w:eastAsia="仿宋_GB2312"/>
                <w:szCs w:val="21"/>
              </w:rPr>
              <w:t>见本</w:t>
            </w:r>
          </w:p>
          <w:p w:rsidR="006510E1" w:rsidRPr="003B749B" w:rsidRDefault="006510E1" w:rsidP="00E80232">
            <w:pPr>
              <w:widowControl/>
              <w:snapToGrid w:val="0"/>
              <w:ind w:left="-57" w:right="-57"/>
              <w:jc w:val="center"/>
              <w:rPr>
                <w:rFonts w:eastAsia="仿宋_GB2312"/>
                <w:szCs w:val="21"/>
              </w:rPr>
            </w:pPr>
            <w:r w:rsidRPr="003B749B">
              <w:rPr>
                <w:rFonts w:eastAsia="仿宋_GB2312"/>
                <w:szCs w:val="21"/>
              </w:rPr>
              <w:t>表注</w:t>
            </w:r>
          </w:p>
          <w:p w:rsidR="006510E1" w:rsidRPr="003B749B" w:rsidRDefault="006510E1" w:rsidP="00E80232">
            <w:pPr>
              <w:widowControl/>
              <w:snapToGrid w:val="0"/>
              <w:ind w:left="-57" w:right="-57"/>
              <w:jc w:val="center"/>
              <w:rPr>
                <w:rFonts w:eastAsia="仿宋_GB2312"/>
                <w:kern w:val="0"/>
                <w:sz w:val="22"/>
                <w:szCs w:val="22"/>
              </w:rPr>
            </w:pPr>
            <w:r w:rsidRPr="003B749B">
              <w:rPr>
                <w:rFonts w:eastAsia="仿宋_GB2312"/>
                <w:szCs w:val="21"/>
              </w:rPr>
              <w:t>1</w:t>
            </w:r>
          </w:p>
        </w:tc>
        <w:tc>
          <w:tcPr>
            <w:tcW w:w="557" w:type="dxa"/>
            <w:shd w:val="clear" w:color="auto" w:fill="auto"/>
            <w:noWrap/>
            <w:vAlign w:val="center"/>
          </w:tcPr>
          <w:p w:rsidR="006510E1" w:rsidRPr="003B749B" w:rsidRDefault="006510E1" w:rsidP="00E80232">
            <w:pPr>
              <w:widowControl/>
              <w:snapToGrid w:val="0"/>
              <w:ind w:left="-57" w:right="-57"/>
              <w:jc w:val="center"/>
              <w:rPr>
                <w:rFonts w:eastAsia="仿宋_GB2312"/>
                <w:kern w:val="0"/>
                <w:sz w:val="22"/>
                <w:szCs w:val="22"/>
              </w:rPr>
            </w:pPr>
          </w:p>
        </w:tc>
        <w:tc>
          <w:tcPr>
            <w:tcW w:w="587" w:type="dxa"/>
            <w:shd w:val="clear" w:color="auto" w:fill="auto"/>
            <w:noWrap/>
            <w:vAlign w:val="center"/>
          </w:tcPr>
          <w:p w:rsidR="006510E1" w:rsidRPr="003B749B" w:rsidRDefault="006510E1" w:rsidP="00E80232">
            <w:pPr>
              <w:widowControl/>
              <w:snapToGrid w:val="0"/>
              <w:ind w:left="-57" w:right="-57"/>
              <w:jc w:val="center"/>
              <w:rPr>
                <w:rFonts w:eastAsia="仿宋_GB2312"/>
                <w:kern w:val="0"/>
                <w:sz w:val="22"/>
                <w:szCs w:val="22"/>
              </w:rPr>
            </w:pPr>
          </w:p>
        </w:tc>
        <w:tc>
          <w:tcPr>
            <w:tcW w:w="588" w:type="dxa"/>
            <w:shd w:val="clear" w:color="auto" w:fill="auto"/>
            <w:noWrap/>
            <w:vAlign w:val="center"/>
          </w:tcPr>
          <w:p w:rsidR="006510E1" w:rsidRPr="003B749B" w:rsidRDefault="006510E1" w:rsidP="00E80232">
            <w:pPr>
              <w:widowControl/>
              <w:snapToGrid w:val="0"/>
              <w:ind w:left="-57" w:right="-57"/>
              <w:jc w:val="center"/>
              <w:rPr>
                <w:rFonts w:eastAsia="仿宋_GB2312"/>
                <w:kern w:val="0"/>
                <w:sz w:val="22"/>
                <w:szCs w:val="22"/>
              </w:rPr>
            </w:pPr>
            <w:r w:rsidRPr="003B749B">
              <w:rPr>
                <w:rFonts w:eastAsia="仿宋_GB2312"/>
                <w:szCs w:val="21"/>
              </w:rPr>
              <w:t>见本表注</w:t>
            </w:r>
            <w:r w:rsidRPr="003B749B">
              <w:rPr>
                <w:rFonts w:eastAsia="仿宋_GB2312"/>
                <w:szCs w:val="21"/>
              </w:rPr>
              <w:t>2</w:t>
            </w:r>
          </w:p>
        </w:tc>
        <w:tc>
          <w:tcPr>
            <w:tcW w:w="1498" w:type="dxa"/>
            <w:gridSpan w:val="4"/>
            <w:shd w:val="clear" w:color="auto" w:fill="auto"/>
            <w:noWrap/>
            <w:vAlign w:val="center"/>
          </w:tcPr>
          <w:p w:rsidR="006510E1" w:rsidRPr="003B749B" w:rsidRDefault="006510E1" w:rsidP="00E80232">
            <w:pPr>
              <w:widowControl/>
              <w:snapToGrid w:val="0"/>
              <w:ind w:left="-57" w:right="-57"/>
              <w:jc w:val="center"/>
              <w:rPr>
                <w:rFonts w:eastAsia="仿宋_GB2312"/>
                <w:kern w:val="0"/>
                <w:sz w:val="22"/>
                <w:szCs w:val="22"/>
              </w:rPr>
            </w:pPr>
            <w:r w:rsidRPr="003B749B">
              <w:rPr>
                <w:rFonts w:eastAsia="仿宋_GB2312"/>
                <w:szCs w:val="21"/>
              </w:rPr>
              <w:t>见本表注</w:t>
            </w:r>
            <w:r w:rsidRPr="003B749B">
              <w:rPr>
                <w:rFonts w:eastAsia="仿宋_GB2312"/>
                <w:szCs w:val="21"/>
              </w:rPr>
              <w:t>3</w:t>
            </w:r>
          </w:p>
        </w:tc>
        <w:tc>
          <w:tcPr>
            <w:tcW w:w="518" w:type="dxa"/>
            <w:shd w:val="clear" w:color="auto" w:fill="auto"/>
            <w:noWrap/>
            <w:vAlign w:val="center"/>
          </w:tcPr>
          <w:p w:rsidR="006510E1" w:rsidRPr="003B749B" w:rsidRDefault="006510E1" w:rsidP="00E80232">
            <w:pPr>
              <w:widowControl/>
              <w:snapToGrid w:val="0"/>
              <w:ind w:left="-113" w:right="-113"/>
              <w:jc w:val="center"/>
              <w:rPr>
                <w:rFonts w:eastAsia="仿宋_GB2312"/>
                <w:kern w:val="0"/>
                <w:sz w:val="22"/>
                <w:szCs w:val="22"/>
              </w:rPr>
            </w:pPr>
            <w:r w:rsidRPr="003B749B">
              <w:rPr>
                <w:rFonts w:eastAsia="仿宋_GB2312"/>
                <w:szCs w:val="21"/>
              </w:rPr>
              <w:t>见本表注</w:t>
            </w:r>
            <w:r w:rsidRPr="003B749B">
              <w:rPr>
                <w:rFonts w:eastAsia="仿宋_GB2312"/>
                <w:szCs w:val="21"/>
              </w:rPr>
              <w:t>4</w:t>
            </w:r>
          </w:p>
        </w:tc>
        <w:tc>
          <w:tcPr>
            <w:tcW w:w="402" w:type="dxa"/>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p>
        </w:tc>
      </w:tr>
      <w:tr w:rsidR="006510E1" w:rsidRPr="003B749B" w:rsidTr="00E80232">
        <w:trPr>
          <w:trHeight w:val="270"/>
          <w:jc w:val="center"/>
        </w:trPr>
        <w:tc>
          <w:tcPr>
            <w:tcW w:w="428" w:type="dxa"/>
            <w:shd w:val="clear" w:color="auto" w:fill="auto"/>
            <w:noWrap/>
            <w:vAlign w:val="center"/>
          </w:tcPr>
          <w:p w:rsidR="006510E1" w:rsidRPr="003B749B" w:rsidRDefault="006510E1" w:rsidP="00E80232">
            <w:pPr>
              <w:ind w:left="-57" w:right="-57"/>
              <w:jc w:val="center"/>
              <w:rPr>
                <w:rFonts w:eastAsia="仿宋_GB2312"/>
              </w:rPr>
            </w:pPr>
            <w:r w:rsidRPr="003B749B">
              <w:rPr>
                <w:rFonts w:eastAsia="仿宋_GB2312"/>
                <w:kern w:val="0"/>
                <w:sz w:val="22"/>
                <w:szCs w:val="22"/>
              </w:rPr>
              <w:t>…</w:t>
            </w:r>
          </w:p>
        </w:tc>
        <w:tc>
          <w:tcPr>
            <w:tcW w:w="430" w:type="dxa"/>
            <w:shd w:val="clear" w:color="auto" w:fill="auto"/>
            <w:noWrap/>
            <w:vAlign w:val="center"/>
          </w:tcPr>
          <w:p w:rsidR="006510E1" w:rsidRPr="003B749B" w:rsidRDefault="006510E1" w:rsidP="00E80232">
            <w:pPr>
              <w:ind w:left="-57" w:right="-57"/>
              <w:jc w:val="center"/>
              <w:rPr>
                <w:rFonts w:eastAsia="仿宋_GB2312"/>
              </w:rPr>
            </w:pPr>
            <w:r w:rsidRPr="003B749B">
              <w:rPr>
                <w:rFonts w:eastAsia="仿宋_GB2312"/>
                <w:kern w:val="0"/>
                <w:sz w:val="22"/>
                <w:szCs w:val="22"/>
              </w:rPr>
              <w:t>…</w:t>
            </w:r>
          </w:p>
        </w:tc>
        <w:tc>
          <w:tcPr>
            <w:tcW w:w="430" w:type="dxa"/>
            <w:shd w:val="clear" w:color="auto" w:fill="auto"/>
            <w:noWrap/>
            <w:vAlign w:val="center"/>
          </w:tcPr>
          <w:p w:rsidR="006510E1" w:rsidRPr="003B749B" w:rsidRDefault="006510E1" w:rsidP="00E80232">
            <w:pPr>
              <w:ind w:left="-57" w:right="-57"/>
              <w:jc w:val="center"/>
              <w:rPr>
                <w:rFonts w:eastAsia="仿宋_GB2312"/>
              </w:rPr>
            </w:pPr>
            <w:r w:rsidRPr="003B749B">
              <w:rPr>
                <w:rFonts w:eastAsia="仿宋_GB2312"/>
                <w:kern w:val="0"/>
                <w:sz w:val="22"/>
                <w:szCs w:val="22"/>
              </w:rPr>
              <w:t>…</w:t>
            </w:r>
          </w:p>
        </w:tc>
        <w:tc>
          <w:tcPr>
            <w:tcW w:w="430" w:type="dxa"/>
            <w:shd w:val="clear" w:color="auto" w:fill="auto"/>
            <w:noWrap/>
            <w:vAlign w:val="center"/>
          </w:tcPr>
          <w:p w:rsidR="006510E1" w:rsidRPr="003B749B" w:rsidRDefault="006510E1" w:rsidP="00E80232">
            <w:pPr>
              <w:ind w:left="-57" w:right="-57"/>
              <w:jc w:val="center"/>
              <w:rPr>
                <w:rFonts w:eastAsia="仿宋_GB2312"/>
              </w:rPr>
            </w:pPr>
            <w:r w:rsidRPr="003B749B">
              <w:rPr>
                <w:rFonts w:eastAsia="仿宋_GB2312"/>
                <w:kern w:val="0"/>
                <w:sz w:val="22"/>
                <w:szCs w:val="22"/>
              </w:rPr>
              <w:t>…</w:t>
            </w:r>
          </w:p>
        </w:tc>
        <w:tc>
          <w:tcPr>
            <w:tcW w:w="430" w:type="dxa"/>
            <w:shd w:val="clear" w:color="auto" w:fill="auto"/>
            <w:noWrap/>
            <w:vAlign w:val="center"/>
          </w:tcPr>
          <w:p w:rsidR="006510E1" w:rsidRPr="003B749B" w:rsidRDefault="006510E1" w:rsidP="00E80232">
            <w:pPr>
              <w:ind w:left="-57" w:right="-57"/>
              <w:jc w:val="center"/>
              <w:rPr>
                <w:rFonts w:eastAsia="仿宋_GB2312"/>
              </w:rPr>
            </w:pPr>
            <w:r w:rsidRPr="003B749B">
              <w:rPr>
                <w:rFonts w:eastAsia="仿宋_GB2312"/>
                <w:kern w:val="0"/>
                <w:sz w:val="22"/>
                <w:szCs w:val="22"/>
              </w:rPr>
              <w:t>…</w:t>
            </w:r>
          </w:p>
        </w:tc>
        <w:tc>
          <w:tcPr>
            <w:tcW w:w="429" w:type="dxa"/>
            <w:shd w:val="clear" w:color="auto" w:fill="auto"/>
            <w:noWrap/>
            <w:vAlign w:val="center"/>
          </w:tcPr>
          <w:p w:rsidR="006510E1" w:rsidRPr="003B749B" w:rsidRDefault="006510E1" w:rsidP="00E80232">
            <w:pPr>
              <w:ind w:left="-57" w:right="-57"/>
              <w:jc w:val="center"/>
              <w:rPr>
                <w:rFonts w:eastAsia="仿宋_GB2312"/>
              </w:rPr>
            </w:pPr>
            <w:r w:rsidRPr="003B749B">
              <w:rPr>
                <w:rFonts w:eastAsia="仿宋_GB2312"/>
                <w:kern w:val="0"/>
                <w:sz w:val="22"/>
                <w:szCs w:val="22"/>
              </w:rPr>
              <w:t>…</w:t>
            </w:r>
          </w:p>
        </w:tc>
        <w:tc>
          <w:tcPr>
            <w:tcW w:w="430" w:type="dxa"/>
            <w:shd w:val="clear" w:color="auto" w:fill="auto"/>
            <w:noWrap/>
            <w:vAlign w:val="center"/>
          </w:tcPr>
          <w:p w:rsidR="006510E1" w:rsidRPr="003B749B" w:rsidRDefault="006510E1" w:rsidP="00E80232">
            <w:pPr>
              <w:ind w:left="-57" w:right="-57"/>
              <w:jc w:val="center"/>
              <w:rPr>
                <w:rFonts w:eastAsia="仿宋_GB2312"/>
              </w:rPr>
            </w:pPr>
            <w:r w:rsidRPr="003B749B">
              <w:rPr>
                <w:rFonts w:eastAsia="仿宋_GB2312"/>
                <w:kern w:val="0"/>
                <w:sz w:val="22"/>
                <w:szCs w:val="22"/>
              </w:rPr>
              <w:t>…</w:t>
            </w:r>
          </w:p>
        </w:tc>
        <w:tc>
          <w:tcPr>
            <w:tcW w:w="430" w:type="dxa"/>
            <w:shd w:val="clear" w:color="auto" w:fill="auto"/>
            <w:noWrap/>
            <w:vAlign w:val="center"/>
          </w:tcPr>
          <w:p w:rsidR="006510E1" w:rsidRPr="003B749B" w:rsidRDefault="006510E1" w:rsidP="00E80232">
            <w:pPr>
              <w:ind w:left="-57" w:right="-57"/>
              <w:jc w:val="center"/>
              <w:rPr>
                <w:rFonts w:eastAsia="仿宋_GB2312"/>
              </w:rPr>
            </w:pPr>
            <w:r w:rsidRPr="003B749B">
              <w:rPr>
                <w:rFonts w:eastAsia="仿宋_GB2312"/>
                <w:kern w:val="0"/>
                <w:sz w:val="22"/>
                <w:szCs w:val="22"/>
              </w:rPr>
              <w:t>…</w:t>
            </w:r>
          </w:p>
        </w:tc>
        <w:tc>
          <w:tcPr>
            <w:tcW w:w="430" w:type="dxa"/>
            <w:shd w:val="clear" w:color="auto" w:fill="auto"/>
            <w:noWrap/>
            <w:vAlign w:val="center"/>
          </w:tcPr>
          <w:p w:rsidR="006510E1" w:rsidRPr="003B749B" w:rsidRDefault="006510E1" w:rsidP="00E80232">
            <w:pPr>
              <w:ind w:left="-57" w:right="-57"/>
              <w:jc w:val="center"/>
              <w:rPr>
                <w:rFonts w:eastAsia="仿宋_GB2312"/>
              </w:rPr>
            </w:pPr>
            <w:r w:rsidRPr="003B749B">
              <w:rPr>
                <w:rFonts w:eastAsia="仿宋_GB2312"/>
                <w:kern w:val="0"/>
                <w:sz w:val="22"/>
                <w:szCs w:val="22"/>
              </w:rPr>
              <w:t>…</w:t>
            </w:r>
          </w:p>
        </w:tc>
        <w:tc>
          <w:tcPr>
            <w:tcW w:w="430" w:type="dxa"/>
            <w:shd w:val="clear" w:color="auto" w:fill="auto"/>
            <w:noWrap/>
            <w:vAlign w:val="center"/>
          </w:tcPr>
          <w:p w:rsidR="006510E1" w:rsidRPr="003B749B" w:rsidRDefault="006510E1" w:rsidP="00E80232">
            <w:pPr>
              <w:ind w:left="-57" w:right="-57"/>
              <w:jc w:val="center"/>
              <w:rPr>
                <w:rFonts w:eastAsia="仿宋_GB2312"/>
              </w:rPr>
            </w:pPr>
            <w:r w:rsidRPr="003B749B">
              <w:rPr>
                <w:rFonts w:eastAsia="仿宋_GB2312"/>
                <w:kern w:val="0"/>
                <w:sz w:val="22"/>
                <w:szCs w:val="22"/>
              </w:rPr>
              <w:t>…</w:t>
            </w:r>
          </w:p>
        </w:tc>
        <w:tc>
          <w:tcPr>
            <w:tcW w:w="731" w:type="dxa"/>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p>
        </w:tc>
        <w:tc>
          <w:tcPr>
            <w:tcW w:w="557" w:type="dxa"/>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p>
        </w:tc>
        <w:tc>
          <w:tcPr>
            <w:tcW w:w="587" w:type="dxa"/>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p>
        </w:tc>
        <w:tc>
          <w:tcPr>
            <w:tcW w:w="588" w:type="dxa"/>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p>
        </w:tc>
        <w:tc>
          <w:tcPr>
            <w:tcW w:w="392" w:type="dxa"/>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p>
        </w:tc>
        <w:tc>
          <w:tcPr>
            <w:tcW w:w="392" w:type="dxa"/>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p>
        </w:tc>
        <w:tc>
          <w:tcPr>
            <w:tcW w:w="378" w:type="dxa"/>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p>
        </w:tc>
        <w:tc>
          <w:tcPr>
            <w:tcW w:w="336" w:type="dxa"/>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p>
        </w:tc>
        <w:tc>
          <w:tcPr>
            <w:tcW w:w="518" w:type="dxa"/>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p>
        </w:tc>
        <w:tc>
          <w:tcPr>
            <w:tcW w:w="402" w:type="dxa"/>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p>
        </w:tc>
      </w:tr>
      <w:tr w:rsidR="006510E1" w:rsidRPr="003B749B" w:rsidTr="00E80232">
        <w:trPr>
          <w:trHeight w:val="270"/>
          <w:jc w:val="center"/>
        </w:trPr>
        <w:tc>
          <w:tcPr>
            <w:tcW w:w="9178" w:type="dxa"/>
            <w:gridSpan w:val="20"/>
            <w:shd w:val="clear" w:color="auto" w:fill="auto"/>
            <w:noWrap/>
            <w:vAlign w:val="center"/>
          </w:tcPr>
          <w:p w:rsidR="006510E1" w:rsidRPr="003B749B" w:rsidRDefault="006510E1" w:rsidP="00E80232">
            <w:pPr>
              <w:snapToGrid w:val="0"/>
              <w:ind w:firstLineChars="50" w:firstLine="105"/>
              <w:rPr>
                <w:rFonts w:eastAsia="仿宋_GB2312"/>
                <w:szCs w:val="21"/>
              </w:rPr>
            </w:pPr>
            <w:r w:rsidRPr="003B749B">
              <w:rPr>
                <w:rFonts w:eastAsia="仿宋_GB2312"/>
                <w:szCs w:val="21"/>
              </w:rPr>
              <w:t>注</w:t>
            </w:r>
            <w:r w:rsidRPr="003B749B">
              <w:rPr>
                <w:rFonts w:eastAsia="仿宋_GB2312"/>
                <w:szCs w:val="21"/>
              </w:rPr>
              <w:t>1</w:t>
            </w:r>
            <w:r w:rsidRPr="003B749B">
              <w:rPr>
                <w:rFonts w:eastAsia="仿宋_GB2312"/>
                <w:szCs w:val="21"/>
              </w:rPr>
              <w:t>．全部能够保留为基本农田，填写</w:t>
            </w:r>
            <w:r w:rsidRPr="003B749B">
              <w:rPr>
                <w:rFonts w:eastAsia="仿宋_GB2312"/>
                <w:szCs w:val="21"/>
              </w:rPr>
              <w:t>“0”</w:t>
            </w:r>
            <w:r w:rsidRPr="003B749B">
              <w:rPr>
                <w:rFonts w:eastAsia="仿宋_GB2312"/>
                <w:szCs w:val="21"/>
              </w:rPr>
              <w:t>；全部不能够保留为永久基本农田，填写</w:t>
            </w:r>
            <w:r w:rsidRPr="003B749B">
              <w:rPr>
                <w:rFonts w:eastAsia="仿宋_GB2312"/>
                <w:szCs w:val="21"/>
              </w:rPr>
              <w:t>“1”</w:t>
            </w:r>
            <w:r w:rsidRPr="003B749B">
              <w:rPr>
                <w:rFonts w:eastAsia="仿宋_GB2312"/>
                <w:szCs w:val="21"/>
              </w:rPr>
              <w:t>；部分能够保留为永久基本农田，填写</w:t>
            </w:r>
            <w:r w:rsidRPr="003B749B">
              <w:rPr>
                <w:rFonts w:eastAsia="仿宋_GB2312"/>
                <w:szCs w:val="21"/>
              </w:rPr>
              <w:t>“2”</w:t>
            </w:r>
            <w:r w:rsidRPr="003B749B">
              <w:rPr>
                <w:rFonts w:eastAsia="仿宋_GB2312"/>
                <w:szCs w:val="21"/>
              </w:rPr>
              <w:t>。</w:t>
            </w:r>
          </w:p>
          <w:p w:rsidR="006510E1" w:rsidRPr="003B749B" w:rsidRDefault="006510E1" w:rsidP="00E80232">
            <w:pPr>
              <w:snapToGrid w:val="0"/>
              <w:rPr>
                <w:rFonts w:eastAsia="仿宋_GB2312"/>
                <w:szCs w:val="21"/>
              </w:rPr>
            </w:pPr>
            <w:r w:rsidRPr="003B749B">
              <w:rPr>
                <w:rFonts w:eastAsia="仿宋_GB2312"/>
                <w:szCs w:val="21"/>
              </w:rPr>
              <w:t xml:space="preserve">    2</w:t>
            </w:r>
            <w:r w:rsidRPr="003B749B">
              <w:rPr>
                <w:rFonts w:eastAsia="仿宋_GB2312"/>
                <w:szCs w:val="21"/>
              </w:rPr>
              <w:t>．当不能保留为永久基本农田面积</w:t>
            </w:r>
            <w:r w:rsidRPr="003B749B">
              <w:rPr>
                <w:rFonts w:eastAsia="仿宋_GB2312"/>
                <w:szCs w:val="21"/>
              </w:rPr>
              <w:t>&gt;0</w:t>
            </w:r>
            <w:r w:rsidRPr="003B749B">
              <w:rPr>
                <w:rFonts w:eastAsia="仿宋_GB2312"/>
                <w:szCs w:val="21"/>
              </w:rPr>
              <w:t>时，必须填写。</w:t>
            </w:r>
          </w:p>
          <w:p w:rsidR="006510E1" w:rsidRPr="003B749B" w:rsidRDefault="006510E1" w:rsidP="00E80232">
            <w:pPr>
              <w:snapToGrid w:val="0"/>
              <w:rPr>
                <w:rFonts w:eastAsia="仿宋_GB2312"/>
                <w:szCs w:val="21"/>
              </w:rPr>
            </w:pPr>
            <w:r w:rsidRPr="003B749B">
              <w:rPr>
                <w:rFonts w:eastAsia="仿宋_GB2312"/>
                <w:szCs w:val="21"/>
              </w:rPr>
              <w:t xml:space="preserve">    </w:t>
            </w:r>
            <w:r w:rsidRPr="003B749B">
              <w:rPr>
                <w:rFonts w:eastAsia="仿宋_GB2312"/>
                <w:szCs w:val="21"/>
              </w:rPr>
              <w:t>不能保留理由为</w:t>
            </w:r>
            <w:r w:rsidRPr="003B749B">
              <w:rPr>
                <w:rFonts w:eastAsia="仿宋_GB2312"/>
                <w:szCs w:val="21"/>
              </w:rPr>
              <w:t>“</w:t>
            </w:r>
            <w:r w:rsidRPr="003B749B">
              <w:rPr>
                <w:rFonts w:eastAsia="仿宋_GB2312"/>
                <w:szCs w:val="21"/>
              </w:rPr>
              <w:t>实际地类已是非耕地，但已纳入</w:t>
            </w:r>
            <w:r w:rsidRPr="003B749B">
              <w:rPr>
                <w:rFonts w:eastAsia="仿宋_GB2312"/>
                <w:szCs w:val="21"/>
              </w:rPr>
              <w:t>2013</w:t>
            </w:r>
            <w:r w:rsidRPr="003B749B">
              <w:rPr>
                <w:rFonts w:eastAsia="仿宋_GB2312"/>
                <w:szCs w:val="21"/>
              </w:rPr>
              <w:t>年土地变更调查</w:t>
            </w:r>
            <w:r w:rsidRPr="003B749B">
              <w:rPr>
                <w:rFonts w:eastAsia="仿宋_GB2312"/>
                <w:szCs w:val="21"/>
              </w:rPr>
              <w:t>”</w:t>
            </w:r>
            <w:r w:rsidRPr="003B749B">
              <w:rPr>
                <w:rFonts w:eastAsia="仿宋_GB2312"/>
                <w:szCs w:val="21"/>
              </w:rPr>
              <w:t>的，填写</w:t>
            </w:r>
            <w:r w:rsidRPr="003B749B">
              <w:rPr>
                <w:rFonts w:eastAsia="仿宋_GB2312"/>
                <w:szCs w:val="21"/>
              </w:rPr>
              <w:t>“</w:t>
            </w:r>
            <w:smartTag w:uri="urn:schemas-microsoft-com:office:smarttags" w:element="chmetcnv">
              <w:smartTagPr>
                <w:attr w:name="TCSC" w:val="0"/>
                <w:attr w:name="NumberType" w:val="1"/>
                <w:attr w:name="Negative" w:val="False"/>
                <w:attr w:name="HasSpace" w:val="False"/>
                <w:attr w:name="SourceValue" w:val="11"/>
                <w:attr w:name="UnitName" w:val="”"/>
              </w:smartTagPr>
              <w:r w:rsidRPr="003B749B">
                <w:rPr>
                  <w:rFonts w:eastAsia="仿宋_GB2312"/>
                  <w:szCs w:val="21"/>
                </w:rPr>
                <w:t>11”</w:t>
              </w:r>
            </w:smartTag>
            <w:r w:rsidRPr="003B749B">
              <w:rPr>
                <w:rFonts w:eastAsia="仿宋_GB2312"/>
                <w:szCs w:val="21"/>
              </w:rPr>
              <w:t>；</w:t>
            </w:r>
          </w:p>
          <w:p w:rsidR="006510E1" w:rsidRPr="003B749B" w:rsidRDefault="006510E1" w:rsidP="00E80232">
            <w:pPr>
              <w:snapToGrid w:val="0"/>
              <w:rPr>
                <w:rFonts w:eastAsia="仿宋_GB2312"/>
                <w:szCs w:val="21"/>
              </w:rPr>
            </w:pPr>
            <w:r w:rsidRPr="003B749B">
              <w:rPr>
                <w:rFonts w:eastAsia="仿宋_GB2312"/>
                <w:szCs w:val="21"/>
              </w:rPr>
              <w:t xml:space="preserve">    </w:t>
            </w:r>
            <w:r w:rsidRPr="003B749B">
              <w:rPr>
                <w:rFonts w:eastAsia="仿宋_GB2312"/>
                <w:szCs w:val="21"/>
              </w:rPr>
              <w:t>不能保留理由为</w:t>
            </w:r>
            <w:r w:rsidRPr="003B749B">
              <w:rPr>
                <w:rFonts w:eastAsia="仿宋_GB2312"/>
                <w:szCs w:val="21"/>
              </w:rPr>
              <w:t>“</w:t>
            </w:r>
            <w:r w:rsidRPr="003B749B">
              <w:rPr>
                <w:rFonts w:eastAsia="仿宋_GB2312"/>
                <w:szCs w:val="21"/>
              </w:rPr>
              <w:t>实际地类已是非耕地，但未纳入</w:t>
            </w:r>
            <w:r w:rsidRPr="003B749B">
              <w:rPr>
                <w:rFonts w:eastAsia="仿宋_GB2312"/>
                <w:szCs w:val="21"/>
              </w:rPr>
              <w:t>2013</w:t>
            </w:r>
            <w:r w:rsidRPr="003B749B">
              <w:rPr>
                <w:rFonts w:eastAsia="仿宋_GB2312"/>
                <w:szCs w:val="21"/>
              </w:rPr>
              <w:t>年土地变更调查</w:t>
            </w:r>
            <w:r w:rsidRPr="003B749B">
              <w:rPr>
                <w:rFonts w:eastAsia="仿宋_GB2312"/>
                <w:szCs w:val="21"/>
              </w:rPr>
              <w:t>”</w:t>
            </w:r>
            <w:r w:rsidRPr="003B749B">
              <w:rPr>
                <w:rFonts w:eastAsia="仿宋_GB2312"/>
                <w:szCs w:val="21"/>
              </w:rPr>
              <w:t>的，填写</w:t>
            </w:r>
            <w:r w:rsidRPr="003B749B">
              <w:rPr>
                <w:rFonts w:eastAsia="仿宋_GB2312"/>
                <w:szCs w:val="21"/>
              </w:rPr>
              <w:t>“12”</w:t>
            </w:r>
            <w:r w:rsidRPr="003B749B">
              <w:rPr>
                <w:rFonts w:eastAsia="仿宋_GB2312"/>
                <w:szCs w:val="21"/>
              </w:rPr>
              <w:t>；</w:t>
            </w:r>
          </w:p>
          <w:p w:rsidR="006510E1" w:rsidRPr="003B749B" w:rsidRDefault="006510E1" w:rsidP="00E80232">
            <w:pPr>
              <w:snapToGrid w:val="0"/>
              <w:rPr>
                <w:rFonts w:eastAsia="仿宋_GB2312"/>
                <w:szCs w:val="21"/>
              </w:rPr>
            </w:pPr>
            <w:r w:rsidRPr="003B749B">
              <w:rPr>
                <w:rFonts w:eastAsia="仿宋_GB2312"/>
                <w:szCs w:val="21"/>
              </w:rPr>
              <w:t xml:space="preserve">    </w:t>
            </w:r>
            <w:r w:rsidRPr="003B749B">
              <w:rPr>
                <w:rFonts w:eastAsia="仿宋_GB2312"/>
                <w:szCs w:val="21"/>
              </w:rPr>
              <w:t>不能保留理由为</w:t>
            </w:r>
            <w:r w:rsidRPr="003B749B">
              <w:rPr>
                <w:rFonts w:eastAsia="仿宋_GB2312"/>
                <w:szCs w:val="21"/>
              </w:rPr>
              <w:t>“</w:t>
            </w:r>
            <w:r w:rsidRPr="003B749B">
              <w:rPr>
                <w:rFonts w:eastAsia="仿宋_GB2312"/>
                <w:szCs w:val="21"/>
              </w:rPr>
              <w:t>批而未用</w:t>
            </w:r>
            <w:r w:rsidRPr="003B749B">
              <w:rPr>
                <w:rFonts w:eastAsia="仿宋_GB2312"/>
                <w:szCs w:val="21"/>
              </w:rPr>
              <w:t>”</w:t>
            </w:r>
            <w:r w:rsidRPr="003B749B">
              <w:rPr>
                <w:rFonts w:eastAsia="仿宋_GB2312"/>
                <w:szCs w:val="21"/>
              </w:rPr>
              <w:t>的，填写</w:t>
            </w:r>
            <w:r w:rsidRPr="003B749B">
              <w:rPr>
                <w:rFonts w:eastAsia="仿宋_GB2312"/>
                <w:szCs w:val="21"/>
              </w:rPr>
              <w:t>“2l”</w:t>
            </w:r>
            <w:r w:rsidRPr="003B749B">
              <w:rPr>
                <w:rFonts w:eastAsia="仿宋_GB2312"/>
                <w:szCs w:val="21"/>
              </w:rPr>
              <w:t>；</w:t>
            </w:r>
          </w:p>
          <w:p w:rsidR="006510E1" w:rsidRPr="003B749B" w:rsidRDefault="006510E1" w:rsidP="00E80232">
            <w:pPr>
              <w:snapToGrid w:val="0"/>
              <w:ind w:firstLineChars="200" w:firstLine="420"/>
              <w:rPr>
                <w:rFonts w:eastAsia="仿宋_GB2312"/>
                <w:szCs w:val="21"/>
              </w:rPr>
            </w:pPr>
            <w:r w:rsidRPr="003B749B">
              <w:rPr>
                <w:rFonts w:eastAsia="仿宋_GB2312"/>
                <w:szCs w:val="21"/>
              </w:rPr>
              <w:t>不能保留理由为</w:t>
            </w:r>
            <w:r w:rsidRPr="003B749B">
              <w:rPr>
                <w:rFonts w:eastAsia="仿宋_GB2312"/>
                <w:szCs w:val="21"/>
              </w:rPr>
              <w:t>“</w:t>
            </w:r>
            <w:r w:rsidRPr="003B749B">
              <w:rPr>
                <w:rFonts w:eastAsia="仿宋_GB2312"/>
                <w:szCs w:val="21"/>
              </w:rPr>
              <w:t>属于受严重污染无法治理</w:t>
            </w:r>
            <w:r w:rsidRPr="003B749B">
              <w:rPr>
                <w:rFonts w:eastAsia="仿宋_GB2312"/>
                <w:szCs w:val="21"/>
              </w:rPr>
              <w:t>”</w:t>
            </w:r>
            <w:r w:rsidRPr="003B749B">
              <w:rPr>
                <w:rFonts w:eastAsia="仿宋_GB2312"/>
                <w:szCs w:val="21"/>
              </w:rPr>
              <w:t>的，填写</w:t>
            </w:r>
            <w:r w:rsidRPr="003B749B">
              <w:rPr>
                <w:rFonts w:eastAsia="仿宋_GB2312"/>
                <w:szCs w:val="21"/>
              </w:rPr>
              <w:t>“22”</w:t>
            </w:r>
            <w:r w:rsidRPr="003B749B">
              <w:rPr>
                <w:rFonts w:eastAsia="仿宋_GB2312"/>
                <w:szCs w:val="21"/>
              </w:rPr>
              <w:t>；</w:t>
            </w:r>
          </w:p>
          <w:p w:rsidR="006510E1" w:rsidRPr="003B749B" w:rsidRDefault="006510E1" w:rsidP="00E80232">
            <w:pPr>
              <w:snapToGrid w:val="0"/>
              <w:rPr>
                <w:rFonts w:eastAsia="仿宋_GB2312"/>
                <w:szCs w:val="21"/>
              </w:rPr>
            </w:pPr>
            <w:r w:rsidRPr="003B749B">
              <w:rPr>
                <w:rFonts w:eastAsia="仿宋_GB2312"/>
                <w:szCs w:val="21"/>
              </w:rPr>
              <w:t xml:space="preserve">    </w:t>
            </w:r>
            <w:r w:rsidRPr="003B749B">
              <w:rPr>
                <w:rFonts w:eastAsia="仿宋_GB2312"/>
                <w:szCs w:val="21"/>
              </w:rPr>
              <w:t>不能保留理由为</w:t>
            </w:r>
            <w:r w:rsidRPr="003B749B">
              <w:rPr>
                <w:rFonts w:eastAsia="仿宋_GB2312"/>
                <w:szCs w:val="21"/>
              </w:rPr>
              <w:t>“</w:t>
            </w:r>
            <w:r w:rsidRPr="003B749B">
              <w:rPr>
                <w:rFonts w:eastAsia="仿宋_GB2312"/>
                <w:szCs w:val="21"/>
              </w:rPr>
              <w:t>生态建设需要</w:t>
            </w:r>
            <w:r w:rsidRPr="003B749B">
              <w:rPr>
                <w:rFonts w:eastAsia="仿宋_GB2312"/>
                <w:szCs w:val="21"/>
              </w:rPr>
              <w:t>”</w:t>
            </w:r>
            <w:r w:rsidRPr="003B749B">
              <w:rPr>
                <w:rFonts w:eastAsia="仿宋_GB2312"/>
                <w:szCs w:val="21"/>
              </w:rPr>
              <w:t>的．填写</w:t>
            </w:r>
            <w:r w:rsidRPr="003B749B">
              <w:rPr>
                <w:rFonts w:eastAsia="仿宋_GB2312"/>
                <w:szCs w:val="21"/>
              </w:rPr>
              <w:t>“</w:t>
            </w:r>
            <w:smartTag w:uri="urn:schemas-microsoft-com:office:smarttags" w:element="chmetcnv">
              <w:smartTagPr>
                <w:attr w:name="TCSC" w:val="0"/>
                <w:attr w:name="NumberType" w:val="1"/>
                <w:attr w:name="Negative" w:val="False"/>
                <w:attr w:name="HasSpace" w:val="False"/>
                <w:attr w:name="SourceValue" w:val="23"/>
                <w:attr w:name="UnitName" w:val="”"/>
              </w:smartTagPr>
              <w:r w:rsidRPr="003B749B">
                <w:rPr>
                  <w:rFonts w:eastAsia="仿宋_GB2312"/>
                  <w:szCs w:val="21"/>
                </w:rPr>
                <w:t>23”</w:t>
              </w:r>
            </w:smartTag>
            <w:r w:rsidRPr="003B749B">
              <w:rPr>
                <w:rFonts w:eastAsia="仿宋_GB2312"/>
                <w:szCs w:val="21"/>
              </w:rPr>
              <w:t>；</w:t>
            </w:r>
          </w:p>
          <w:p w:rsidR="006510E1" w:rsidRPr="003B749B" w:rsidRDefault="006510E1" w:rsidP="00E80232">
            <w:pPr>
              <w:snapToGrid w:val="0"/>
              <w:ind w:firstLineChars="200" w:firstLine="420"/>
              <w:rPr>
                <w:rFonts w:eastAsia="仿宋_GB2312"/>
                <w:szCs w:val="21"/>
              </w:rPr>
            </w:pPr>
            <w:r w:rsidRPr="003B749B">
              <w:rPr>
                <w:rFonts w:eastAsia="仿宋_GB2312"/>
                <w:szCs w:val="21"/>
              </w:rPr>
              <w:t>不能保留理由为</w:t>
            </w:r>
            <w:r w:rsidRPr="003B749B">
              <w:rPr>
                <w:rFonts w:eastAsia="仿宋_GB2312"/>
                <w:szCs w:val="21"/>
              </w:rPr>
              <w:t>“</w:t>
            </w:r>
            <w:r w:rsidRPr="003B749B">
              <w:rPr>
                <w:rFonts w:eastAsia="仿宋_GB2312"/>
                <w:szCs w:val="21"/>
              </w:rPr>
              <w:t>其他理由</w:t>
            </w:r>
            <w:r w:rsidRPr="003B749B">
              <w:rPr>
                <w:rFonts w:eastAsia="仿宋_GB2312"/>
                <w:szCs w:val="21"/>
              </w:rPr>
              <w:t>”</w:t>
            </w:r>
            <w:r w:rsidRPr="003B749B">
              <w:rPr>
                <w:rFonts w:eastAsia="仿宋_GB2312"/>
                <w:szCs w:val="21"/>
              </w:rPr>
              <w:t>的（如规划调整等），填写</w:t>
            </w:r>
            <w:r w:rsidRPr="003B749B">
              <w:rPr>
                <w:rFonts w:eastAsia="仿宋_GB2312"/>
                <w:szCs w:val="21"/>
              </w:rPr>
              <w:t>“24”</w:t>
            </w:r>
            <w:r w:rsidRPr="003B749B">
              <w:rPr>
                <w:rFonts w:eastAsia="仿宋_GB2312"/>
                <w:szCs w:val="21"/>
              </w:rPr>
              <w:t>。</w:t>
            </w:r>
          </w:p>
          <w:p w:rsidR="006510E1" w:rsidRPr="003B749B" w:rsidRDefault="006510E1" w:rsidP="00E80232">
            <w:pPr>
              <w:snapToGrid w:val="0"/>
              <w:ind w:firstLineChars="200" w:firstLine="420"/>
              <w:rPr>
                <w:rFonts w:eastAsia="仿宋_GB2312"/>
                <w:szCs w:val="21"/>
              </w:rPr>
            </w:pPr>
            <w:r w:rsidRPr="003B749B">
              <w:rPr>
                <w:rFonts w:eastAsia="仿宋_GB2312"/>
                <w:szCs w:val="21"/>
              </w:rPr>
              <w:t>3</w:t>
            </w:r>
            <w:r w:rsidRPr="003B749B">
              <w:rPr>
                <w:rFonts w:eastAsia="仿宋_GB2312"/>
                <w:szCs w:val="21"/>
              </w:rPr>
              <w:t>．核实的图斑不能保留的理由中如果涉及具体用地项目的，</w:t>
            </w:r>
            <w:r w:rsidRPr="003B749B">
              <w:rPr>
                <w:rFonts w:eastAsia="仿宋_GB2312"/>
                <w:szCs w:val="21"/>
              </w:rPr>
              <w:t>“</w:t>
            </w:r>
            <w:r w:rsidRPr="003B749B">
              <w:rPr>
                <w:rFonts w:eastAsia="仿宋_GB2312"/>
                <w:szCs w:val="21"/>
              </w:rPr>
              <w:t>项目名称</w:t>
            </w:r>
            <w:r w:rsidRPr="003B749B">
              <w:rPr>
                <w:rFonts w:eastAsia="仿宋_GB2312"/>
                <w:szCs w:val="21"/>
              </w:rPr>
              <w:t>”(XMMC)</w:t>
            </w:r>
            <w:r w:rsidRPr="003B749B">
              <w:rPr>
                <w:rFonts w:eastAsia="仿宋_GB2312"/>
                <w:szCs w:val="21"/>
              </w:rPr>
              <w:t>、</w:t>
            </w:r>
            <w:r w:rsidRPr="003B749B">
              <w:rPr>
                <w:rFonts w:eastAsia="仿宋_GB2312"/>
                <w:szCs w:val="21"/>
              </w:rPr>
              <w:t>“</w:t>
            </w:r>
            <w:r w:rsidRPr="003B749B">
              <w:rPr>
                <w:rFonts w:eastAsia="仿宋_GB2312"/>
                <w:szCs w:val="21"/>
              </w:rPr>
              <w:t>批准机关</w:t>
            </w:r>
            <w:r w:rsidRPr="003B749B">
              <w:rPr>
                <w:rFonts w:eastAsia="仿宋_GB2312"/>
                <w:szCs w:val="21"/>
              </w:rPr>
              <w:t>”(PZJG)</w:t>
            </w:r>
            <w:r w:rsidRPr="003B749B">
              <w:rPr>
                <w:rFonts w:eastAsia="仿宋_GB2312"/>
                <w:szCs w:val="21"/>
              </w:rPr>
              <w:t>、</w:t>
            </w:r>
            <w:r w:rsidRPr="003B749B">
              <w:rPr>
                <w:rFonts w:eastAsia="仿宋_GB2312"/>
                <w:szCs w:val="21"/>
              </w:rPr>
              <w:t>“</w:t>
            </w:r>
            <w:r w:rsidRPr="003B749B">
              <w:rPr>
                <w:rFonts w:eastAsia="仿宋_GB2312"/>
                <w:szCs w:val="21"/>
              </w:rPr>
              <w:t>批准文件名称</w:t>
            </w:r>
            <w:r w:rsidRPr="003B749B">
              <w:rPr>
                <w:rFonts w:eastAsia="仿宋_GB2312"/>
                <w:szCs w:val="21"/>
              </w:rPr>
              <w:t>”(PZWJMC)</w:t>
            </w:r>
            <w:r w:rsidRPr="003B749B">
              <w:rPr>
                <w:rFonts w:eastAsia="仿宋_GB2312"/>
                <w:szCs w:val="21"/>
              </w:rPr>
              <w:t>、</w:t>
            </w:r>
            <w:r w:rsidRPr="003B749B">
              <w:rPr>
                <w:rFonts w:eastAsia="仿宋_GB2312"/>
                <w:szCs w:val="21"/>
              </w:rPr>
              <w:t>“</w:t>
            </w:r>
            <w:r w:rsidRPr="003B749B">
              <w:rPr>
                <w:rFonts w:eastAsia="仿宋_GB2312"/>
                <w:szCs w:val="21"/>
              </w:rPr>
              <w:t>批准文号</w:t>
            </w:r>
            <w:r w:rsidRPr="003B749B">
              <w:rPr>
                <w:rFonts w:eastAsia="仿宋_GB2312"/>
                <w:szCs w:val="21"/>
              </w:rPr>
              <w:t>”(PZWH)</w:t>
            </w:r>
            <w:r w:rsidRPr="003B749B">
              <w:rPr>
                <w:rFonts w:eastAsia="仿宋_GB2312"/>
                <w:szCs w:val="21"/>
              </w:rPr>
              <w:t>字段应按项目相关信息填写，不能保留的理由为严重污染难以治理的，</w:t>
            </w:r>
            <w:r w:rsidRPr="003B749B">
              <w:rPr>
                <w:rFonts w:eastAsia="仿宋_GB2312"/>
                <w:szCs w:val="21"/>
              </w:rPr>
              <w:t>“</w:t>
            </w:r>
            <w:r w:rsidRPr="003B749B">
              <w:rPr>
                <w:rFonts w:eastAsia="仿宋_GB2312"/>
                <w:szCs w:val="21"/>
              </w:rPr>
              <w:t>项目名称</w:t>
            </w:r>
            <w:r w:rsidRPr="003B749B">
              <w:rPr>
                <w:rFonts w:eastAsia="仿宋_GB2312"/>
                <w:szCs w:val="21"/>
              </w:rPr>
              <w:t>”(XMMC)</w:t>
            </w:r>
            <w:r w:rsidRPr="003B749B">
              <w:rPr>
                <w:rFonts w:eastAsia="仿宋_GB2312"/>
                <w:szCs w:val="21"/>
              </w:rPr>
              <w:t>可填写污染类型名称或不填写，</w:t>
            </w:r>
            <w:r w:rsidRPr="003B749B">
              <w:rPr>
                <w:rFonts w:eastAsia="仿宋_GB2312"/>
                <w:szCs w:val="21"/>
              </w:rPr>
              <w:t>“</w:t>
            </w:r>
            <w:r w:rsidRPr="003B749B">
              <w:rPr>
                <w:rFonts w:eastAsia="仿宋_GB2312"/>
                <w:szCs w:val="21"/>
              </w:rPr>
              <w:t>批准机关</w:t>
            </w:r>
            <w:r w:rsidRPr="003B749B">
              <w:rPr>
                <w:rFonts w:eastAsia="仿宋_GB2312"/>
                <w:szCs w:val="21"/>
              </w:rPr>
              <w:t>”(PZJG)</w:t>
            </w:r>
            <w:r w:rsidRPr="003B749B">
              <w:rPr>
                <w:rFonts w:eastAsia="仿宋_GB2312"/>
                <w:szCs w:val="21"/>
              </w:rPr>
              <w:t>填写污染核实确认机关，如省级人民政府</w:t>
            </w:r>
            <w:r w:rsidRPr="003B749B">
              <w:rPr>
                <w:rFonts w:eastAsia="仿宋_GB2312"/>
                <w:szCs w:val="21"/>
              </w:rPr>
              <w:t>.“</w:t>
            </w:r>
            <w:r w:rsidRPr="003B749B">
              <w:rPr>
                <w:rFonts w:eastAsia="仿宋_GB2312"/>
                <w:szCs w:val="21"/>
              </w:rPr>
              <w:t>批准文件名称</w:t>
            </w:r>
            <w:r w:rsidRPr="003B749B">
              <w:rPr>
                <w:rFonts w:eastAsia="仿宋_GB2312"/>
                <w:szCs w:val="21"/>
              </w:rPr>
              <w:t>”(PZWJMC)</w:t>
            </w:r>
            <w:r w:rsidRPr="003B749B">
              <w:rPr>
                <w:rFonts w:eastAsia="仿宋_GB2312"/>
                <w:szCs w:val="21"/>
              </w:rPr>
              <w:t>填写污染核实确认文件的名称，</w:t>
            </w:r>
            <w:r w:rsidRPr="003B749B">
              <w:rPr>
                <w:rFonts w:eastAsia="仿宋_GB2312"/>
                <w:szCs w:val="21"/>
              </w:rPr>
              <w:t>“</w:t>
            </w:r>
            <w:r w:rsidRPr="003B749B">
              <w:rPr>
                <w:rFonts w:eastAsia="仿宋_GB2312"/>
                <w:szCs w:val="21"/>
              </w:rPr>
              <w:t>批准文号</w:t>
            </w:r>
            <w:r w:rsidRPr="003B749B">
              <w:rPr>
                <w:rFonts w:eastAsia="仿宋_GB2312"/>
                <w:szCs w:val="21"/>
              </w:rPr>
              <w:t>”(PZWH)</w:t>
            </w:r>
            <w:r w:rsidRPr="003B749B">
              <w:rPr>
                <w:rFonts w:eastAsia="仿宋_GB2312"/>
                <w:szCs w:val="21"/>
              </w:rPr>
              <w:t>填写污染核实确认文件的文号。</w:t>
            </w:r>
          </w:p>
          <w:p w:rsidR="006510E1" w:rsidRPr="003B749B" w:rsidRDefault="006510E1" w:rsidP="00E80232">
            <w:pPr>
              <w:widowControl/>
              <w:snapToGrid w:val="0"/>
              <w:jc w:val="left"/>
              <w:rPr>
                <w:rFonts w:eastAsia="仿宋_GB2312"/>
                <w:kern w:val="0"/>
                <w:sz w:val="22"/>
                <w:szCs w:val="22"/>
              </w:rPr>
            </w:pPr>
            <w:r w:rsidRPr="003B749B">
              <w:rPr>
                <w:rFonts w:eastAsia="仿宋_GB2312"/>
                <w:szCs w:val="21"/>
              </w:rPr>
              <w:t xml:space="preserve">    4</w:t>
            </w:r>
            <w:r w:rsidRPr="003B749B">
              <w:rPr>
                <w:rFonts w:eastAsia="仿宋_GB2312"/>
                <w:szCs w:val="21"/>
              </w:rPr>
              <w:t>．当不能保留为永久基本农田面积</w:t>
            </w:r>
            <w:r w:rsidRPr="003B749B">
              <w:rPr>
                <w:rFonts w:eastAsia="仿宋_GB2312"/>
                <w:szCs w:val="21"/>
              </w:rPr>
              <w:t>&gt;O</w:t>
            </w:r>
            <w:r w:rsidRPr="003B749B">
              <w:rPr>
                <w:rFonts w:eastAsia="仿宋_GB2312"/>
                <w:szCs w:val="21"/>
              </w:rPr>
              <w:t>时，填写证明材料的相对存储路径。</w:t>
            </w:r>
          </w:p>
        </w:tc>
      </w:tr>
    </w:tbl>
    <w:p w:rsidR="006510E1" w:rsidRPr="003B749B" w:rsidRDefault="006510E1" w:rsidP="006510E1">
      <w:pPr>
        <w:snapToGrid w:val="0"/>
        <w:spacing w:line="300" w:lineRule="auto"/>
        <w:ind w:firstLineChars="200" w:firstLine="560"/>
        <w:rPr>
          <w:rFonts w:eastAsia="仿宋_GB2312"/>
          <w:sz w:val="28"/>
          <w:szCs w:val="28"/>
        </w:rPr>
      </w:pPr>
      <w:r w:rsidRPr="003B749B">
        <w:rPr>
          <w:rFonts w:eastAsia="仿宋_GB2312"/>
          <w:sz w:val="28"/>
          <w:szCs w:val="28"/>
        </w:rPr>
        <w:t>对每一个图斑，核实结果填写分为三种情况：</w:t>
      </w:r>
    </w:p>
    <w:p w:rsidR="006510E1" w:rsidRPr="003B749B" w:rsidRDefault="006510E1" w:rsidP="006510E1">
      <w:pPr>
        <w:snapToGrid w:val="0"/>
        <w:spacing w:line="300" w:lineRule="auto"/>
        <w:ind w:firstLineChars="196" w:firstLine="549"/>
        <w:rPr>
          <w:rFonts w:eastAsia="仿宋_GB2312"/>
          <w:sz w:val="28"/>
          <w:szCs w:val="28"/>
        </w:rPr>
      </w:pPr>
      <w:r w:rsidRPr="003B749B">
        <w:rPr>
          <w:rFonts w:eastAsia="仿宋_GB2312"/>
          <w:sz w:val="28"/>
          <w:szCs w:val="28"/>
        </w:rPr>
        <w:t xml:space="preserve">1. </w:t>
      </w:r>
      <w:r w:rsidRPr="003B749B">
        <w:rPr>
          <w:rFonts w:eastAsia="仿宋_GB2312"/>
          <w:sz w:val="28"/>
          <w:szCs w:val="28"/>
        </w:rPr>
        <w:t>全部能够保留为永久基本农田的图斑</w:t>
      </w:r>
    </w:p>
    <w:p w:rsidR="006510E1" w:rsidRPr="003B749B" w:rsidRDefault="006510E1" w:rsidP="006510E1">
      <w:pPr>
        <w:snapToGrid w:val="0"/>
        <w:spacing w:line="300" w:lineRule="auto"/>
        <w:rPr>
          <w:rFonts w:eastAsia="仿宋_GB2312"/>
          <w:sz w:val="28"/>
          <w:szCs w:val="28"/>
        </w:rPr>
      </w:pPr>
      <w:r w:rsidRPr="003B749B">
        <w:rPr>
          <w:rFonts w:eastAsia="仿宋_GB2312"/>
          <w:sz w:val="28"/>
          <w:szCs w:val="28"/>
        </w:rPr>
        <w:t xml:space="preserve">    </w:t>
      </w:r>
      <w:r w:rsidRPr="003B749B">
        <w:rPr>
          <w:rFonts w:eastAsia="仿宋_GB2312"/>
          <w:sz w:val="28"/>
          <w:szCs w:val="28"/>
        </w:rPr>
        <w:t>对全部能够保留为永久基本农田的图斑，</w:t>
      </w:r>
      <w:r w:rsidRPr="003B749B">
        <w:rPr>
          <w:rFonts w:eastAsia="仿宋_GB2312"/>
          <w:sz w:val="28"/>
          <w:szCs w:val="28"/>
        </w:rPr>
        <w:t>“</w:t>
      </w:r>
      <w:r w:rsidRPr="003B749B">
        <w:rPr>
          <w:rFonts w:eastAsia="仿宋_GB2312"/>
          <w:sz w:val="28"/>
          <w:szCs w:val="28"/>
        </w:rPr>
        <w:t>是否能够保留为永久基本农田</w:t>
      </w:r>
      <w:r w:rsidRPr="003B749B">
        <w:rPr>
          <w:rFonts w:eastAsia="仿宋_GB2312"/>
          <w:sz w:val="28"/>
          <w:szCs w:val="28"/>
        </w:rPr>
        <w:t>”</w:t>
      </w:r>
      <w:r w:rsidRPr="003B749B">
        <w:rPr>
          <w:rFonts w:eastAsia="仿宋_GB2312"/>
          <w:sz w:val="28"/>
          <w:szCs w:val="28"/>
        </w:rPr>
        <w:t>字段值为</w:t>
      </w:r>
      <w:r w:rsidRPr="003B749B">
        <w:rPr>
          <w:rFonts w:eastAsia="仿宋_GB2312"/>
          <w:sz w:val="28"/>
          <w:szCs w:val="28"/>
        </w:rPr>
        <w:t>“0”</w:t>
      </w:r>
      <w:r w:rsidRPr="003B749B">
        <w:rPr>
          <w:rFonts w:eastAsia="仿宋_GB2312"/>
          <w:sz w:val="28"/>
          <w:szCs w:val="28"/>
        </w:rPr>
        <w:t>，</w:t>
      </w:r>
      <w:r w:rsidRPr="003B749B">
        <w:rPr>
          <w:rFonts w:eastAsia="仿宋_GB2312"/>
          <w:sz w:val="28"/>
          <w:szCs w:val="28"/>
        </w:rPr>
        <w:t>“</w:t>
      </w:r>
      <w:r w:rsidRPr="003B749B">
        <w:rPr>
          <w:rFonts w:eastAsia="仿宋_GB2312"/>
          <w:sz w:val="28"/>
          <w:szCs w:val="28"/>
        </w:rPr>
        <w:t>可保留的永久基本农田面积</w:t>
      </w:r>
      <w:r w:rsidRPr="003B749B">
        <w:rPr>
          <w:rFonts w:eastAsia="仿宋_GB2312"/>
          <w:sz w:val="28"/>
          <w:szCs w:val="28"/>
        </w:rPr>
        <w:t>”</w:t>
      </w:r>
      <w:r w:rsidRPr="003B749B">
        <w:rPr>
          <w:rFonts w:eastAsia="仿宋_GB2312"/>
          <w:sz w:val="28"/>
          <w:szCs w:val="28"/>
        </w:rPr>
        <w:t>字段值为该图斑的图斑地类计算面积，</w:t>
      </w:r>
      <w:r w:rsidRPr="003B749B">
        <w:rPr>
          <w:rFonts w:eastAsia="仿宋_GB2312"/>
          <w:sz w:val="28"/>
          <w:szCs w:val="28"/>
        </w:rPr>
        <w:t>“</w:t>
      </w:r>
      <w:r w:rsidRPr="003B749B">
        <w:rPr>
          <w:rFonts w:eastAsia="仿宋_GB2312"/>
          <w:sz w:val="28"/>
          <w:szCs w:val="28"/>
        </w:rPr>
        <w:t>不能保留的永久基本农田面积</w:t>
      </w:r>
      <w:r w:rsidRPr="003B749B">
        <w:rPr>
          <w:rFonts w:eastAsia="仿宋_GB2312"/>
          <w:sz w:val="28"/>
          <w:szCs w:val="28"/>
        </w:rPr>
        <w:t>”</w:t>
      </w:r>
      <w:r w:rsidRPr="003B749B">
        <w:rPr>
          <w:rFonts w:eastAsia="仿宋_GB2312"/>
          <w:sz w:val="28"/>
          <w:szCs w:val="28"/>
        </w:rPr>
        <w:t>字段值为</w:t>
      </w:r>
      <w:r w:rsidRPr="003B749B">
        <w:rPr>
          <w:rFonts w:eastAsia="仿宋_GB2312"/>
          <w:sz w:val="28"/>
          <w:szCs w:val="28"/>
        </w:rPr>
        <w:t>“O”</w:t>
      </w:r>
      <w:r w:rsidRPr="003B749B">
        <w:rPr>
          <w:rFonts w:eastAsia="仿宋_GB2312"/>
          <w:sz w:val="28"/>
          <w:szCs w:val="28"/>
        </w:rPr>
        <w:t>或为空，</w:t>
      </w:r>
      <w:r w:rsidRPr="003B749B">
        <w:rPr>
          <w:rFonts w:eastAsia="仿宋_GB2312"/>
          <w:sz w:val="28"/>
          <w:szCs w:val="28"/>
        </w:rPr>
        <w:t>“</w:t>
      </w:r>
      <w:r w:rsidRPr="003B749B">
        <w:rPr>
          <w:rFonts w:eastAsia="仿宋_GB2312"/>
          <w:sz w:val="28"/>
          <w:szCs w:val="28"/>
        </w:rPr>
        <w:t>不能划定理由</w:t>
      </w:r>
      <w:r w:rsidRPr="003B749B">
        <w:rPr>
          <w:rFonts w:eastAsia="仿宋_GB2312"/>
          <w:sz w:val="28"/>
          <w:szCs w:val="28"/>
        </w:rPr>
        <w:t>”</w:t>
      </w:r>
      <w:r w:rsidRPr="003B749B">
        <w:rPr>
          <w:rFonts w:eastAsia="仿宋_GB2312"/>
          <w:sz w:val="28"/>
          <w:szCs w:val="28"/>
        </w:rPr>
        <w:t>、</w:t>
      </w:r>
      <w:r w:rsidRPr="003B749B">
        <w:rPr>
          <w:rFonts w:eastAsia="仿宋_GB2312"/>
          <w:sz w:val="28"/>
          <w:szCs w:val="28"/>
        </w:rPr>
        <w:t>“</w:t>
      </w:r>
      <w:r w:rsidRPr="003B749B">
        <w:rPr>
          <w:rFonts w:eastAsia="仿宋_GB2312"/>
          <w:sz w:val="28"/>
          <w:szCs w:val="28"/>
        </w:rPr>
        <w:t>证明材料</w:t>
      </w:r>
      <w:r w:rsidRPr="003B749B">
        <w:rPr>
          <w:rFonts w:eastAsia="仿宋_GB2312"/>
          <w:sz w:val="28"/>
          <w:szCs w:val="28"/>
        </w:rPr>
        <w:t>”</w:t>
      </w:r>
      <w:r w:rsidRPr="003B749B">
        <w:rPr>
          <w:rFonts w:eastAsia="仿宋_GB2312"/>
          <w:sz w:val="28"/>
          <w:szCs w:val="28"/>
        </w:rPr>
        <w:t>字段值为空。</w:t>
      </w:r>
    </w:p>
    <w:p w:rsidR="006510E1" w:rsidRPr="003B749B" w:rsidRDefault="006510E1" w:rsidP="006510E1">
      <w:pPr>
        <w:snapToGrid w:val="0"/>
        <w:spacing w:line="300" w:lineRule="auto"/>
        <w:ind w:firstLineChars="196" w:firstLine="549"/>
        <w:rPr>
          <w:rFonts w:eastAsia="仿宋_GB2312"/>
          <w:sz w:val="28"/>
          <w:szCs w:val="28"/>
        </w:rPr>
      </w:pPr>
      <w:r w:rsidRPr="003B749B">
        <w:rPr>
          <w:rFonts w:eastAsia="仿宋_GB2312"/>
          <w:sz w:val="28"/>
          <w:szCs w:val="28"/>
        </w:rPr>
        <w:lastRenderedPageBreak/>
        <w:t xml:space="preserve">2. </w:t>
      </w:r>
      <w:r w:rsidRPr="003B749B">
        <w:rPr>
          <w:rFonts w:eastAsia="仿宋_GB2312"/>
          <w:sz w:val="28"/>
          <w:szCs w:val="28"/>
        </w:rPr>
        <w:t>全部不能保留为永久基本农田的图斑</w:t>
      </w:r>
    </w:p>
    <w:p w:rsidR="006510E1" w:rsidRPr="003B749B" w:rsidRDefault="006510E1" w:rsidP="006510E1">
      <w:pPr>
        <w:snapToGrid w:val="0"/>
        <w:spacing w:line="300" w:lineRule="auto"/>
        <w:ind w:firstLine="570"/>
        <w:jc w:val="left"/>
        <w:rPr>
          <w:rFonts w:eastAsia="仿宋_GB2312"/>
          <w:sz w:val="28"/>
          <w:szCs w:val="28"/>
        </w:rPr>
      </w:pPr>
      <w:r w:rsidRPr="003B749B">
        <w:rPr>
          <w:rFonts w:eastAsia="仿宋_GB2312"/>
          <w:sz w:val="28"/>
          <w:szCs w:val="28"/>
        </w:rPr>
        <w:t>对于全部不能保留的永久基本农田的图斑，</w:t>
      </w:r>
      <w:r w:rsidRPr="003B749B">
        <w:rPr>
          <w:rFonts w:eastAsia="仿宋_GB2312"/>
          <w:sz w:val="28"/>
          <w:szCs w:val="28"/>
        </w:rPr>
        <w:t>“</w:t>
      </w:r>
      <w:r w:rsidRPr="003B749B">
        <w:rPr>
          <w:rFonts w:eastAsia="仿宋_GB2312"/>
          <w:sz w:val="28"/>
          <w:szCs w:val="28"/>
        </w:rPr>
        <w:t>是否能够保留为永久基本农田</w:t>
      </w:r>
      <w:r w:rsidRPr="003B749B">
        <w:rPr>
          <w:rFonts w:eastAsia="仿宋_GB2312"/>
          <w:sz w:val="28"/>
          <w:szCs w:val="28"/>
        </w:rPr>
        <w:t>”</w:t>
      </w:r>
      <w:r w:rsidRPr="003B749B">
        <w:rPr>
          <w:rFonts w:eastAsia="仿宋_GB2312"/>
          <w:sz w:val="28"/>
          <w:szCs w:val="28"/>
        </w:rPr>
        <w:t>字段值为</w:t>
      </w:r>
      <w:r w:rsidRPr="003B749B">
        <w:rPr>
          <w:rFonts w:eastAsia="仿宋_GB2312"/>
          <w:sz w:val="28"/>
          <w:szCs w:val="28"/>
        </w:rPr>
        <w:t>“1”</w:t>
      </w:r>
      <w:r w:rsidRPr="003B749B">
        <w:rPr>
          <w:rFonts w:eastAsia="仿宋_GB2312"/>
          <w:sz w:val="28"/>
          <w:szCs w:val="28"/>
        </w:rPr>
        <w:t>，</w:t>
      </w:r>
      <w:r w:rsidRPr="003B749B">
        <w:rPr>
          <w:rFonts w:eastAsia="仿宋_GB2312"/>
          <w:sz w:val="28"/>
          <w:szCs w:val="28"/>
        </w:rPr>
        <w:t>“</w:t>
      </w:r>
      <w:r w:rsidRPr="003B749B">
        <w:rPr>
          <w:rFonts w:eastAsia="仿宋_GB2312"/>
          <w:sz w:val="28"/>
          <w:szCs w:val="28"/>
        </w:rPr>
        <w:t>可保留的永久基本农田面积</w:t>
      </w:r>
      <w:r w:rsidRPr="003B749B">
        <w:rPr>
          <w:rFonts w:eastAsia="仿宋_GB2312"/>
          <w:sz w:val="28"/>
          <w:szCs w:val="28"/>
        </w:rPr>
        <w:t>”</w:t>
      </w:r>
      <w:r w:rsidRPr="003B749B">
        <w:rPr>
          <w:rFonts w:eastAsia="仿宋_GB2312"/>
          <w:sz w:val="28"/>
          <w:szCs w:val="28"/>
        </w:rPr>
        <w:t>字段值为</w:t>
      </w:r>
      <w:r w:rsidRPr="003B749B">
        <w:rPr>
          <w:rFonts w:eastAsia="仿宋_GB2312"/>
          <w:sz w:val="28"/>
          <w:szCs w:val="28"/>
        </w:rPr>
        <w:t>“O”</w:t>
      </w:r>
      <w:r w:rsidRPr="003B749B">
        <w:rPr>
          <w:rFonts w:eastAsia="仿宋_GB2312"/>
          <w:sz w:val="28"/>
          <w:szCs w:val="28"/>
        </w:rPr>
        <w:t>或为空，</w:t>
      </w:r>
      <w:r w:rsidRPr="003B749B">
        <w:rPr>
          <w:rFonts w:eastAsia="仿宋_GB2312"/>
          <w:sz w:val="28"/>
          <w:szCs w:val="28"/>
        </w:rPr>
        <w:t>“</w:t>
      </w:r>
      <w:r w:rsidRPr="003B749B">
        <w:rPr>
          <w:rFonts w:eastAsia="仿宋_GB2312"/>
          <w:sz w:val="28"/>
          <w:szCs w:val="28"/>
        </w:rPr>
        <w:t>不能保留的永久基本农田面积</w:t>
      </w:r>
      <w:r w:rsidRPr="003B749B">
        <w:rPr>
          <w:rFonts w:eastAsia="仿宋_GB2312"/>
          <w:sz w:val="28"/>
          <w:szCs w:val="28"/>
        </w:rPr>
        <w:t>”</w:t>
      </w:r>
      <w:r w:rsidRPr="003B749B">
        <w:rPr>
          <w:rFonts w:eastAsia="仿宋_GB2312"/>
          <w:sz w:val="28"/>
          <w:szCs w:val="28"/>
        </w:rPr>
        <w:t>字段值为该图斑的图斑地类计算面积，</w:t>
      </w:r>
      <w:r w:rsidRPr="003B749B">
        <w:rPr>
          <w:rFonts w:eastAsia="仿宋_GB2312"/>
          <w:sz w:val="28"/>
          <w:szCs w:val="28"/>
        </w:rPr>
        <w:t>“</w:t>
      </w:r>
      <w:r w:rsidRPr="003B749B">
        <w:rPr>
          <w:rFonts w:eastAsia="仿宋_GB2312"/>
          <w:sz w:val="28"/>
          <w:szCs w:val="28"/>
        </w:rPr>
        <w:t>不能保留理由</w:t>
      </w:r>
      <w:r w:rsidRPr="003B749B">
        <w:rPr>
          <w:rFonts w:eastAsia="仿宋_GB2312"/>
          <w:sz w:val="28"/>
          <w:szCs w:val="28"/>
        </w:rPr>
        <w:t>”</w:t>
      </w:r>
      <w:r w:rsidRPr="003B749B">
        <w:rPr>
          <w:rFonts w:eastAsia="仿宋_GB2312"/>
          <w:sz w:val="28"/>
          <w:szCs w:val="28"/>
        </w:rPr>
        <w:t>按实际情况填写，</w:t>
      </w:r>
      <w:r w:rsidRPr="003B749B">
        <w:rPr>
          <w:rFonts w:eastAsia="仿宋_GB2312"/>
          <w:sz w:val="28"/>
          <w:szCs w:val="28"/>
        </w:rPr>
        <w:t>“</w:t>
      </w:r>
      <w:r w:rsidRPr="003B749B">
        <w:rPr>
          <w:rFonts w:eastAsia="仿宋_GB2312"/>
          <w:sz w:val="28"/>
          <w:szCs w:val="28"/>
        </w:rPr>
        <w:t>证明材料</w:t>
      </w:r>
      <w:r w:rsidRPr="003B749B">
        <w:rPr>
          <w:rFonts w:eastAsia="仿宋_GB2312"/>
          <w:sz w:val="28"/>
          <w:szCs w:val="28"/>
        </w:rPr>
        <w:t>”</w:t>
      </w:r>
      <w:r w:rsidRPr="003B749B">
        <w:rPr>
          <w:rFonts w:eastAsia="仿宋_GB2312"/>
          <w:sz w:val="28"/>
          <w:szCs w:val="28"/>
        </w:rPr>
        <w:t>填写证明材料的相对路径</w:t>
      </w:r>
      <w:r w:rsidRPr="003B749B">
        <w:rPr>
          <w:rFonts w:eastAsia="仿宋_GB2312"/>
          <w:sz w:val="28"/>
          <w:szCs w:val="28"/>
        </w:rPr>
        <w:t>(</w:t>
      </w:r>
      <w:r w:rsidRPr="003B749B">
        <w:rPr>
          <w:rFonts w:eastAsia="仿宋_GB2312"/>
          <w:sz w:val="28"/>
          <w:szCs w:val="28"/>
        </w:rPr>
        <w:t>如：／证明材料</w:t>
      </w:r>
      <w:r w:rsidRPr="003B749B">
        <w:rPr>
          <w:rFonts w:eastAsia="仿宋_GB2312"/>
          <w:sz w:val="28"/>
          <w:szCs w:val="28"/>
        </w:rPr>
        <w:t>/510104/21/Y56178.pdf)</w:t>
      </w:r>
      <w:r w:rsidRPr="003B749B">
        <w:rPr>
          <w:rFonts w:eastAsia="仿宋_GB2312"/>
          <w:sz w:val="28"/>
          <w:szCs w:val="28"/>
        </w:rPr>
        <w:t>。</w:t>
      </w:r>
    </w:p>
    <w:p w:rsidR="006510E1" w:rsidRPr="003B749B" w:rsidRDefault="006510E1" w:rsidP="006510E1">
      <w:pPr>
        <w:snapToGrid w:val="0"/>
        <w:spacing w:line="300" w:lineRule="auto"/>
        <w:ind w:firstLineChars="196" w:firstLine="549"/>
        <w:rPr>
          <w:rFonts w:eastAsia="仿宋_GB2312"/>
          <w:sz w:val="28"/>
          <w:szCs w:val="28"/>
        </w:rPr>
      </w:pPr>
      <w:r w:rsidRPr="003B749B">
        <w:rPr>
          <w:rFonts w:eastAsia="仿宋_GB2312"/>
          <w:sz w:val="28"/>
          <w:szCs w:val="28"/>
        </w:rPr>
        <w:t xml:space="preserve">3. </w:t>
      </w:r>
      <w:r w:rsidRPr="003B749B">
        <w:rPr>
          <w:rFonts w:eastAsia="仿宋_GB2312"/>
          <w:sz w:val="28"/>
          <w:szCs w:val="28"/>
        </w:rPr>
        <w:t>部分能够保留为永久基本农田的图斑</w:t>
      </w:r>
    </w:p>
    <w:p w:rsidR="006510E1" w:rsidRPr="003B749B" w:rsidRDefault="006510E1" w:rsidP="006510E1">
      <w:pPr>
        <w:snapToGrid w:val="0"/>
        <w:spacing w:line="300" w:lineRule="auto"/>
        <w:ind w:firstLine="570"/>
        <w:rPr>
          <w:rFonts w:eastAsia="仿宋_GB2312"/>
          <w:sz w:val="28"/>
          <w:szCs w:val="28"/>
        </w:rPr>
      </w:pPr>
      <w:r w:rsidRPr="003B749B">
        <w:rPr>
          <w:rFonts w:eastAsia="仿宋_GB2312"/>
          <w:sz w:val="28"/>
          <w:szCs w:val="28"/>
        </w:rPr>
        <w:t>对于部分能够保留为永久基本农田的图斑，</w:t>
      </w:r>
      <w:r w:rsidRPr="003B749B">
        <w:rPr>
          <w:rFonts w:eastAsia="仿宋_GB2312"/>
          <w:sz w:val="28"/>
          <w:szCs w:val="28"/>
        </w:rPr>
        <w:t>“</w:t>
      </w:r>
      <w:r w:rsidRPr="003B749B">
        <w:rPr>
          <w:rFonts w:eastAsia="仿宋_GB2312"/>
          <w:sz w:val="28"/>
          <w:szCs w:val="28"/>
        </w:rPr>
        <w:t>是否能够保留为基本农田</w:t>
      </w:r>
      <w:r w:rsidRPr="003B749B">
        <w:rPr>
          <w:rFonts w:eastAsia="仿宋_GB2312"/>
          <w:sz w:val="28"/>
          <w:szCs w:val="28"/>
        </w:rPr>
        <w:t>”</w:t>
      </w:r>
      <w:r w:rsidRPr="003B749B">
        <w:rPr>
          <w:rFonts w:eastAsia="仿宋_GB2312"/>
          <w:sz w:val="28"/>
          <w:szCs w:val="28"/>
        </w:rPr>
        <w:t>字段值为</w:t>
      </w:r>
      <w:r w:rsidRPr="003B749B">
        <w:rPr>
          <w:rFonts w:eastAsia="仿宋_GB2312"/>
          <w:sz w:val="28"/>
          <w:szCs w:val="28"/>
        </w:rPr>
        <w:t>“2”</w:t>
      </w:r>
      <w:r w:rsidRPr="003B749B">
        <w:rPr>
          <w:rFonts w:eastAsia="仿宋_GB2312"/>
          <w:sz w:val="28"/>
          <w:szCs w:val="28"/>
        </w:rPr>
        <w:t>，</w:t>
      </w:r>
      <w:r w:rsidRPr="003B749B">
        <w:rPr>
          <w:rFonts w:eastAsia="仿宋_GB2312"/>
          <w:sz w:val="28"/>
          <w:szCs w:val="28"/>
        </w:rPr>
        <w:t>“</w:t>
      </w:r>
      <w:r w:rsidRPr="003B749B">
        <w:rPr>
          <w:rFonts w:eastAsia="仿宋_GB2312"/>
          <w:sz w:val="28"/>
          <w:szCs w:val="28"/>
        </w:rPr>
        <w:t>可保留的永久基本农田面积</w:t>
      </w:r>
      <w:r w:rsidRPr="003B749B">
        <w:rPr>
          <w:rFonts w:eastAsia="仿宋_GB2312"/>
          <w:sz w:val="28"/>
          <w:szCs w:val="28"/>
        </w:rPr>
        <w:t>”</w:t>
      </w:r>
      <w:r w:rsidRPr="003B749B">
        <w:rPr>
          <w:rFonts w:eastAsia="仿宋_GB2312"/>
          <w:sz w:val="28"/>
          <w:szCs w:val="28"/>
        </w:rPr>
        <w:t>字段值为核实举证后能够保留的永久基本农田的耕地图斑地类计算面积，</w:t>
      </w:r>
      <w:r w:rsidRPr="003B749B">
        <w:rPr>
          <w:rFonts w:eastAsia="仿宋_GB2312"/>
          <w:sz w:val="28"/>
          <w:szCs w:val="28"/>
        </w:rPr>
        <w:t>“</w:t>
      </w:r>
      <w:r w:rsidRPr="003B749B">
        <w:rPr>
          <w:rFonts w:eastAsia="仿宋_GB2312"/>
          <w:sz w:val="28"/>
          <w:szCs w:val="28"/>
        </w:rPr>
        <w:t>不能保留为永久基本农田面积</w:t>
      </w:r>
      <w:r w:rsidRPr="003B749B">
        <w:rPr>
          <w:rFonts w:eastAsia="仿宋_GB2312"/>
          <w:sz w:val="28"/>
          <w:szCs w:val="28"/>
        </w:rPr>
        <w:t>”</w:t>
      </w:r>
      <w:r w:rsidRPr="003B749B">
        <w:rPr>
          <w:rFonts w:eastAsia="仿宋_GB2312"/>
          <w:sz w:val="28"/>
          <w:szCs w:val="28"/>
        </w:rPr>
        <w:t>字段值为核实举证后不能保留为永久基本农田的耕地图斑地类计算面积，</w:t>
      </w:r>
      <w:r w:rsidRPr="003B749B">
        <w:rPr>
          <w:rFonts w:eastAsia="仿宋_GB2312"/>
          <w:sz w:val="28"/>
          <w:szCs w:val="28"/>
        </w:rPr>
        <w:t>“</w:t>
      </w:r>
      <w:r w:rsidRPr="003B749B">
        <w:rPr>
          <w:rFonts w:eastAsia="仿宋_GB2312"/>
          <w:sz w:val="28"/>
          <w:szCs w:val="28"/>
        </w:rPr>
        <w:t>不能保留理由</w:t>
      </w:r>
      <w:r w:rsidRPr="003B749B">
        <w:rPr>
          <w:rFonts w:eastAsia="仿宋_GB2312"/>
          <w:sz w:val="28"/>
          <w:szCs w:val="28"/>
        </w:rPr>
        <w:t>”</w:t>
      </w:r>
      <w:r w:rsidRPr="003B749B">
        <w:rPr>
          <w:rFonts w:eastAsia="仿宋_GB2312"/>
          <w:sz w:val="28"/>
          <w:szCs w:val="28"/>
        </w:rPr>
        <w:t>按实际情况填写、</w:t>
      </w:r>
      <w:r w:rsidRPr="003B749B">
        <w:rPr>
          <w:rFonts w:eastAsia="仿宋_GB2312"/>
          <w:sz w:val="28"/>
          <w:szCs w:val="28"/>
        </w:rPr>
        <w:t>“</w:t>
      </w:r>
      <w:r w:rsidRPr="003B749B">
        <w:rPr>
          <w:rFonts w:eastAsia="仿宋_GB2312"/>
          <w:sz w:val="28"/>
          <w:szCs w:val="28"/>
        </w:rPr>
        <w:t>证明材料</w:t>
      </w:r>
      <w:r w:rsidRPr="003B749B">
        <w:rPr>
          <w:rFonts w:eastAsia="仿宋_GB2312"/>
          <w:sz w:val="28"/>
          <w:szCs w:val="28"/>
        </w:rPr>
        <w:t>”</w:t>
      </w:r>
      <w:r w:rsidRPr="003B749B">
        <w:rPr>
          <w:rFonts w:eastAsia="仿宋_GB2312"/>
          <w:sz w:val="28"/>
          <w:szCs w:val="28"/>
        </w:rPr>
        <w:t>填写核实举证材料的相对路径。对同一个图斑，</w:t>
      </w:r>
      <w:r w:rsidRPr="003B749B">
        <w:rPr>
          <w:rFonts w:eastAsia="仿宋_GB2312"/>
          <w:sz w:val="28"/>
          <w:szCs w:val="28"/>
        </w:rPr>
        <w:t>“</w:t>
      </w:r>
      <w:r w:rsidRPr="003B749B">
        <w:rPr>
          <w:rFonts w:eastAsia="仿宋_GB2312"/>
          <w:sz w:val="28"/>
          <w:szCs w:val="28"/>
        </w:rPr>
        <w:t>可保留的永久基本农田面积</w:t>
      </w:r>
      <w:r w:rsidRPr="003B749B">
        <w:rPr>
          <w:rFonts w:eastAsia="仿宋_GB2312"/>
          <w:sz w:val="28"/>
          <w:szCs w:val="28"/>
        </w:rPr>
        <w:t>”</w:t>
      </w:r>
      <w:r w:rsidRPr="003B749B">
        <w:rPr>
          <w:rFonts w:eastAsia="仿宋_GB2312"/>
          <w:sz w:val="28"/>
          <w:szCs w:val="28"/>
        </w:rPr>
        <w:t>、</w:t>
      </w:r>
      <w:r w:rsidRPr="003B749B">
        <w:rPr>
          <w:rFonts w:eastAsia="仿宋_GB2312"/>
          <w:sz w:val="28"/>
          <w:szCs w:val="28"/>
        </w:rPr>
        <w:t>“</w:t>
      </w:r>
      <w:r w:rsidRPr="003B749B">
        <w:rPr>
          <w:rFonts w:eastAsia="仿宋_GB2312"/>
          <w:sz w:val="28"/>
          <w:szCs w:val="28"/>
        </w:rPr>
        <w:t>不能保留的永久基本农田面积</w:t>
      </w:r>
      <w:r w:rsidRPr="003B749B">
        <w:rPr>
          <w:rFonts w:eastAsia="仿宋_GB2312"/>
          <w:sz w:val="28"/>
          <w:szCs w:val="28"/>
        </w:rPr>
        <w:t>”</w:t>
      </w:r>
      <w:r w:rsidRPr="003B749B">
        <w:rPr>
          <w:rFonts w:eastAsia="仿宋_GB2312"/>
          <w:sz w:val="28"/>
          <w:szCs w:val="28"/>
        </w:rPr>
        <w:t>汇总起来应和整个图斑的图斑地类面积一致。</w:t>
      </w:r>
    </w:p>
    <w:p w:rsidR="006510E1" w:rsidRPr="003B749B" w:rsidRDefault="006510E1" w:rsidP="006510E1">
      <w:pPr>
        <w:snapToGrid w:val="0"/>
        <w:spacing w:line="300" w:lineRule="auto"/>
        <w:ind w:firstLineChars="200" w:firstLine="560"/>
        <w:rPr>
          <w:rFonts w:eastAsia="仿宋_GB2312"/>
          <w:sz w:val="28"/>
          <w:szCs w:val="28"/>
        </w:rPr>
      </w:pPr>
      <w:r w:rsidRPr="003B749B">
        <w:rPr>
          <w:rFonts w:eastAsia="仿宋_GB2312"/>
          <w:sz w:val="28"/>
          <w:szCs w:val="28"/>
        </w:rPr>
        <w:t>（二）核实举证表</w:t>
      </w:r>
      <w:r w:rsidRPr="003B749B">
        <w:rPr>
          <w:rFonts w:eastAsia="仿宋_GB2312"/>
          <w:sz w:val="28"/>
          <w:szCs w:val="28"/>
        </w:rPr>
        <w:t>(G1)</w:t>
      </w:r>
      <w:r w:rsidRPr="003B749B">
        <w:rPr>
          <w:rFonts w:eastAsia="仿宋_GB2312"/>
          <w:sz w:val="28"/>
          <w:szCs w:val="28"/>
        </w:rPr>
        <w:t>填写要求</w:t>
      </w:r>
    </w:p>
    <w:p w:rsidR="006510E1" w:rsidRPr="003B749B" w:rsidRDefault="006510E1" w:rsidP="006510E1">
      <w:pPr>
        <w:snapToGrid w:val="0"/>
        <w:spacing w:line="300" w:lineRule="auto"/>
        <w:ind w:firstLineChars="200" w:firstLine="560"/>
        <w:rPr>
          <w:rFonts w:eastAsia="仿宋_GB2312"/>
          <w:sz w:val="28"/>
          <w:szCs w:val="28"/>
        </w:rPr>
      </w:pPr>
      <w:r w:rsidRPr="003B749B">
        <w:rPr>
          <w:rFonts w:eastAsia="仿宋_GB2312"/>
          <w:sz w:val="28"/>
          <w:szCs w:val="28"/>
        </w:rPr>
        <w:t>城市周边永久基本农田划定初步任务核实举证表（允许建设区</w:t>
      </w:r>
      <w:r w:rsidRPr="003B749B">
        <w:rPr>
          <w:rFonts w:eastAsia="仿宋_GB2312"/>
          <w:sz w:val="28"/>
          <w:szCs w:val="28"/>
        </w:rPr>
        <w:t>(G1)</w:t>
      </w:r>
      <w:r w:rsidRPr="003B749B">
        <w:rPr>
          <w:rFonts w:eastAsia="仿宋_GB2312"/>
          <w:sz w:val="28"/>
          <w:szCs w:val="28"/>
        </w:rPr>
        <w:t>、有条件建设区</w:t>
      </w:r>
      <w:r w:rsidRPr="003B749B">
        <w:rPr>
          <w:rFonts w:eastAsia="仿宋_GB2312"/>
          <w:sz w:val="28"/>
          <w:szCs w:val="28"/>
        </w:rPr>
        <w:t>(G1)</w:t>
      </w:r>
      <w:r w:rsidRPr="003B749B">
        <w:rPr>
          <w:rFonts w:eastAsia="仿宋_GB2312"/>
          <w:sz w:val="28"/>
          <w:szCs w:val="28"/>
        </w:rPr>
        <w:t>、禁止建设区</w:t>
      </w:r>
      <w:r w:rsidRPr="003B749B">
        <w:rPr>
          <w:rFonts w:eastAsia="仿宋_GB2312"/>
          <w:sz w:val="28"/>
          <w:szCs w:val="28"/>
        </w:rPr>
        <w:t>(G1)</w:t>
      </w:r>
      <w:r w:rsidRPr="003B749B">
        <w:rPr>
          <w:rFonts w:eastAsia="仿宋_GB2312"/>
          <w:sz w:val="28"/>
          <w:szCs w:val="28"/>
        </w:rPr>
        <w:t>、限制建设区</w:t>
      </w:r>
      <w:r w:rsidRPr="003B749B">
        <w:rPr>
          <w:rFonts w:eastAsia="仿宋_GB2312"/>
          <w:sz w:val="28"/>
          <w:szCs w:val="28"/>
        </w:rPr>
        <w:t>(G1)</w:t>
      </w:r>
      <w:r w:rsidRPr="003B749B">
        <w:rPr>
          <w:rFonts w:eastAsia="仿宋_GB2312"/>
          <w:sz w:val="28"/>
          <w:szCs w:val="28"/>
        </w:rPr>
        <w:t>）核实举证时，要针对下发的每个图斑，以图斑标识码和座落单位代码为标识，填写</w:t>
      </w:r>
      <w:r w:rsidRPr="003B749B">
        <w:rPr>
          <w:rFonts w:eastAsia="仿宋_GB2312"/>
          <w:sz w:val="28"/>
          <w:szCs w:val="28"/>
        </w:rPr>
        <w:t>“</w:t>
      </w:r>
      <w:r w:rsidRPr="003B749B">
        <w:rPr>
          <w:rFonts w:eastAsia="仿宋_GB2312"/>
          <w:sz w:val="28"/>
          <w:szCs w:val="28"/>
        </w:rPr>
        <w:t>是否能够划定为永久基本农田</w:t>
      </w:r>
      <w:r w:rsidRPr="003B749B">
        <w:rPr>
          <w:rFonts w:eastAsia="仿宋_GB2312"/>
          <w:sz w:val="28"/>
          <w:szCs w:val="28"/>
        </w:rPr>
        <w:t>”</w:t>
      </w:r>
      <w:r w:rsidRPr="003B749B">
        <w:rPr>
          <w:rFonts w:eastAsia="仿宋_GB2312"/>
          <w:sz w:val="28"/>
          <w:szCs w:val="28"/>
        </w:rPr>
        <w:t>、</w:t>
      </w:r>
      <w:r w:rsidRPr="003B749B">
        <w:rPr>
          <w:rFonts w:eastAsia="仿宋_GB2312"/>
          <w:sz w:val="28"/>
          <w:szCs w:val="28"/>
        </w:rPr>
        <w:t>“</w:t>
      </w:r>
      <w:r w:rsidRPr="003B749B">
        <w:rPr>
          <w:rFonts w:eastAsia="仿宋_GB2312"/>
          <w:sz w:val="28"/>
          <w:szCs w:val="28"/>
        </w:rPr>
        <w:t>可划定为永久基本农田面积</w:t>
      </w:r>
      <w:r w:rsidRPr="003B749B">
        <w:rPr>
          <w:rFonts w:eastAsia="仿宋_GB2312"/>
          <w:sz w:val="28"/>
          <w:szCs w:val="28"/>
        </w:rPr>
        <w:t>”</w:t>
      </w:r>
      <w:r w:rsidRPr="003B749B">
        <w:rPr>
          <w:rFonts w:eastAsia="仿宋_GB2312"/>
          <w:sz w:val="28"/>
          <w:szCs w:val="28"/>
        </w:rPr>
        <w:t>、</w:t>
      </w:r>
      <w:r w:rsidRPr="003B749B">
        <w:rPr>
          <w:rFonts w:eastAsia="仿宋_GB2312"/>
          <w:sz w:val="28"/>
          <w:szCs w:val="28"/>
        </w:rPr>
        <w:t>“</w:t>
      </w:r>
      <w:r w:rsidRPr="003B749B">
        <w:rPr>
          <w:rFonts w:eastAsia="仿宋_GB2312"/>
          <w:sz w:val="28"/>
          <w:szCs w:val="28"/>
        </w:rPr>
        <w:t>不能划定为永久基本农田面积</w:t>
      </w:r>
      <w:r w:rsidRPr="003B749B">
        <w:rPr>
          <w:rFonts w:eastAsia="仿宋_GB2312"/>
          <w:sz w:val="28"/>
          <w:szCs w:val="28"/>
        </w:rPr>
        <w:t>”</w:t>
      </w:r>
      <w:r w:rsidRPr="003B749B">
        <w:rPr>
          <w:rFonts w:eastAsia="仿宋_GB2312"/>
          <w:sz w:val="28"/>
          <w:szCs w:val="28"/>
        </w:rPr>
        <w:t>、</w:t>
      </w:r>
      <w:r w:rsidRPr="003B749B">
        <w:rPr>
          <w:rFonts w:eastAsia="仿宋_GB2312"/>
          <w:sz w:val="28"/>
          <w:szCs w:val="28"/>
        </w:rPr>
        <w:t>“</w:t>
      </w:r>
      <w:r w:rsidRPr="003B749B">
        <w:rPr>
          <w:rFonts w:eastAsia="仿宋_GB2312"/>
          <w:sz w:val="28"/>
          <w:szCs w:val="28"/>
        </w:rPr>
        <w:t>不能划定理由</w:t>
      </w:r>
      <w:r w:rsidRPr="003B749B">
        <w:rPr>
          <w:rFonts w:eastAsia="仿宋_GB2312"/>
          <w:sz w:val="28"/>
          <w:szCs w:val="28"/>
        </w:rPr>
        <w:t>”</w:t>
      </w:r>
      <w:r w:rsidRPr="003B749B">
        <w:rPr>
          <w:rFonts w:eastAsia="仿宋_GB2312"/>
          <w:sz w:val="28"/>
          <w:szCs w:val="28"/>
        </w:rPr>
        <w:t>、</w:t>
      </w:r>
      <w:r w:rsidRPr="003B749B">
        <w:rPr>
          <w:rFonts w:eastAsia="仿宋_GB2312"/>
          <w:sz w:val="28"/>
          <w:szCs w:val="28"/>
        </w:rPr>
        <w:t>“</w:t>
      </w:r>
      <w:r w:rsidRPr="003B749B">
        <w:rPr>
          <w:rFonts w:eastAsia="仿宋_GB2312"/>
          <w:sz w:val="28"/>
          <w:szCs w:val="28"/>
        </w:rPr>
        <w:t>项目名称</w:t>
      </w:r>
      <w:r w:rsidRPr="003B749B">
        <w:rPr>
          <w:rFonts w:eastAsia="仿宋_GB2312"/>
          <w:sz w:val="28"/>
          <w:szCs w:val="28"/>
        </w:rPr>
        <w:t>”</w:t>
      </w:r>
      <w:r w:rsidRPr="003B749B">
        <w:rPr>
          <w:rFonts w:eastAsia="仿宋_GB2312"/>
          <w:sz w:val="28"/>
          <w:szCs w:val="28"/>
        </w:rPr>
        <w:t>、</w:t>
      </w:r>
      <w:r w:rsidRPr="003B749B">
        <w:rPr>
          <w:rFonts w:eastAsia="仿宋_GB2312"/>
          <w:sz w:val="28"/>
          <w:szCs w:val="28"/>
        </w:rPr>
        <w:t>“</w:t>
      </w:r>
      <w:r w:rsidRPr="003B749B">
        <w:rPr>
          <w:rFonts w:eastAsia="仿宋_GB2312"/>
          <w:sz w:val="28"/>
          <w:szCs w:val="28"/>
        </w:rPr>
        <w:t>批准机关</w:t>
      </w:r>
      <w:r w:rsidRPr="003B749B">
        <w:rPr>
          <w:rFonts w:eastAsia="仿宋_GB2312"/>
          <w:sz w:val="28"/>
          <w:szCs w:val="28"/>
        </w:rPr>
        <w:t>”</w:t>
      </w:r>
      <w:r w:rsidRPr="003B749B">
        <w:rPr>
          <w:rFonts w:eastAsia="仿宋_GB2312"/>
          <w:sz w:val="28"/>
          <w:szCs w:val="28"/>
        </w:rPr>
        <w:t>、</w:t>
      </w:r>
      <w:r w:rsidRPr="003B749B">
        <w:rPr>
          <w:rFonts w:eastAsia="仿宋_GB2312"/>
          <w:sz w:val="28"/>
          <w:szCs w:val="28"/>
        </w:rPr>
        <w:t>“</w:t>
      </w:r>
      <w:r w:rsidRPr="003B749B">
        <w:rPr>
          <w:rFonts w:eastAsia="仿宋_GB2312"/>
          <w:sz w:val="28"/>
          <w:szCs w:val="28"/>
        </w:rPr>
        <w:t>批准文件名称</w:t>
      </w:r>
      <w:r w:rsidRPr="003B749B">
        <w:rPr>
          <w:rFonts w:eastAsia="仿宋_GB2312"/>
          <w:sz w:val="28"/>
          <w:szCs w:val="28"/>
        </w:rPr>
        <w:t>”</w:t>
      </w:r>
      <w:r w:rsidRPr="003B749B">
        <w:rPr>
          <w:rFonts w:eastAsia="仿宋_GB2312"/>
          <w:sz w:val="28"/>
          <w:szCs w:val="28"/>
        </w:rPr>
        <w:t>、</w:t>
      </w:r>
      <w:r w:rsidRPr="003B749B">
        <w:rPr>
          <w:rFonts w:eastAsia="仿宋_GB2312"/>
          <w:sz w:val="28"/>
          <w:szCs w:val="28"/>
        </w:rPr>
        <w:t>“</w:t>
      </w:r>
      <w:r w:rsidRPr="003B749B">
        <w:rPr>
          <w:rFonts w:eastAsia="仿宋_GB2312"/>
          <w:sz w:val="28"/>
          <w:szCs w:val="28"/>
        </w:rPr>
        <w:t>批准文号</w:t>
      </w:r>
      <w:r w:rsidRPr="003B749B">
        <w:rPr>
          <w:rFonts w:eastAsia="仿宋_GB2312"/>
          <w:sz w:val="28"/>
          <w:szCs w:val="28"/>
        </w:rPr>
        <w:t>”</w:t>
      </w:r>
      <w:r w:rsidRPr="003B749B">
        <w:rPr>
          <w:rFonts w:eastAsia="仿宋_GB2312"/>
          <w:sz w:val="28"/>
          <w:szCs w:val="28"/>
        </w:rPr>
        <w:t>、</w:t>
      </w:r>
      <w:r w:rsidRPr="003B749B">
        <w:rPr>
          <w:rFonts w:eastAsia="仿宋_GB2312"/>
          <w:sz w:val="28"/>
          <w:szCs w:val="28"/>
        </w:rPr>
        <w:t>“</w:t>
      </w:r>
      <w:r w:rsidRPr="003B749B">
        <w:rPr>
          <w:rFonts w:eastAsia="仿宋_GB2312"/>
          <w:sz w:val="28"/>
          <w:szCs w:val="28"/>
        </w:rPr>
        <w:t>证明材料</w:t>
      </w:r>
      <w:r w:rsidRPr="003B749B">
        <w:rPr>
          <w:rFonts w:eastAsia="仿宋_GB2312"/>
          <w:sz w:val="28"/>
          <w:szCs w:val="28"/>
        </w:rPr>
        <w:t>”</w:t>
      </w:r>
      <w:r w:rsidRPr="003B749B">
        <w:rPr>
          <w:rFonts w:eastAsia="仿宋_GB2312"/>
          <w:sz w:val="28"/>
          <w:szCs w:val="28"/>
        </w:rPr>
        <w:t>、</w:t>
      </w:r>
      <w:r w:rsidRPr="003B749B">
        <w:rPr>
          <w:rFonts w:eastAsia="仿宋_GB2312"/>
          <w:sz w:val="28"/>
          <w:szCs w:val="28"/>
        </w:rPr>
        <w:t>“</w:t>
      </w:r>
      <w:r w:rsidRPr="003B749B">
        <w:rPr>
          <w:rFonts w:eastAsia="仿宋_GB2312"/>
          <w:sz w:val="28"/>
          <w:szCs w:val="28"/>
        </w:rPr>
        <w:t>备注</w:t>
      </w:r>
      <w:r w:rsidRPr="003B749B">
        <w:rPr>
          <w:rFonts w:eastAsia="仿宋_GB2312"/>
          <w:sz w:val="28"/>
          <w:szCs w:val="28"/>
        </w:rPr>
        <w:t>”</w:t>
      </w:r>
      <w:r w:rsidRPr="003B749B">
        <w:rPr>
          <w:rFonts w:eastAsia="仿宋_GB2312"/>
          <w:sz w:val="28"/>
          <w:szCs w:val="28"/>
        </w:rPr>
        <w:t>等内容，</w:t>
      </w:r>
      <w:r w:rsidRPr="003B749B">
        <w:rPr>
          <w:rFonts w:eastAsia="仿宋_GB2312"/>
          <w:sz w:val="28"/>
          <w:szCs w:val="28"/>
        </w:rPr>
        <w:t>G1</w:t>
      </w:r>
      <w:r w:rsidRPr="003B749B">
        <w:rPr>
          <w:rFonts w:eastAsia="仿宋_GB2312"/>
          <w:sz w:val="28"/>
          <w:szCs w:val="28"/>
        </w:rPr>
        <w:t>的核实举证要求见表</w:t>
      </w:r>
      <w:r w:rsidRPr="003B749B">
        <w:rPr>
          <w:rFonts w:eastAsia="仿宋_GB2312"/>
          <w:sz w:val="28"/>
          <w:szCs w:val="28"/>
        </w:rPr>
        <w:t>2</w:t>
      </w:r>
      <w:r w:rsidRPr="003B749B">
        <w:rPr>
          <w:rFonts w:eastAsia="仿宋_GB2312"/>
          <w:sz w:val="28"/>
          <w:szCs w:val="28"/>
        </w:rPr>
        <w:t>。</w:t>
      </w:r>
    </w:p>
    <w:p w:rsidR="006510E1" w:rsidRPr="003B749B" w:rsidRDefault="006510E1" w:rsidP="006510E1">
      <w:pPr>
        <w:spacing w:line="300" w:lineRule="auto"/>
        <w:jc w:val="center"/>
        <w:rPr>
          <w:rFonts w:eastAsia="仿宋_GB2312"/>
          <w:sz w:val="24"/>
        </w:rPr>
      </w:pPr>
      <w:r w:rsidRPr="003B749B">
        <w:rPr>
          <w:rFonts w:eastAsia="仿宋_GB2312"/>
          <w:sz w:val="24"/>
        </w:rPr>
        <w:lastRenderedPageBreak/>
        <w:br w:type="page"/>
      </w:r>
      <w:r w:rsidRPr="003B749B">
        <w:rPr>
          <w:rFonts w:eastAsia="仿宋_GB2312"/>
          <w:sz w:val="24"/>
        </w:rPr>
        <w:lastRenderedPageBreak/>
        <w:t>表</w:t>
      </w:r>
      <w:r w:rsidRPr="003B749B">
        <w:rPr>
          <w:rFonts w:eastAsia="仿宋_GB2312"/>
          <w:sz w:val="24"/>
        </w:rPr>
        <w:t xml:space="preserve">2  </w:t>
      </w:r>
      <w:r w:rsidRPr="003B749B">
        <w:rPr>
          <w:rFonts w:eastAsia="仿宋_GB2312"/>
          <w:sz w:val="24"/>
        </w:rPr>
        <w:t>城市周边永久基本农田划定初步任务核实举证表</w:t>
      </w:r>
      <w:r w:rsidRPr="003B749B">
        <w:rPr>
          <w:rFonts w:eastAsia="仿宋_GB2312"/>
          <w:sz w:val="24"/>
        </w:rPr>
        <w:t>(G1</w:t>
      </w:r>
      <w:r w:rsidRPr="003B749B">
        <w:rPr>
          <w:rFonts w:eastAsia="仿宋_GB2312"/>
          <w:sz w:val="24"/>
        </w:rPr>
        <w:t>）</w:t>
      </w:r>
    </w:p>
    <w:tbl>
      <w:tblPr>
        <w:tblW w:w="5735" w:type="pct"/>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426"/>
        <w:gridCol w:w="426"/>
        <w:gridCol w:w="425"/>
        <w:gridCol w:w="423"/>
        <w:gridCol w:w="425"/>
        <w:gridCol w:w="565"/>
        <w:gridCol w:w="567"/>
        <w:gridCol w:w="426"/>
        <w:gridCol w:w="426"/>
        <w:gridCol w:w="708"/>
        <w:gridCol w:w="669"/>
        <w:gridCol w:w="700"/>
        <w:gridCol w:w="560"/>
        <w:gridCol w:w="378"/>
        <w:gridCol w:w="364"/>
        <w:gridCol w:w="491"/>
        <w:gridCol w:w="364"/>
        <w:gridCol w:w="587"/>
        <w:gridCol w:w="425"/>
      </w:tblGrid>
      <w:tr w:rsidR="006510E1" w:rsidRPr="003B749B" w:rsidTr="00E80232">
        <w:trPr>
          <w:trHeight w:val="270"/>
          <w:jc w:val="center"/>
        </w:trPr>
        <w:tc>
          <w:tcPr>
            <w:tcW w:w="218"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二调标识码</w:t>
            </w:r>
          </w:p>
        </w:tc>
        <w:tc>
          <w:tcPr>
            <w:tcW w:w="218"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标识码</w:t>
            </w:r>
          </w:p>
        </w:tc>
        <w:tc>
          <w:tcPr>
            <w:tcW w:w="218"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地类编码</w:t>
            </w:r>
          </w:p>
        </w:tc>
        <w:tc>
          <w:tcPr>
            <w:tcW w:w="217"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地类名称</w:t>
            </w:r>
          </w:p>
        </w:tc>
        <w:tc>
          <w:tcPr>
            <w:tcW w:w="216"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座落单位代码</w:t>
            </w:r>
          </w:p>
        </w:tc>
        <w:tc>
          <w:tcPr>
            <w:tcW w:w="217"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座落单位名称</w:t>
            </w:r>
          </w:p>
        </w:tc>
        <w:tc>
          <w:tcPr>
            <w:tcW w:w="289"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图斑地类面积</w:t>
            </w:r>
          </w:p>
        </w:tc>
        <w:tc>
          <w:tcPr>
            <w:tcW w:w="290"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地类图斑计算面积</w:t>
            </w:r>
          </w:p>
        </w:tc>
        <w:tc>
          <w:tcPr>
            <w:tcW w:w="218"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国家利用等</w:t>
            </w:r>
          </w:p>
        </w:tc>
        <w:tc>
          <w:tcPr>
            <w:tcW w:w="218"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管制区类型代码</w:t>
            </w:r>
          </w:p>
        </w:tc>
        <w:tc>
          <w:tcPr>
            <w:tcW w:w="362"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是否能够划定为永久基本农田</w:t>
            </w:r>
          </w:p>
        </w:tc>
        <w:tc>
          <w:tcPr>
            <w:tcW w:w="342"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可划定为永久基本农田面积</w:t>
            </w:r>
          </w:p>
        </w:tc>
        <w:tc>
          <w:tcPr>
            <w:tcW w:w="358"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不能划定为永久基本农田面积</w:t>
            </w:r>
          </w:p>
        </w:tc>
        <w:tc>
          <w:tcPr>
            <w:tcW w:w="286"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不能划定理由</w:t>
            </w:r>
          </w:p>
        </w:tc>
        <w:tc>
          <w:tcPr>
            <w:tcW w:w="193"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项目名称</w:t>
            </w:r>
          </w:p>
        </w:tc>
        <w:tc>
          <w:tcPr>
            <w:tcW w:w="186"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批准机关</w:t>
            </w:r>
          </w:p>
        </w:tc>
        <w:tc>
          <w:tcPr>
            <w:tcW w:w="251"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批准文件名称</w:t>
            </w:r>
          </w:p>
        </w:tc>
        <w:tc>
          <w:tcPr>
            <w:tcW w:w="186"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批准文号</w:t>
            </w:r>
          </w:p>
        </w:tc>
        <w:tc>
          <w:tcPr>
            <w:tcW w:w="300"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证明材料</w:t>
            </w:r>
          </w:p>
        </w:tc>
        <w:tc>
          <w:tcPr>
            <w:tcW w:w="218"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备注</w:t>
            </w:r>
          </w:p>
        </w:tc>
      </w:tr>
      <w:tr w:rsidR="006510E1" w:rsidRPr="003B749B" w:rsidTr="00E80232">
        <w:trPr>
          <w:trHeight w:val="270"/>
          <w:jc w:val="center"/>
        </w:trPr>
        <w:tc>
          <w:tcPr>
            <w:tcW w:w="218"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1</w:t>
            </w:r>
          </w:p>
        </w:tc>
        <w:tc>
          <w:tcPr>
            <w:tcW w:w="218"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2</w:t>
            </w:r>
          </w:p>
        </w:tc>
        <w:tc>
          <w:tcPr>
            <w:tcW w:w="218"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3</w:t>
            </w:r>
          </w:p>
        </w:tc>
        <w:tc>
          <w:tcPr>
            <w:tcW w:w="217"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4</w:t>
            </w:r>
          </w:p>
        </w:tc>
        <w:tc>
          <w:tcPr>
            <w:tcW w:w="216"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5</w:t>
            </w:r>
          </w:p>
        </w:tc>
        <w:tc>
          <w:tcPr>
            <w:tcW w:w="217"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6</w:t>
            </w:r>
          </w:p>
        </w:tc>
        <w:tc>
          <w:tcPr>
            <w:tcW w:w="289"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7</w:t>
            </w:r>
          </w:p>
        </w:tc>
        <w:tc>
          <w:tcPr>
            <w:tcW w:w="290"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8</w:t>
            </w:r>
          </w:p>
        </w:tc>
        <w:tc>
          <w:tcPr>
            <w:tcW w:w="218"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9</w:t>
            </w:r>
          </w:p>
        </w:tc>
        <w:tc>
          <w:tcPr>
            <w:tcW w:w="218"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10</w:t>
            </w:r>
          </w:p>
        </w:tc>
        <w:tc>
          <w:tcPr>
            <w:tcW w:w="362"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11</w:t>
            </w:r>
          </w:p>
        </w:tc>
        <w:tc>
          <w:tcPr>
            <w:tcW w:w="342"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12</w:t>
            </w:r>
          </w:p>
        </w:tc>
        <w:tc>
          <w:tcPr>
            <w:tcW w:w="358"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13</w:t>
            </w:r>
          </w:p>
        </w:tc>
        <w:tc>
          <w:tcPr>
            <w:tcW w:w="286"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14</w:t>
            </w:r>
          </w:p>
        </w:tc>
        <w:tc>
          <w:tcPr>
            <w:tcW w:w="193"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15</w:t>
            </w:r>
          </w:p>
        </w:tc>
        <w:tc>
          <w:tcPr>
            <w:tcW w:w="186"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16</w:t>
            </w:r>
          </w:p>
        </w:tc>
        <w:tc>
          <w:tcPr>
            <w:tcW w:w="251"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17</w:t>
            </w:r>
          </w:p>
        </w:tc>
        <w:tc>
          <w:tcPr>
            <w:tcW w:w="186"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18</w:t>
            </w:r>
          </w:p>
        </w:tc>
        <w:tc>
          <w:tcPr>
            <w:tcW w:w="300"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19</w:t>
            </w:r>
          </w:p>
        </w:tc>
        <w:tc>
          <w:tcPr>
            <w:tcW w:w="218"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20</w:t>
            </w:r>
          </w:p>
        </w:tc>
      </w:tr>
      <w:tr w:rsidR="006510E1" w:rsidRPr="003B749B" w:rsidTr="00E80232">
        <w:trPr>
          <w:trHeight w:val="270"/>
          <w:jc w:val="center"/>
        </w:trPr>
        <w:tc>
          <w:tcPr>
            <w:tcW w:w="218" w:type="pct"/>
            <w:shd w:val="clear" w:color="auto" w:fill="auto"/>
            <w:noWrap/>
            <w:vAlign w:val="center"/>
          </w:tcPr>
          <w:p w:rsidR="006510E1" w:rsidRPr="003B749B" w:rsidRDefault="006510E1" w:rsidP="00E80232">
            <w:pPr>
              <w:ind w:left="-57" w:right="-57"/>
              <w:jc w:val="center"/>
              <w:rPr>
                <w:rFonts w:eastAsia="仿宋_GB2312"/>
              </w:rPr>
            </w:pPr>
            <w:r w:rsidRPr="003B749B">
              <w:rPr>
                <w:rFonts w:eastAsia="仿宋_GB2312"/>
                <w:kern w:val="0"/>
                <w:sz w:val="22"/>
                <w:szCs w:val="22"/>
              </w:rPr>
              <w:t>…</w:t>
            </w:r>
          </w:p>
        </w:tc>
        <w:tc>
          <w:tcPr>
            <w:tcW w:w="218" w:type="pct"/>
            <w:shd w:val="clear" w:color="auto" w:fill="auto"/>
            <w:noWrap/>
            <w:vAlign w:val="center"/>
          </w:tcPr>
          <w:p w:rsidR="006510E1" w:rsidRPr="003B749B" w:rsidRDefault="006510E1" w:rsidP="00E80232">
            <w:pPr>
              <w:ind w:left="-57" w:right="-57"/>
              <w:jc w:val="center"/>
              <w:rPr>
                <w:rFonts w:eastAsia="仿宋_GB2312"/>
              </w:rPr>
            </w:pPr>
            <w:r w:rsidRPr="003B749B">
              <w:rPr>
                <w:rFonts w:eastAsia="仿宋_GB2312"/>
                <w:kern w:val="0"/>
                <w:sz w:val="22"/>
                <w:szCs w:val="22"/>
              </w:rPr>
              <w:t>…</w:t>
            </w:r>
          </w:p>
        </w:tc>
        <w:tc>
          <w:tcPr>
            <w:tcW w:w="218" w:type="pct"/>
            <w:shd w:val="clear" w:color="auto" w:fill="auto"/>
            <w:noWrap/>
            <w:vAlign w:val="center"/>
          </w:tcPr>
          <w:p w:rsidR="006510E1" w:rsidRPr="003B749B" w:rsidRDefault="006510E1" w:rsidP="00E80232">
            <w:pPr>
              <w:ind w:left="-57" w:right="-57"/>
              <w:jc w:val="center"/>
              <w:rPr>
                <w:rFonts w:eastAsia="仿宋_GB2312"/>
              </w:rPr>
            </w:pPr>
            <w:r w:rsidRPr="003B749B">
              <w:rPr>
                <w:rFonts w:eastAsia="仿宋_GB2312"/>
                <w:kern w:val="0"/>
                <w:sz w:val="22"/>
                <w:szCs w:val="22"/>
              </w:rPr>
              <w:t>…</w:t>
            </w:r>
          </w:p>
        </w:tc>
        <w:tc>
          <w:tcPr>
            <w:tcW w:w="217" w:type="pct"/>
            <w:shd w:val="clear" w:color="auto" w:fill="auto"/>
            <w:noWrap/>
            <w:vAlign w:val="center"/>
          </w:tcPr>
          <w:p w:rsidR="006510E1" w:rsidRPr="003B749B" w:rsidRDefault="006510E1" w:rsidP="00E80232">
            <w:pPr>
              <w:ind w:left="-57" w:right="-57"/>
              <w:jc w:val="center"/>
              <w:rPr>
                <w:rFonts w:eastAsia="仿宋_GB2312"/>
              </w:rPr>
            </w:pPr>
            <w:r w:rsidRPr="003B749B">
              <w:rPr>
                <w:rFonts w:eastAsia="仿宋_GB2312"/>
                <w:kern w:val="0"/>
                <w:sz w:val="22"/>
                <w:szCs w:val="22"/>
              </w:rPr>
              <w:t>…</w:t>
            </w:r>
          </w:p>
        </w:tc>
        <w:tc>
          <w:tcPr>
            <w:tcW w:w="216" w:type="pct"/>
            <w:shd w:val="clear" w:color="auto" w:fill="auto"/>
            <w:noWrap/>
            <w:vAlign w:val="center"/>
          </w:tcPr>
          <w:p w:rsidR="006510E1" w:rsidRPr="003B749B" w:rsidRDefault="006510E1" w:rsidP="00E80232">
            <w:pPr>
              <w:ind w:left="-57" w:right="-57"/>
              <w:jc w:val="center"/>
              <w:rPr>
                <w:rFonts w:eastAsia="仿宋_GB2312"/>
              </w:rPr>
            </w:pPr>
            <w:r w:rsidRPr="003B749B">
              <w:rPr>
                <w:rFonts w:eastAsia="仿宋_GB2312"/>
                <w:kern w:val="0"/>
                <w:sz w:val="22"/>
                <w:szCs w:val="22"/>
              </w:rPr>
              <w:t>…</w:t>
            </w:r>
          </w:p>
        </w:tc>
        <w:tc>
          <w:tcPr>
            <w:tcW w:w="217" w:type="pct"/>
            <w:shd w:val="clear" w:color="auto" w:fill="auto"/>
            <w:noWrap/>
            <w:vAlign w:val="center"/>
          </w:tcPr>
          <w:p w:rsidR="006510E1" w:rsidRPr="003B749B" w:rsidRDefault="006510E1" w:rsidP="00E80232">
            <w:pPr>
              <w:ind w:left="-57" w:right="-57"/>
              <w:jc w:val="center"/>
              <w:rPr>
                <w:rFonts w:eastAsia="仿宋_GB2312"/>
              </w:rPr>
            </w:pPr>
            <w:r w:rsidRPr="003B749B">
              <w:rPr>
                <w:rFonts w:eastAsia="仿宋_GB2312"/>
                <w:kern w:val="0"/>
                <w:sz w:val="22"/>
                <w:szCs w:val="22"/>
              </w:rPr>
              <w:t>…</w:t>
            </w:r>
          </w:p>
        </w:tc>
        <w:tc>
          <w:tcPr>
            <w:tcW w:w="289" w:type="pct"/>
            <w:shd w:val="clear" w:color="auto" w:fill="auto"/>
            <w:noWrap/>
            <w:vAlign w:val="center"/>
          </w:tcPr>
          <w:p w:rsidR="006510E1" w:rsidRPr="003B749B" w:rsidRDefault="006510E1" w:rsidP="00E80232">
            <w:pPr>
              <w:ind w:left="-57" w:right="-57"/>
              <w:jc w:val="center"/>
              <w:rPr>
                <w:rFonts w:eastAsia="仿宋_GB2312"/>
              </w:rPr>
            </w:pPr>
            <w:r w:rsidRPr="003B749B">
              <w:rPr>
                <w:rFonts w:eastAsia="仿宋_GB2312"/>
                <w:kern w:val="0"/>
                <w:sz w:val="22"/>
                <w:szCs w:val="22"/>
              </w:rPr>
              <w:t>…</w:t>
            </w:r>
          </w:p>
        </w:tc>
        <w:tc>
          <w:tcPr>
            <w:tcW w:w="290" w:type="pct"/>
            <w:shd w:val="clear" w:color="auto" w:fill="auto"/>
            <w:noWrap/>
            <w:vAlign w:val="center"/>
          </w:tcPr>
          <w:p w:rsidR="006510E1" w:rsidRPr="003B749B" w:rsidRDefault="006510E1" w:rsidP="00E80232">
            <w:pPr>
              <w:ind w:left="-57" w:right="-57"/>
              <w:jc w:val="center"/>
              <w:rPr>
                <w:rFonts w:eastAsia="仿宋_GB2312"/>
              </w:rPr>
            </w:pPr>
            <w:r w:rsidRPr="003B749B">
              <w:rPr>
                <w:rFonts w:eastAsia="仿宋_GB2312"/>
                <w:kern w:val="0"/>
                <w:sz w:val="22"/>
                <w:szCs w:val="22"/>
              </w:rPr>
              <w:t>…</w:t>
            </w:r>
          </w:p>
        </w:tc>
        <w:tc>
          <w:tcPr>
            <w:tcW w:w="218" w:type="pct"/>
            <w:shd w:val="clear" w:color="auto" w:fill="auto"/>
            <w:noWrap/>
            <w:vAlign w:val="center"/>
          </w:tcPr>
          <w:p w:rsidR="006510E1" w:rsidRPr="003B749B" w:rsidRDefault="006510E1" w:rsidP="00E80232">
            <w:pPr>
              <w:ind w:left="-57" w:right="-57"/>
              <w:jc w:val="center"/>
              <w:rPr>
                <w:rFonts w:eastAsia="仿宋_GB2312"/>
              </w:rPr>
            </w:pPr>
            <w:r w:rsidRPr="003B749B">
              <w:rPr>
                <w:rFonts w:eastAsia="仿宋_GB2312"/>
                <w:kern w:val="0"/>
                <w:sz w:val="22"/>
                <w:szCs w:val="22"/>
              </w:rPr>
              <w:t>…</w:t>
            </w:r>
          </w:p>
        </w:tc>
        <w:tc>
          <w:tcPr>
            <w:tcW w:w="218" w:type="pct"/>
            <w:shd w:val="clear" w:color="auto" w:fill="auto"/>
            <w:noWrap/>
            <w:vAlign w:val="center"/>
          </w:tcPr>
          <w:p w:rsidR="006510E1" w:rsidRPr="003B749B" w:rsidRDefault="006510E1" w:rsidP="00E80232">
            <w:pPr>
              <w:ind w:left="-57" w:right="-57"/>
              <w:jc w:val="center"/>
              <w:rPr>
                <w:rFonts w:eastAsia="仿宋_GB2312"/>
              </w:rPr>
            </w:pPr>
            <w:r w:rsidRPr="003B749B">
              <w:rPr>
                <w:rFonts w:eastAsia="仿宋_GB2312"/>
                <w:kern w:val="0"/>
                <w:sz w:val="22"/>
                <w:szCs w:val="22"/>
              </w:rPr>
              <w:t>…</w:t>
            </w:r>
          </w:p>
        </w:tc>
        <w:tc>
          <w:tcPr>
            <w:tcW w:w="362"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szCs w:val="21"/>
              </w:rPr>
              <w:t>见本表注</w:t>
            </w:r>
            <w:r w:rsidRPr="003B749B">
              <w:rPr>
                <w:rFonts w:eastAsia="仿宋_GB2312"/>
                <w:szCs w:val="21"/>
              </w:rPr>
              <w:t>1</w:t>
            </w:r>
          </w:p>
        </w:tc>
        <w:tc>
          <w:tcPr>
            <w:tcW w:w="342"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p>
        </w:tc>
        <w:tc>
          <w:tcPr>
            <w:tcW w:w="358"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p>
        </w:tc>
        <w:tc>
          <w:tcPr>
            <w:tcW w:w="286"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szCs w:val="21"/>
              </w:rPr>
              <w:t>见本表注</w:t>
            </w:r>
            <w:r w:rsidRPr="003B749B">
              <w:rPr>
                <w:rFonts w:eastAsia="仿宋_GB2312"/>
                <w:szCs w:val="21"/>
              </w:rPr>
              <w:t>2</w:t>
            </w:r>
          </w:p>
        </w:tc>
        <w:tc>
          <w:tcPr>
            <w:tcW w:w="816" w:type="pct"/>
            <w:gridSpan w:val="4"/>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szCs w:val="21"/>
              </w:rPr>
              <w:t>见本表注</w:t>
            </w:r>
            <w:r w:rsidRPr="003B749B">
              <w:rPr>
                <w:rFonts w:eastAsia="仿宋_GB2312"/>
                <w:szCs w:val="21"/>
              </w:rPr>
              <w:t>3</w:t>
            </w:r>
          </w:p>
        </w:tc>
        <w:tc>
          <w:tcPr>
            <w:tcW w:w="300"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szCs w:val="21"/>
              </w:rPr>
              <w:t>见本表注</w:t>
            </w:r>
            <w:r w:rsidRPr="003B749B">
              <w:rPr>
                <w:rFonts w:eastAsia="仿宋_GB2312"/>
                <w:szCs w:val="21"/>
              </w:rPr>
              <w:t>4</w:t>
            </w:r>
          </w:p>
        </w:tc>
        <w:tc>
          <w:tcPr>
            <w:tcW w:w="218"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p>
        </w:tc>
      </w:tr>
      <w:tr w:rsidR="006510E1" w:rsidRPr="003B749B" w:rsidTr="00E80232">
        <w:trPr>
          <w:trHeight w:val="270"/>
          <w:jc w:val="center"/>
        </w:trPr>
        <w:tc>
          <w:tcPr>
            <w:tcW w:w="218" w:type="pct"/>
            <w:shd w:val="clear" w:color="auto" w:fill="auto"/>
            <w:noWrap/>
          </w:tcPr>
          <w:p w:rsidR="006510E1" w:rsidRPr="003B749B" w:rsidRDefault="006510E1" w:rsidP="00E80232">
            <w:pPr>
              <w:ind w:left="-57" w:right="-57"/>
              <w:rPr>
                <w:rFonts w:eastAsia="仿宋_GB2312"/>
              </w:rPr>
            </w:pPr>
            <w:r w:rsidRPr="003B749B">
              <w:rPr>
                <w:rFonts w:eastAsia="仿宋_GB2312"/>
                <w:kern w:val="0"/>
                <w:sz w:val="22"/>
                <w:szCs w:val="22"/>
              </w:rPr>
              <w:t>…</w:t>
            </w:r>
          </w:p>
        </w:tc>
        <w:tc>
          <w:tcPr>
            <w:tcW w:w="218" w:type="pct"/>
            <w:shd w:val="clear" w:color="auto" w:fill="auto"/>
            <w:noWrap/>
          </w:tcPr>
          <w:p w:rsidR="006510E1" w:rsidRPr="003B749B" w:rsidRDefault="006510E1" w:rsidP="00E80232">
            <w:pPr>
              <w:ind w:left="-57" w:right="-57"/>
              <w:rPr>
                <w:rFonts w:eastAsia="仿宋_GB2312"/>
              </w:rPr>
            </w:pPr>
            <w:r w:rsidRPr="003B749B">
              <w:rPr>
                <w:rFonts w:eastAsia="仿宋_GB2312"/>
                <w:kern w:val="0"/>
                <w:sz w:val="22"/>
                <w:szCs w:val="22"/>
              </w:rPr>
              <w:t>…</w:t>
            </w:r>
          </w:p>
        </w:tc>
        <w:tc>
          <w:tcPr>
            <w:tcW w:w="218" w:type="pct"/>
            <w:shd w:val="clear" w:color="auto" w:fill="auto"/>
            <w:noWrap/>
          </w:tcPr>
          <w:p w:rsidR="006510E1" w:rsidRPr="003B749B" w:rsidRDefault="006510E1" w:rsidP="00E80232">
            <w:pPr>
              <w:ind w:left="-57" w:right="-57"/>
              <w:rPr>
                <w:rFonts w:eastAsia="仿宋_GB2312"/>
              </w:rPr>
            </w:pPr>
            <w:r w:rsidRPr="003B749B">
              <w:rPr>
                <w:rFonts w:eastAsia="仿宋_GB2312"/>
                <w:kern w:val="0"/>
                <w:sz w:val="22"/>
                <w:szCs w:val="22"/>
              </w:rPr>
              <w:t>…</w:t>
            </w:r>
          </w:p>
        </w:tc>
        <w:tc>
          <w:tcPr>
            <w:tcW w:w="217" w:type="pct"/>
            <w:shd w:val="clear" w:color="auto" w:fill="auto"/>
            <w:noWrap/>
          </w:tcPr>
          <w:p w:rsidR="006510E1" w:rsidRPr="003B749B" w:rsidRDefault="006510E1" w:rsidP="00E80232">
            <w:pPr>
              <w:ind w:left="-57" w:right="-57"/>
              <w:rPr>
                <w:rFonts w:eastAsia="仿宋_GB2312"/>
              </w:rPr>
            </w:pPr>
            <w:r w:rsidRPr="003B749B">
              <w:rPr>
                <w:rFonts w:eastAsia="仿宋_GB2312"/>
                <w:kern w:val="0"/>
                <w:sz w:val="22"/>
                <w:szCs w:val="22"/>
              </w:rPr>
              <w:t>…</w:t>
            </w:r>
          </w:p>
        </w:tc>
        <w:tc>
          <w:tcPr>
            <w:tcW w:w="216" w:type="pct"/>
            <w:shd w:val="clear" w:color="auto" w:fill="auto"/>
            <w:noWrap/>
          </w:tcPr>
          <w:p w:rsidR="006510E1" w:rsidRPr="003B749B" w:rsidRDefault="006510E1" w:rsidP="00E80232">
            <w:pPr>
              <w:ind w:left="-57" w:right="-57"/>
              <w:rPr>
                <w:rFonts w:eastAsia="仿宋_GB2312"/>
              </w:rPr>
            </w:pPr>
            <w:r w:rsidRPr="003B749B">
              <w:rPr>
                <w:rFonts w:eastAsia="仿宋_GB2312"/>
                <w:kern w:val="0"/>
                <w:sz w:val="22"/>
                <w:szCs w:val="22"/>
              </w:rPr>
              <w:t>…</w:t>
            </w:r>
          </w:p>
        </w:tc>
        <w:tc>
          <w:tcPr>
            <w:tcW w:w="217" w:type="pct"/>
            <w:shd w:val="clear" w:color="auto" w:fill="auto"/>
            <w:noWrap/>
          </w:tcPr>
          <w:p w:rsidR="006510E1" w:rsidRPr="003B749B" w:rsidRDefault="006510E1" w:rsidP="00E80232">
            <w:pPr>
              <w:ind w:left="-57" w:right="-57"/>
              <w:rPr>
                <w:rFonts w:eastAsia="仿宋_GB2312"/>
              </w:rPr>
            </w:pPr>
            <w:r w:rsidRPr="003B749B">
              <w:rPr>
                <w:rFonts w:eastAsia="仿宋_GB2312"/>
                <w:kern w:val="0"/>
                <w:sz w:val="22"/>
                <w:szCs w:val="22"/>
              </w:rPr>
              <w:t>…</w:t>
            </w:r>
          </w:p>
        </w:tc>
        <w:tc>
          <w:tcPr>
            <w:tcW w:w="289" w:type="pct"/>
            <w:shd w:val="clear" w:color="auto" w:fill="auto"/>
            <w:noWrap/>
          </w:tcPr>
          <w:p w:rsidR="006510E1" w:rsidRPr="003B749B" w:rsidRDefault="006510E1" w:rsidP="00E80232">
            <w:pPr>
              <w:ind w:left="-57" w:right="-57"/>
              <w:rPr>
                <w:rFonts w:eastAsia="仿宋_GB2312"/>
              </w:rPr>
            </w:pPr>
            <w:r w:rsidRPr="003B749B">
              <w:rPr>
                <w:rFonts w:eastAsia="仿宋_GB2312"/>
                <w:kern w:val="0"/>
                <w:sz w:val="22"/>
                <w:szCs w:val="22"/>
              </w:rPr>
              <w:t>…</w:t>
            </w:r>
          </w:p>
        </w:tc>
        <w:tc>
          <w:tcPr>
            <w:tcW w:w="290" w:type="pct"/>
            <w:shd w:val="clear" w:color="auto" w:fill="auto"/>
            <w:noWrap/>
          </w:tcPr>
          <w:p w:rsidR="006510E1" w:rsidRPr="003B749B" w:rsidRDefault="006510E1" w:rsidP="00E80232">
            <w:pPr>
              <w:ind w:left="-57" w:right="-57"/>
              <w:rPr>
                <w:rFonts w:eastAsia="仿宋_GB2312"/>
              </w:rPr>
            </w:pPr>
            <w:r w:rsidRPr="003B749B">
              <w:rPr>
                <w:rFonts w:eastAsia="仿宋_GB2312"/>
                <w:kern w:val="0"/>
                <w:sz w:val="22"/>
                <w:szCs w:val="22"/>
              </w:rPr>
              <w:t>…</w:t>
            </w:r>
          </w:p>
        </w:tc>
        <w:tc>
          <w:tcPr>
            <w:tcW w:w="218" w:type="pct"/>
            <w:shd w:val="clear" w:color="auto" w:fill="auto"/>
            <w:noWrap/>
          </w:tcPr>
          <w:p w:rsidR="006510E1" w:rsidRPr="003B749B" w:rsidRDefault="006510E1" w:rsidP="00E80232">
            <w:pPr>
              <w:ind w:left="-57" w:right="-57"/>
              <w:rPr>
                <w:rFonts w:eastAsia="仿宋_GB2312"/>
              </w:rPr>
            </w:pPr>
            <w:r w:rsidRPr="003B749B">
              <w:rPr>
                <w:rFonts w:eastAsia="仿宋_GB2312"/>
                <w:kern w:val="0"/>
                <w:sz w:val="22"/>
                <w:szCs w:val="22"/>
              </w:rPr>
              <w:t>…</w:t>
            </w:r>
          </w:p>
        </w:tc>
        <w:tc>
          <w:tcPr>
            <w:tcW w:w="218" w:type="pct"/>
            <w:shd w:val="clear" w:color="auto" w:fill="auto"/>
            <w:noWrap/>
          </w:tcPr>
          <w:p w:rsidR="006510E1" w:rsidRPr="003B749B" w:rsidRDefault="006510E1" w:rsidP="00E80232">
            <w:pPr>
              <w:ind w:left="-57" w:right="-57"/>
              <w:rPr>
                <w:rFonts w:eastAsia="仿宋_GB2312"/>
              </w:rPr>
            </w:pPr>
            <w:r w:rsidRPr="003B749B">
              <w:rPr>
                <w:rFonts w:eastAsia="仿宋_GB2312"/>
                <w:kern w:val="0"/>
                <w:sz w:val="22"/>
                <w:szCs w:val="22"/>
              </w:rPr>
              <w:t>…</w:t>
            </w:r>
          </w:p>
        </w:tc>
        <w:tc>
          <w:tcPr>
            <w:tcW w:w="362" w:type="pct"/>
            <w:shd w:val="clear" w:color="auto" w:fill="auto"/>
            <w:noWrap/>
            <w:vAlign w:val="center"/>
          </w:tcPr>
          <w:p w:rsidR="006510E1" w:rsidRPr="003B749B" w:rsidRDefault="006510E1" w:rsidP="00E80232">
            <w:pPr>
              <w:widowControl/>
              <w:ind w:left="-57" w:right="-57"/>
              <w:jc w:val="left"/>
              <w:rPr>
                <w:rFonts w:eastAsia="仿宋_GB2312"/>
                <w:kern w:val="0"/>
                <w:sz w:val="22"/>
                <w:szCs w:val="22"/>
              </w:rPr>
            </w:pPr>
          </w:p>
        </w:tc>
        <w:tc>
          <w:tcPr>
            <w:tcW w:w="342" w:type="pct"/>
            <w:shd w:val="clear" w:color="auto" w:fill="auto"/>
            <w:noWrap/>
            <w:vAlign w:val="center"/>
          </w:tcPr>
          <w:p w:rsidR="006510E1" w:rsidRPr="003B749B" w:rsidRDefault="006510E1" w:rsidP="00E80232">
            <w:pPr>
              <w:widowControl/>
              <w:ind w:left="-57" w:right="-57"/>
              <w:jc w:val="left"/>
              <w:rPr>
                <w:rFonts w:eastAsia="仿宋_GB2312"/>
                <w:kern w:val="0"/>
                <w:sz w:val="22"/>
                <w:szCs w:val="22"/>
              </w:rPr>
            </w:pPr>
          </w:p>
        </w:tc>
        <w:tc>
          <w:tcPr>
            <w:tcW w:w="358" w:type="pct"/>
            <w:shd w:val="clear" w:color="auto" w:fill="auto"/>
            <w:noWrap/>
            <w:vAlign w:val="center"/>
          </w:tcPr>
          <w:p w:rsidR="006510E1" w:rsidRPr="003B749B" w:rsidRDefault="006510E1" w:rsidP="00E80232">
            <w:pPr>
              <w:widowControl/>
              <w:ind w:left="-57" w:right="-57"/>
              <w:jc w:val="left"/>
              <w:rPr>
                <w:rFonts w:eastAsia="仿宋_GB2312"/>
                <w:kern w:val="0"/>
                <w:sz w:val="22"/>
                <w:szCs w:val="22"/>
              </w:rPr>
            </w:pPr>
          </w:p>
        </w:tc>
        <w:tc>
          <w:tcPr>
            <w:tcW w:w="286" w:type="pct"/>
            <w:shd w:val="clear" w:color="auto" w:fill="auto"/>
            <w:noWrap/>
            <w:vAlign w:val="center"/>
          </w:tcPr>
          <w:p w:rsidR="006510E1" w:rsidRPr="003B749B" w:rsidRDefault="006510E1" w:rsidP="00E80232">
            <w:pPr>
              <w:widowControl/>
              <w:ind w:left="-57" w:right="-57"/>
              <w:jc w:val="left"/>
              <w:rPr>
                <w:rFonts w:eastAsia="仿宋_GB2312"/>
                <w:kern w:val="0"/>
                <w:sz w:val="22"/>
                <w:szCs w:val="22"/>
              </w:rPr>
            </w:pPr>
          </w:p>
        </w:tc>
        <w:tc>
          <w:tcPr>
            <w:tcW w:w="193" w:type="pct"/>
            <w:shd w:val="clear" w:color="auto" w:fill="auto"/>
            <w:noWrap/>
            <w:vAlign w:val="center"/>
          </w:tcPr>
          <w:p w:rsidR="006510E1" w:rsidRPr="003B749B" w:rsidRDefault="006510E1" w:rsidP="00E80232">
            <w:pPr>
              <w:widowControl/>
              <w:ind w:left="-57" w:right="-57"/>
              <w:jc w:val="left"/>
              <w:rPr>
                <w:rFonts w:eastAsia="仿宋_GB2312"/>
                <w:kern w:val="0"/>
                <w:sz w:val="22"/>
                <w:szCs w:val="22"/>
              </w:rPr>
            </w:pPr>
          </w:p>
        </w:tc>
        <w:tc>
          <w:tcPr>
            <w:tcW w:w="186" w:type="pct"/>
            <w:shd w:val="clear" w:color="auto" w:fill="auto"/>
            <w:noWrap/>
            <w:vAlign w:val="center"/>
          </w:tcPr>
          <w:p w:rsidR="006510E1" w:rsidRPr="003B749B" w:rsidRDefault="006510E1" w:rsidP="00E80232">
            <w:pPr>
              <w:widowControl/>
              <w:ind w:left="-57" w:right="-57"/>
              <w:jc w:val="left"/>
              <w:rPr>
                <w:rFonts w:eastAsia="仿宋_GB2312"/>
                <w:kern w:val="0"/>
                <w:sz w:val="22"/>
                <w:szCs w:val="22"/>
              </w:rPr>
            </w:pPr>
          </w:p>
        </w:tc>
        <w:tc>
          <w:tcPr>
            <w:tcW w:w="251" w:type="pct"/>
            <w:shd w:val="clear" w:color="auto" w:fill="auto"/>
            <w:noWrap/>
            <w:vAlign w:val="center"/>
          </w:tcPr>
          <w:p w:rsidR="006510E1" w:rsidRPr="003B749B" w:rsidRDefault="006510E1" w:rsidP="00E80232">
            <w:pPr>
              <w:widowControl/>
              <w:ind w:left="-57" w:right="-57"/>
              <w:jc w:val="left"/>
              <w:rPr>
                <w:rFonts w:eastAsia="仿宋_GB2312"/>
                <w:kern w:val="0"/>
                <w:sz w:val="22"/>
                <w:szCs w:val="22"/>
              </w:rPr>
            </w:pPr>
          </w:p>
        </w:tc>
        <w:tc>
          <w:tcPr>
            <w:tcW w:w="186" w:type="pct"/>
            <w:shd w:val="clear" w:color="auto" w:fill="auto"/>
            <w:noWrap/>
            <w:vAlign w:val="center"/>
          </w:tcPr>
          <w:p w:rsidR="006510E1" w:rsidRPr="003B749B" w:rsidRDefault="006510E1" w:rsidP="00E80232">
            <w:pPr>
              <w:widowControl/>
              <w:ind w:left="-57" w:right="-57"/>
              <w:jc w:val="left"/>
              <w:rPr>
                <w:rFonts w:eastAsia="仿宋_GB2312"/>
                <w:kern w:val="0"/>
                <w:sz w:val="22"/>
                <w:szCs w:val="22"/>
              </w:rPr>
            </w:pPr>
          </w:p>
        </w:tc>
        <w:tc>
          <w:tcPr>
            <w:tcW w:w="300" w:type="pct"/>
            <w:shd w:val="clear" w:color="auto" w:fill="auto"/>
            <w:noWrap/>
            <w:vAlign w:val="center"/>
          </w:tcPr>
          <w:p w:rsidR="006510E1" w:rsidRPr="003B749B" w:rsidRDefault="006510E1" w:rsidP="00E80232">
            <w:pPr>
              <w:widowControl/>
              <w:ind w:left="-57" w:right="-57"/>
              <w:jc w:val="left"/>
              <w:rPr>
                <w:rFonts w:eastAsia="仿宋_GB2312"/>
                <w:kern w:val="0"/>
                <w:sz w:val="22"/>
                <w:szCs w:val="22"/>
              </w:rPr>
            </w:pPr>
          </w:p>
        </w:tc>
        <w:tc>
          <w:tcPr>
            <w:tcW w:w="218" w:type="pct"/>
            <w:shd w:val="clear" w:color="auto" w:fill="auto"/>
            <w:noWrap/>
            <w:vAlign w:val="center"/>
          </w:tcPr>
          <w:p w:rsidR="006510E1" w:rsidRPr="003B749B" w:rsidRDefault="006510E1" w:rsidP="00E80232">
            <w:pPr>
              <w:widowControl/>
              <w:ind w:left="-57" w:right="-57"/>
              <w:jc w:val="left"/>
              <w:rPr>
                <w:rFonts w:eastAsia="仿宋_GB2312"/>
                <w:kern w:val="0"/>
                <w:sz w:val="22"/>
                <w:szCs w:val="22"/>
              </w:rPr>
            </w:pPr>
          </w:p>
        </w:tc>
      </w:tr>
      <w:tr w:rsidR="006510E1" w:rsidRPr="003B749B" w:rsidTr="00E80232">
        <w:trPr>
          <w:trHeight w:val="270"/>
          <w:jc w:val="center"/>
        </w:trPr>
        <w:tc>
          <w:tcPr>
            <w:tcW w:w="218" w:type="pct"/>
            <w:shd w:val="clear" w:color="auto" w:fill="auto"/>
            <w:noWrap/>
          </w:tcPr>
          <w:p w:rsidR="006510E1" w:rsidRPr="003B749B" w:rsidRDefault="006510E1" w:rsidP="00E80232">
            <w:pPr>
              <w:ind w:left="-57" w:right="-57"/>
              <w:rPr>
                <w:rFonts w:eastAsia="仿宋_GB2312"/>
              </w:rPr>
            </w:pPr>
            <w:r w:rsidRPr="003B749B">
              <w:rPr>
                <w:rFonts w:eastAsia="仿宋_GB2312"/>
                <w:kern w:val="0"/>
                <w:sz w:val="22"/>
                <w:szCs w:val="22"/>
              </w:rPr>
              <w:t>…</w:t>
            </w:r>
          </w:p>
        </w:tc>
        <w:tc>
          <w:tcPr>
            <w:tcW w:w="218" w:type="pct"/>
            <w:shd w:val="clear" w:color="auto" w:fill="auto"/>
            <w:noWrap/>
          </w:tcPr>
          <w:p w:rsidR="006510E1" w:rsidRPr="003B749B" w:rsidRDefault="006510E1" w:rsidP="00E80232">
            <w:pPr>
              <w:ind w:left="-57" w:right="-57"/>
              <w:rPr>
                <w:rFonts w:eastAsia="仿宋_GB2312"/>
              </w:rPr>
            </w:pPr>
            <w:r w:rsidRPr="003B749B">
              <w:rPr>
                <w:rFonts w:eastAsia="仿宋_GB2312"/>
                <w:kern w:val="0"/>
                <w:sz w:val="22"/>
                <w:szCs w:val="22"/>
              </w:rPr>
              <w:t>…</w:t>
            </w:r>
          </w:p>
        </w:tc>
        <w:tc>
          <w:tcPr>
            <w:tcW w:w="218" w:type="pct"/>
            <w:shd w:val="clear" w:color="auto" w:fill="auto"/>
            <w:noWrap/>
          </w:tcPr>
          <w:p w:rsidR="006510E1" w:rsidRPr="003B749B" w:rsidRDefault="006510E1" w:rsidP="00E80232">
            <w:pPr>
              <w:ind w:left="-57" w:right="-57"/>
              <w:rPr>
                <w:rFonts w:eastAsia="仿宋_GB2312"/>
              </w:rPr>
            </w:pPr>
            <w:r w:rsidRPr="003B749B">
              <w:rPr>
                <w:rFonts w:eastAsia="仿宋_GB2312"/>
                <w:kern w:val="0"/>
                <w:sz w:val="22"/>
                <w:szCs w:val="22"/>
              </w:rPr>
              <w:t>…</w:t>
            </w:r>
          </w:p>
        </w:tc>
        <w:tc>
          <w:tcPr>
            <w:tcW w:w="217" w:type="pct"/>
            <w:shd w:val="clear" w:color="auto" w:fill="auto"/>
            <w:noWrap/>
          </w:tcPr>
          <w:p w:rsidR="006510E1" w:rsidRPr="003B749B" w:rsidRDefault="006510E1" w:rsidP="00E80232">
            <w:pPr>
              <w:ind w:left="-57" w:right="-57"/>
              <w:rPr>
                <w:rFonts w:eastAsia="仿宋_GB2312"/>
              </w:rPr>
            </w:pPr>
            <w:r w:rsidRPr="003B749B">
              <w:rPr>
                <w:rFonts w:eastAsia="仿宋_GB2312"/>
                <w:kern w:val="0"/>
                <w:sz w:val="22"/>
                <w:szCs w:val="22"/>
              </w:rPr>
              <w:t>…</w:t>
            </w:r>
          </w:p>
        </w:tc>
        <w:tc>
          <w:tcPr>
            <w:tcW w:w="216" w:type="pct"/>
            <w:shd w:val="clear" w:color="auto" w:fill="auto"/>
            <w:noWrap/>
          </w:tcPr>
          <w:p w:rsidR="006510E1" w:rsidRPr="003B749B" w:rsidRDefault="006510E1" w:rsidP="00E80232">
            <w:pPr>
              <w:ind w:left="-57" w:right="-57"/>
              <w:rPr>
                <w:rFonts w:eastAsia="仿宋_GB2312"/>
              </w:rPr>
            </w:pPr>
            <w:r w:rsidRPr="003B749B">
              <w:rPr>
                <w:rFonts w:eastAsia="仿宋_GB2312"/>
                <w:kern w:val="0"/>
                <w:sz w:val="22"/>
                <w:szCs w:val="22"/>
              </w:rPr>
              <w:t>…</w:t>
            </w:r>
          </w:p>
        </w:tc>
        <w:tc>
          <w:tcPr>
            <w:tcW w:w="217" w:type="pct"/>
            <w:shd w:val="clear" w:color="auto" w:fill="auto"/>
            <w:noWrap/>
          </w:tcPr>
          <w:p w:rsidR="006510E1" w:rsidRPr="003B749B" w:rsidRDefault="006510E1" w:rsidP="00E80232">
            <w:pPr>
              <w:ind w:left="-57" w:right="-57"/>
              <w:rPr>
                <w:rFonts w:eastAsia="仿宋_GB2312"/>
              </w:rPr>
            </w:pPr>
            <w:r w:rsidRPr="003B749B">
              <w:rPr>
                <w:rFonts w:eastAsia="仿宋_GB2312"/>
                <w:kern w:val="0"/>
                <w:sz w:val="22"/>
                <w:szCs w:val="22"/>
              </w:rPr>
              <w:t>…</w:t>
            </w:r>
          </w:p>
        </w:tc>
        <w:tc>
          <w:tcPr>
            <w:tcW w:w="289" w:type="pct"/>
            <w:shd w:val="clear" w:color="auto" w:fill="auto"/>
            <w:noWrap/>
          </w:tcPr>
          <w:p w:rsidR="006510E1" w:rsidRPr="003B749B" w:rsidRDefault="006510E1" w:rsidP="00E80232">
            <w:pPr>
              <w:ind w:left="-57" w:right="-57"/>
              <w:rPr>
                <w:rFonts w:eastAsia="仿宋_GB2312"/>
              </w:rPr>
            </w:pPr>
            <w:r w:rsidRPr="003B749B">
              <w:rPr>
                <w:rFonts w:eastAsia="仿宋_GB2312"/>
                <w:kern w:val="0"/>
                <w:sz w:val="22"/>
                <w:szCs w:val="22"/>
              </w:rPr>
              <w:t>…</w:t>
            </w:r>
          </w:p>
        </w:tc>
        <w:tc>
          <w:tcPr>
            <w:tcW w:w="290" w:type="pct"/>
            <w:shd w:val="clear" w:color="auto" w:fill="auto"/>
            <w:noWrap/>
          </w:tcPr>
          <w:p w:rsidR="006510E1" w:rsidRPr="003B749B" w:rsidRDefault="006510E1" w:rsidP="00E80232">
            <w:pPr>
              <w:ind w:left="-57" w:right="-57"/>
              <w:rPr>
                <w:rFonts w:eastAsia="仿宋_GB2312"/>
              </w:rPr>
            </w:pPr>
            <w:r w:rsidRPr="003B749B">
              <w:rPr>
                <w:rFonts w:eastAsia="仿宋_GB2312"/>
                <w:kern w:val="0"/>
                <w:sz w:val="22"/>
                <w:szCs w:val="22"/>
              </w:rPr>
              <w:t>…</w:t>
            </w:r>
          </w:p>
        </w:tc>
        <w:tc>
          <w:tcPr>
            <w:tcW w:w="218" w:type="pct"/>
            <w:shd w:val="clear" w:color="auto" w:fill="auto"/>
            <w:noWrap/>
          </w:tcPr>
          <w:p w:rsidR="006510E1" w:rsidRPr="003B749B" w:rsidRDefault="006510E1" w:rsidP="00E80232">
            <w:pPr>
              <w:ind w:left="-57" w:right="-57"/>
              <w:rPr>
                <w:rFonts w:eastAsia="仿宋_GB2312"/>
              </w:rPr>
            </w:pPr>
            <w:r w:rsidRPr="003B749B">
              <w:rPr>
                <w:rFonts w:eastAsia="仿宋_GB2312"/>
                <w:kern w:val="0"/>
                <w:sz w:val="22"/>
                <w:szCs w:val="22"/>
              </w:rPr>
              <w:t>…</w:t>
            </w:r>
          </w:p>
        </w:tc>
        <w:tc>
          <w:tcPr>
            <w:tcW w:w="218" w:type="pct"/>
            <w:shd w:val="clear" w:color="auto" w:fill="auto"/>
            <w:noWrap/>
          </w:tcPr>
          <w:p w:rsidR="006510E1" w:rsidRPr="003B749B" w:rsidRDefault="006510E1" w:rsidP="00E80232">
            <w:pPr>
              <w:ind w:left="-57" w:right="-57"/>
              <w:rPr>
                <w:rFonts w:eastAsia="仿宋_GB2312"/>
              </w:rPr>
            </w:pPr>
            <w:r w:rsidRPr="003B749B">
              <w:rPr>
                <w:rFonts w:eastAsia="仿宋_GB2312"/>
                <w:kern w:val="0"/>
                <w:sz w:val="22"/>
                <w:szCs w:val="22"/>
              </w:rPr>
              <w:t>…</w:t>
            </w:r>
          </w:p>
        </w:tc>
        <w:tc>
          <w:tcPr>
            <w:tcW w:w="362" w:type="pct"/>
            <w:shd w:val="clear" w:color="auto" w:fill="auto"/>
            <w:noWrap/>
            <w:vAlign w:val="center"/>
          </w:tcPr>
          <w:p w:rsidR="006510E1" w:rsidRPr="003B749B" w:rsidRDefault="006510E1" w:rsidP="00E80232">
            <w:pPr>
              <w:widowControl/>
              <w:ind w:left="-57" w:right="-57"/>
              <w:jc w:val="left"/>
              <w:rPr>
                <w:rFonts w:eastAsia="仿宋_GB2312"/>
                <w:kern w:val="0"/>
                <w:sz w:val="22"/>
                <w:szCs w:val="22"/>
              </w:rPr>
            </w:pPr>
          </w:p>
        </w:tc>
        <w:tc>
          <w:tcPr>
            <w:tcW w:w="342" w:type="pct"/>
            <w:shd w:val="clear" w:color="auto" w:fill="auto"/>
            <w:noWrap/>
            <w:vAlign w:val="center"/>
          </w:tcPr>
          <w:p w:rsidR="006510E1" w:rsidRPr="003B749B" w:rsidRDefault="006510E1" w:rsidP="00E80232">
            <w:pPr>
              <w:widowControl/>
              <w:ind w:left="-57" w:right="-57"/>
              <w:jc w:val="left"/>
              <w:rPr>
                <w:rFonts w:eastAsia="仿宋_GB2312"/>
                <w:kern w:val="0"/>
                <w:sz w:val="22"/>
                <w:szCs w:val="22"/>
              </w:rPr>
            </w:pPr>
          </w:p>
        </w:tc>
        <w:tc>
          <w:tcPr>
            <w:tcW w:w="358" w:type="pct"/>
            <w:shd w:val="clear" w:color="auto" w:fill="auto"/>
            <w:noWrap/>
            <w:vAlign w:val="center"/>
          </w:tcPr>
          <w:p w:rsidR="006510E1" w:rsidRPr="003B749B" w:rsidRDefault="006510E1" w:rsidP="00E80232">
            <w:pPr>
              <w:widowControl/>
              <w:ind w:left="-57" w:right="-57"/>
              <w:jc w:val="left"/>
              <w:rPr>
                <w:rFonts w:eastAsia="仿宋_GB2312"/>
                <w:kern w:val="0"/>
                <w:sz w:val="22"/>
                <w:szCs w:val="22"/>
              </w:rPr>
            </w:pPr>
          </w:p>
        </w:tc>
        <w:tc>
          <w:tcPr>
            <w:tcW w:w="286" w:type="pct"/>
            <w:shd w:val="clear" w:color="auto" w:fill="auto"/>
            <w:noWrap/>
            <w:vAlign w:val="center"/>
          </w:tcPr>
          <w:p w:rsidR="006510E1" w:rsidRPr="003B749B" w:rsidRDefault="006510E1" w:rsidP="00E80232">
            <w:pPr>
              <w:widowControl/>
              <w:ind w:left="-57" w:right="-57"/>
              <w:jc w:val="left"/>
              <w:rPr>
                <w:rFonts w:eastAsia="仿宋_GB2312"/>
                <w:kern w:val="0"/>
                <w:sz w:val="22"/>
                <w:szCs w:val="22"/>
              </w:rPr>
            </w:pPr>
          </w:p>
        </w:tc>
        <w:tc>
          <w:tcPr>
            <w:tcW w:w="193" w:type="pct"/>
            <w:shd w:val="clear" w:color="auto" w:fill="auto"/>
            <w:noWrap/>
            <w:vAlign w:val="center"/>
          </w:tcPr>
          <w:p w:rsidR="006510E1" w:rsidRPr="003B749B" w:rsidRDefault="006510E1" w:rsidP="00E80232">
            <w:pPr>
              <w:widowControl/>
              <w:ind w:left="-57" w:right="-57"/>
              <w:jc w:val="left"/>
              <w:rPr>
                <w:rFonts w:eastAsia="仿宋_GB2312"/>
                <w:kern w:val="0"/>
                <w:sz w:val="22"/>
                <w:szCs w:val="22"/>
              </w:rPr>
            </w:pPr>
          </w:p>
        </w:tc>
        <w:tc>
          <w:tcPr>
            <w:tcW w:w="186" w:type="pct"/>
            <w:shd w:val="clear" w:color="auto" w:fill="auto"/>
            <w:noWrap/>
            <w:vAlign w:val="center"/>
          </w:tcPr>
          <w:p w:rsidR="006510E1" w:rsidRPr="003B749B" w:rsidRDefault="006510E1" w:rsidP="00E80232">
            <w:pPr>
              <w:widowControl/>
              <w:ind w:left="-57" w:right="-57"/>
              <w:jc w:val="left"/>
              <w:rPr>
                <w:rFonts w:eastAsia="仿宋_GB2312"/>
                <w:kern w:val="0"/>
                <w:sz w:val="22"/>
                <w:szCs w:val="22"/>
              </w:rPr>
            </w:pPr>
          </w:p>
        </w:tc>
        <w:tc>
          <w:tcPr>
            <w:tcW w:w="251" w:type="pct"/>
            <w:shd w:val="clear" w:color="auto" w:fill="auto"/>
            <w:noWrap/>
            <w:vAlign w:val="center"/>
          </w:tcPr>
          <w:p w:rsidR="006510E1" w:rsidRPr="003B749B" w:rsidRDefault="006510E1" w:rsidP="00E80232">
            <w:pPr>
              <w:widowControl/>
              <w:ind w:left="-57" w:right="-57"/>
              <w:jc w:val="left"/>
              <w:rPr>
                <w:rFonts w:eastAsia="仿宋_GB2312"/>
                <w:kern w:val="0"/>
                <w:sz w:val="22"/>
                <w:szCs w:val="22"/>
              </w:rPr>
            </w:pPr>
          </w:p>
        </w:tc>
        <w:tc>
          <w:tcPr>
            <w:tcW w:w="186" w:type="pct"/>
            <w:shd w:val="clear" w:color="auto" w:fill="auto"/>
            <w:noWrap/>
            <w:vAlign w:val="center"/>
          </w:tcPr>
          <w:p w:rsidR="006510E1" w:rsidRPr="003B749B" w:rsidRDefault="006510E1" w:rsidP="00E80232">
            <w:pPr>
              <w:widowControl/>
              <w:ind w:left="-57" w:right="-57"/>
              <w:jc w:val="left"/>
              <w:rPr>
                <w:rFonts w:eastAsia="仿宋_GB2312"/>
                <w:kern w:val="0"/>
                <w:sz w:val="22"/>
                <w:szCs w:val="22"/>
              </w:rPr>
            </w:pPr>
          </w:p>
        </w:tc>
        <w:tc>
          <w:tcPr>
            <w:tcW w:w="300" w:type="pct"/>
            <w:shd w:val="clear" w:color="auto" w:fill="auto"/>
            <w:noWrap/>
            <w:vAlign w:val="center"/>
          </w:tcPr>
          <w:p w:rsidR="006510E1" w:rsidRPr="003B749B" w:rsidRDefault="006510E1" w:rsidP="00E80232">
            <w:pPr>
              <w:widowControl/>
              <w:ind w:left="-57" w:right="-57"/>
              <w:jc w:val="left"/>
              <w:rPr>
                <w:rFonts w:eastAsia="仿宋_GB2312"/>
                <w:kern w:val="0"/>
                <w:sz w:val="22"/>
                <w:szCs w:val="22"/>
              </w:rPr>
            </w:pPr>
          </w:p>
        </w:tc>
        <w:tc>
          <w:tcPr>
            <w:tcW w:w="218" w:type="pct"/>
            <w:shd w:val="clear" w:color="auto" w:fill="auto"/>
            <w:noWrap/>
            <w:vAlign w:val="center"/>
          </w:tcPr>
          <w:p w:rsidR="006510E1" w:rsidRPr="003B749B" w:rsidRDefault="006510E1" w:rsidP="00E80232">
            <w:pPr>
              <w:widowControl/>
              <w:ind w:left="-57" w:right="-57"/>
              <w:jc w:val="left"/>
              <w:rPr>
                <w:rFonts w:eastAsia="仿宋_GB2312"/>
                <w:kern w:val="0"/>
                <w:sz w:val="22"/>
                <w:szCs w:val="22"/>
              </w:rPr>
            </w:pPr>
          </w:p>
        </w:tc>
      </w:tr>
      <w:tr w:rsidR="006510E1" w:rsidRPr="003B749B" w:rsidTr="00E80232">
        <w:trPr>
          <w:trHeight w:val="270"/>
          <w:jc w:val="center"/>
        </w:trPr>
        <w:tc>
          <w:tcPr>
            <w:tcW w:w="5000" w:type="pct"/>
            <w:gridSpan w:val="20"/>
            <w:shd w:val="clear" w:color="auto" w:fill="auto"/>
            <w:noWrap/>
            <w:vAlign w:val="center"/>
          </w:tcPr>
          <w:p w:rsidR="006510E1" w:rsidRPr="003B749B" w:rsidRDefault="006510E1" w:rsidP="00E80232">
            <w:pPr>
              <w:ind w:left="-57" w:right="-57" w:firstLineChars="50" w:firstLine="105"/>
              <w:rPr>
                <w:rFonts w:eastAsia="仿宋_GB2312"/>
                <w:szCs w:val="21"/>
              </w:rPr>
            </w:pPr>
            <w:r w:rsidRPr="003B749B">
              <w:rPr>
                <w:rFonts w:eastAsia="仿宋_GB2312"/>
                <w:szCs w:val="21"/>
              </w:rPr>
              <w:t>注</w:t>
            </w:r>
            <w:r w:rsidRPr="003B749B">
              <w:rPr>
                <w:rFonts w:eastAsia="仿宋_GB2312"/>
                <w:szCs w:val="21"/>
              </w:rPr>
              <w:t>1</w:t>
            </w:r>
            <w:r w:rsidRPr="003B749B">
              <w:rPr>
                <w:rFonts w:eastAsia="仿宋_GB2312"/>
                <w:szCs w:val="21"/>
              </w:rPr>
              <w:t>．全部不能划定为基本农田，填写</w:t>
            </w:r>
            <w:r w:rsidRPr="003B749B">
              <w:rPr>
                <w:rFonts w:eastAsia="仿宋_GB2312"/>
                <w:szCs w:val="21"/>
              </w:rPr>
              <w:t>“0”</w:t>
            </w:r>
            <w:r w:rsidRPr="003B749B">
              <w:rPr>
                <w:rFonts w:eastAsia="仿宋_GB2312"/>
                <w:szCs w:val="21"/>
              </w:rPr>
              <w:t>；全部能够划定为永久基本农田，填写</w:t>
            </w:r>
            <w:r w:rsidRPr="003B749B">
              <w:rPr>
                <w:rFonts w:eastAsia="仿宋_GB2312"/>
                <w:szCs w:val="21"/>
              </w:rPr>
              <w:t>“1”</w:t>
            </w:r>
            <w:r w:rsidRPr="003B749B">
              <w:rPr>
                <w:rFonts w:eastAsia="仿宋_GB2312"/>
                <w:szCs w:val="21"/>
              </w:rPr>
              <w:t>；部分能够划定为永久基本农田，填写</w:t>
            </w:r>
            <w:r w:rsidRPr="003B749B">
              <w:rPr>
                <w:rFonts w:eastAsia="仿宋_GB2312"/>
                <w:szCs w:val="21"/>
              </w:rPr>
              <w:t>“2”</w:t>
            </w:r>
            <w:r w:rsidRPr="003B749B">
              <w:rPr>
                <w:rFonts w:eastAsia="仿宋_GB2312"/>
                <w:szCs w:val="21"/>
              </w:rPr>
              <w:t>。</w:t>
            </w:r>
          </w:p>
          <w:p w:rsidR="006510E1" w:rsidRPr="003B749B" w:rsidRDefault="006510E1" w:rsidP="00E80232">
            <w:pPr>
              <w:ind w:left="-57" w:right="-57"/>
              <w:rPr>
                <w:rFonts w:eastAsia="仿宋_GB2312"/>
                <w:szCs w:val="21"/>
              </w:rPr>
            </w:pPr>
            <w:r w:rsidRPr="003B749B">
              <w:rPr>
                <w:rFonts w:eastAsia="仿宋_GB2312"/>
                <w:szCs w:val="21"/>
              </w:rPr>
              <w:t xml:space="preserve">    2</w:t>
            </w:r>
            <w:r w:rsidRPr="003B749B">
              <w:rPr>
                <w:rFonts w:eastAsia="仿宋_GB2312"/>
                <w:szCs w:val="21"/>
              </w:rPr>
              <w:t>．当不能划为永久基本农田面积</w:t>
            </w:r>
            <w:r w:rsidRPr="003B749B">
              <w:rPr>
                <w:rFonts w:eastAsia="仿宋_GB2312"/>
                <w:szCs w:val="21"/>
              </w:rPr>
              <w:t>&gt;0</w:t>
            </w:r>
            <w:r w:rsidRPr="003B749B">
              <w:rPr>
                <w:rFonts w:eastAsia="仿宋_GB2312"/>
                <w:szCs w:val="21"/>
              </w:rPr>
              <w:t>时，必须填写。</w:t>
            </w:r>
          </w:p>
          <w:p w:rsidR="006510E1" w:rsidRPr="003B749B" w:rsidRDefault="006510E1" w:rsidP="00E80232">
            <w:pPr>
              <w:ind w:left="-57" w:right="-57"/>
              <w:rPr>
                <w:rFonts w:eastAsia="仿宋_GB2312"/>
                <w:szCs w:val="21"/>
              </w:rPr>
            </w:pPr>
            <w:r w:rsidRPr="003B749B">
              <w:rPr>
                <w:rFonts w:eastAsia="仿宋_GB2312"/>
                <w:szCs w:val="21"/>
              </w:rPr>
              <w:t xml:space="preserve">    </w:t>
            </w:r>
            <w:r w:rsidRPr="003B749B">
              <w:rPr>
                <w:rFonts w:eastAsia="仿宋_GB2312"/>
                <w:szCs w:val="21"/>
              </w:rPr>
              <w:t>不能划定理由为</w:t>
            </w:r>
            <w:r w:rsidRPr="003B749B">
              <w:rPr>
                <w:rFonts w:eastAsia="仿宋_GB2312"/>
                <w:szCs w:val="21"/>
              </w:rPr>
              <w:t>“</w:t>
            </w:r>
            <w:r w:rsidRPr="003B749B">
              <w:rPr>
                <w:rFonts w:eastAsia="仿宋_GB2312"/>
                <w:szCs w:val="21"/>
              </w:rPr>
              <w:t>实际地类已是非耕地，但已纳入</w:t>
            </w:r>
            <w:r w:rsidRPr="003B749B">
              <w:rPr>
                <w:rFonts w:eastAsia="仿宋_GB2312"/>
                <w:szCs w:val="21"/>
              </w:rPr>
              <w:t>2013</w:t>
            </w:r>
            <w:r w:rsidRPr="003B749B">
              <w:rPr>
                <w:rFonts w:eastAsia="仿宋_GB2312"/>
                <w:szCs w:val="21"/>
              </w:rPr>
              <w:t>年土地变更调查</w:t>
            </w:r>
            <w:r w:rsidRPr="003B749B">
              <w:rPr>
                <w:rFonts w:eastAsia="仿宋_GB2312"/>
                <w:szCs w:val="21"/>
              </w:rPr>
              <w:t>”</w:t>
            </w:r>
            <w:r w:rsidRPr="003B749B">
              <w:rPr>
                <w:rFonts w:eastAsia="仿宋_GB2312"/>
                <w:szCs w:val="21"/>
              </w:rPr>
              <w:t>的，填写</w:t>
            </w:r>
            <w:r w:rsidRPr="003B749B">
              <w:rPr>
                <w:rFonts w:eastAsia="仿宋_GB2312"/>
                <w:szCs w:val="21"/>
              </w:rPr>
              <w:t>“</w:t>
            </w:r>
            <w:smartTag w:uri="urn:schemas-microsoft-com:office:smarttags" w:element="chmetcnv">
              <w:smartTagPr>
                <w:attr w:name="TCSC" w:val="0"/>
                <w:attr w:name="NumberType" w:val="1"/>
                <w:attr w:name="Negative" w:val="False"/>
                <w:attr w:name="HasSpace" w:val="False"/>
                <w:attr w:name="SourceValue" w:val="11"/>
                <w:attr w:name="UnitName" w:val="”"/>
              </w:smartTagPr>
              <w:r w:rsidRPr="003B749B">
                <w:rPr>
                  <w:rFonts w:eastAsia="仿宋_GB2312"/>
                  <w:szCs w:val="21"/>
                </w:rPr>
                <w:t>11”</w:t>
              </w:r>
            </w:smartTag>
            <w:r w:rsidRPr="003B749B">
              <w:rPr>
                <w:rFonts w:eastAsia="仿宋_GB2312"/>
                <w:szCs w:val="21"/>
              </w:rPr>
              <w:t>；</w:t>
            </w:r>
          </w:p>
          <w:p w:rsidR="006510E1" w:rsidRPr="003B749B" w:rsidRDefault="006510E1" w:rsidP="00E80232">
            <w:pPr>
              <w:ind w:left="-57" w:right="-57"/>
              <w:rPr>
                <w:rFonts w:eastAsia="仿宋_GB2312"/>
                <w:szCs w:val="21"/>
              </w:rPr>
            </w:pPr>
            <w:r w:rsidRPr="003B749B">
              <w:rPr>
                <w:rFonts w:eastAsia="仿宋_GB2312"/>
                <w:szCs w:val="21"/>
              </w:rPr>
              <w:t xml:space="preserve">    </w:t>
            </w:r>
            <w:r w:rsidRPr="003B749B">
              <w:rPr>
                <w:rFonts w:eastAsia="仿宋_GB2312"/>
                <w:szCs w:val="21"/>
              </w:rPr>
              <w:t>不能划定理由为</w:t>
            </w:r>
            <w:r w:rsidRPr="003B749B">
              <w:rPr>
                <w:rFonts w:eastAsia="仿宋_GB2312"/>
                <w:szCs w:val="21"/>
              </w:rPr>
              <w:t>“</w:t>
            </w:r>
            <w:r w:rsidRPr="003B749B">
              <w:rPr>
                <w:rFonts w:eastAsia="仿宋_GB2312"/>
                <w:szCs w:val="21"/>
              </w:rPr>
              <w:t>实际地类已是非耕地，但未纳入</w:t>
            </w:r>
            <w:r w:rsidRPr="003B749B">
              <w:rPr>
                <w:rFonts w:eastAsia="仿宋_GB2312"/>
                <w:szCs w:val="21"/>
              </w:rPr>
              <w:t>2013</w:t>
            </w:r>
            <w:r w:rsidRPr="003B749B">
              <w:rPr>
                <w:rFonts w:eastAsia="仿宋_GB2312"/>
                <w:szCs w:val="21"/>
              </w:rPr>
              <w:t>年土地变更调查</w:t>
            </w:r>
            <w:r w:rsidRPr="003B749B">
              <w:rPr>
                <w:rFonts w:eastAsia="仿宋_GB2312"/>
                <w:szCs w:val="21"/>
              </w:rPr>
              <w:t>”</w:t>
            </w:r>
            <w:r w:rsidRPr="003B749B">
              <w:rPr>
                <w:rFonts w:eastAsia="仿宋_GB2312"/>
                <w:szCs w:val="21"/>
              </w:rPr>
              <w:t>的，填写</w:t>
            </w:r>
            <w:r w:rsidRPr="003B749B">
              <w:rPr>
                <w:rFonts w:eastAsia="仿宋_GB2312"/>
                <w:szCs w:val="21"/>
              </w:rPr>
              <w:t>“12”</w:t>
            </w:r>
            <w:r w:rsidRPr="003B749B">
              <w:rPr>
                <w:rFonts w:eastAsia="仿宋_GB2312"/>
                <w:szCs w:val="21"/>
              </w:rPr>
              <w:t>；</w:t>
            </w:r>
          </w:p>
          <w:p w:rsidR="006510E1" w:rsidRPr="003B749B" w:rsidRDefault="006510E1" w:rsidP="00E80232">
            <w:pPr>
              <w:ind w:left="-57" w:right="-57"/>
              <w:rPr>
                <w:rFonts w:eastAsia="仿宋_GB2312"/>
                <w:szCs w:val="21"/>
              </w:rPr>
            </w:pPr>
            <w:r w:rsidRPr="003B749B">
              <w:rPr>
                <w:rFonts w:eastAsia="仿宋_GB2312"/>
                <w:szCs w:val="21"/>
              </w:rPr>
              <w:t xml:space="preserve">    </w:t>
            </w:r>
            <w:r w:rsidRPr="003B749B">
              <w:rPr>
                <w:rFonts w:eastAsia="仿宋_GB2312"/>
                <w:szCs w:val="21"/>
              </w:rPr>
              <w:t>不能划定理由为</w:t>
            </w:r>
            <w:r w:rsidRPr="003B749B">
              <w:rPr>
                <w:rFonts w:eastAsia="仿宋_GB2312"/>
                <w:szCs w:val="21"/>
              </w:rPr>
              <w:t>“</w:t>
            </w:r>
            <w:r w:rsidRPr="003B749B">
              <w:rPr>
                <w:rFonts w:eastAsia="仿宋_GB2312"/>
                <w:szCs w:val="21"/>
              </w:rPr>
              <w:t>批而未用</w:t>
            </w:r>
            <w:r w:rsidRPr="003B749B">
              <w:rPr>
                <w:rFonts w:eastAsia="仿宋_GB2312"/>
                <w:szCs w:val="21"/>
              </w:rPr>
              <w:t>”</w:t>
            </w:r>
            <w:r w:rsidRPr="003B749B">
              <w:rPr>
                <w:rFonts w:eastAsia="仿宋_GB2312"/>
                <w:szCs w:val="21"/>
              </w:rPr>
              <w:t>的，填写</w:t>
            </w:r>
            <w:r w:rsidRPr="003B749B">
              <w:rPr>
                <w:rFonts w:eastAsia="仿宋_GB2312"/>
                <w:szCs w:val="21"/>
              </w:rPr>
              <w:t>“2l”</w:t>
            </w:r>
            <w:r w:rsidRPr="003B749B">
              <w:rPr>
                <w:rFonts w:eastAsia="仿宋_GB2312"/>
                <w:szCs w:val="21"/>
              </w:rPr>
              <w:t>；</w:t>
            </w:r>
          </w:p>
          <w:p w:rsidR="006510E1" w:rsidRPr="003B749B" w:rsidRDefault="006510E1" w:rsidP="00E80232">
            <w:pPr>
              <w:ind w:left="-57" w:right="-57" w:firstLineChars="200" w:firstLine="420"/>
              <w:rPr>
                <w:rFonts w:eastAsia="仿宋_GB2312"/>
                <w:szCs w:val="21"/>
              </w:rPr>
            </w:pPr>
            <w:r w:rsidRPr="003B749B">
              <w:rPr>
                <w:rFonts w:eastAsia="仿宋_GB2312"/>
                <w:szCs w:val="21"/>
              </w:rPr>
              <w:t>不能划定理由为</w:t>
            </w:r>
            <w:r w:rsidRPr="003B749B">
              <w:rPr>
                <w:rFonts w:eastAsia="仿宋_GB2312"/>
                <w:szCs w:val="21"/>
              </w:rPr>
              <w:t>“</w:t>
            </w:r>
            <w:r w:rsidRPr="003B749B">
              <w:rPr>
                <w:rFonts w:eastAsia="仿宋_GB2312"/>
                <w:szCs w:val="21"/>
              </w:rPr>
              <w:t>属于受严重污染无法治理</w:t>
            </w:r>
            <w:r w:rsidRPr="003B749B">
              <w:rPr>
                <w:rFonts w:eastAsia="仿宋_GB2312"/>
                <w:szCs w:val="21"/>
              </w:rPr>
              <w:t>”</w:t>
            </w:r>
            <w:r w:rsidRPr="003B749B">
              <w:rPr>
                <w:rFonts w:eastAsia="仿宋_GB2312"/>
                <w:szCs w:val="21"/>
              </w:rPr>
              <w:t>的，填写</w:t>
            </w:r>
            <w:r w:rsidRPr="003B749B">
              <w:rPr>
                <w:rFonts w:eastAsia="仿宋_GB2312"/>
                <w:szCs w:val="21"/>
              </w:rPr>
              <w:t>“22”</w:t>
            </w:r>
            <w:r w:rsidRPr="003B749B">
              <w:rPr>
                <w:rFonts w:eastAsia="仿宋_GB2312"/>
                <w:szCs w:val="21"/>
              </w:rPr>
              <w:t>；</w:t>
            </w:r>
          </w:p>
          <w:p w:rsidR="006510E1" w:rsidRPr="003B749B" w:rsidRDefault="006510E1" w:rsidP="00E80232">
            <w:pPr>
              <w:ind w:left="-57" w:right="-57"/>
              <w:rPr>
                <w:rFonts w:eastAsia="仿宋_GB2312"/>
                <w:szCs w:val="21"/>
              </w:rPr>
            </w:pPr>
            <w:r w:rsidRPr="003B749B">
              <w:rPr>
                <w:rFonts w:eastAsia="仿宋_GB2312"/>
                <w:szCs w:val="21"/>
              </w:rPr>
              <w:t xml:space="preserve">    </w:t>
            </w:r>
            <w:r w:rsidRPr="003B749B">
              <w:rPr>
                <w:rFonts w:eastAsia="仿宋_GB2312"/>
                <w:szCs w:val="21"/>
              </w:rPr>
              <w:t>不能划定理由为</w:t>
            </w:r>
            <w:r w:rsidRPr="003B749B">
              <w:rPr>
                <w:rFonts w:eastAsia="仿宋_GB2312"/>
                <w:szCs w:val="21"/>
              </w:rPr>
              <w:t>“</w:t>
            </w:r>
            <w:r w:rsidRPr="003B749B">
              <w:rPr>
                <w:rFonts w:eastAsia="仿宋_GB2312"/>
                <w:szCs w:val="21"/>
              </w:rPr>
              <w:t>生态建设需要</w:t>
            </w:r>
            <w:r w:rsidRPr="003B749B">
              <w:rPr>
                <w:rFonts w:eastAsia="仿宋_GB2312"/>
                <w:szCs w:val="21"/>
              </w:rPr>
              <w:t>”</w:t>
            </w:r>
            <w:r w:rsidRPr="003B749B">
              <w:rPr>
                <w:rFonts w:eastAsia="仿宋_GB2312"/>
                <w:szCs w:val="21"/>
              </w:rPr>
              <w:t>的．填写</w:t>
            </w:r>
            <w:r w:rsidRPr="003B749B">
              <w:rPr>
                <w:rFonts w:eastAsia="仿宋_GB2312"/>
                <w:szCs w:val="21"/>
              </w:rPr>
              <w:t>“</w:t>
            </w:r>
            <w:smartTag w:uri="urn:schemas-microsoft-com:office:smarttags" w:element="chmetcnv">
              <w:smartTagPr>
                <w:attr w:name="TCSC" w:val="0"/>
                <w:attr w:name="NumberType" w:val="1"/>
                <w:attr w:name="Negative" w:val="False"/>
                <w:attr w:name="HasSpace" w:val="False"/>
                <w:attr w:name="SourceValue" w:val="23"/>
                <w:attr w:name="UnitName" w:val="”"/>
              </w:smartTagPr>
              <w:r w:rsidRPr="003B749B">
                <w:rPr>
                  <w:rFonts w:eastAsia="仿宋_GB2312"/>
                  <w:szCs w:val="21"/>
                </w:rPr>
                <w:t>23”</w:t>
              </w:r>
            </w:smartTag>
            <w:r w:rsidRPr="003B749B">
              <w:rPr>
                <w:rFonts w:eastAsia="仿宋_GB2312"/>
                <w:szCs w:val="21"/>
              </w:rPr>
              <w:t>；</w:t>
            </w:r>
          </w:p>
          <w:p w:rsidR="006510E1" w:rsidRPr="003B749B" w:rsidRDefault="006510E1" w:rsidP="00E80232">
            <w:pPr>
              <w:ind w:left="-57" w:right="-57" w:firstLineChars="200" w:firstLine="420"/>
              <w:rPr>
                <w:rFonts w:eastAsia="仿宋_GB2312"/>
                <w:szCs w:val="21"/>
              </w:rPr>
            </w:pPr>
            <w:r w:rsidRPr="003B749B">
              <w:rPr>
                <w:rFonts w:eastAsia="仿宋_GB2312"/>
                <w:szCs w:val="21"/>
              </w:rPr>
              <w:t>不能划定理由为</w:t>
            </w:r>
            <w:r w:rsidRPr="003B749B">
              <w:rPr>
                <w:rFonts w:eastAsia="仿宋_GB2312"/>
                <w:szCs w:val="21"/>
              </w:rPr>
              <w:t>“</w:t>
            </w:r>
            <w:r w:rsidRPr="003B749B">
              <w:rPr>
                <w:rFonts w:eastAsia="仿宋_GB2312"/>
                <w:szCs w:val="21"/>
              </w:rPr>
              <w:t>其他理由</w:t>
            </w:r>
            <w:r w:rsidRPr="003B749B">
              <w:rPr>
                <w:rFonts w:eastAsia="仿宋_GB2312"/>
                <w:szCs w:val="21"/>
              </w:rPr>
              <w:t>”</w:t>
            </w:r>
            <w:r w:rsidRPr="003B749B">
              <w:rPr>
                <w:rFonts w:eastAsia="仿宋_GB2312"/>
                <w:szCs w:val="21"/>
              </w:rPr>
              <w:t>（如：规划调整）的，填写</w:t>
            </w:r>
            <w:r w:rsidRPr="003B749B">
              <w:rPr>
                <w:rFonts w:eastAsia="仿宋_GB2312"/>
                <w:szCs w:val="21"/>
              </w:rPr>
              <w:t>“24”</w:t>
            </w:r>
            <w:r w:rsidRPr="003B749B">
              <w:rPr>
                <w:rFonts w:eastAsia="仿宋_GB2312"/>
                <w:szCs w:val="21"/>
              </w:rPr>
              <w:t>。</w:t>
            </w:r>
          </w:p>
          <w:p w:rsidR="006510E1" w:rsidRPr="003B749B" w:rsidRDefault="006510E1" w:rsidP="00E80232">
            <w:pPr>
              <w:ind w:left="-57" w:right="-57" w:firstLineChars="200" w:firstLine="420"/>
              <w:rPr>
                <w:rFonts w:eastAsia="仿宋_GB2312"/>
                <w:szCs w:val="21"/>
              </w:rPr>
            </w:pPr>
            <w:r w:rsidRPr="003B749B">
              <w:rPr>
                <w:rFonts w:eastAsia="仿宋_GB2312"/>
                <w:szCs w:val="21"/>
              </w:rPr>
              <w:t>3</w:t>
            </w:r>
            <w:r w:rsidRPr="003B749B">
              <w:rPr>
                <w:rFonts w:eastAsia="仿宋_GB2312"/>
                <w:szCs w:val="21"/>
              </w:rPr>
              <w:t>．核实的图斑不能划定的理由中如果涉及具体用地项目的，</w:t>
            </w:r>
            <w:r w:rsidRPr="003B749B">
              <w:rPr>
                <w:rFonts w:eastAsia="仿宋_GB2312"/>
                <w:szCs w:val="21"/>
              </w:rPr>
              <w:t>“</w:t>
            </w:r>
            <w:r w:rsidRPr="003B749B">
              <w:rPr>
                <w:rFonts w:eastAsia="仿宋_GB2312"/>
                <w:szCs w:val="21"/>
              </w:rPr>
              <w:t>项目名称</w:t>
            </w:r>
            <w:r w:rsidRPr="003B749B">
              <w:rPr>
                <w:rFonts w:eastAsia="仿宋_GB2312"/>
                <w:szCs w:val="21"/>
              </w:rPr>
              <w:t>”(XMMC)</w:t>
            </w:r>
            <w:r w:rsidRPr="003B749B">
              <w:rPr>
                <w:rFonts w:eastAsia="仿宋_GB2312"/>
                <w:szCs w:val="21"/>
              </w:rPr>
              <w:t>、</w:t>
            </w:r>
            <w:r w:rsidRPr="003B749B">
              <w:rPr>
                <w:rFonts w:eastAsia="仿宋_GB2312"/>
                <w:szCs w:val="21"/>
              </w:rPr>
              <w:t>“</w:t>
            </w:r>
            <w:r w:rsidRPr="003B749B">
              <w:rPr>
                <w:rFonts w:eastAsia="仿宋_GB2312"/>
                <w:szCs w:val="21"/>
              </w:rPr>
              <w:t>批准机关</w:t>
            </w:r>
            <w:r w:rsidRPr="003B749B">
              <w:rPr>
                <w:rFonts w:eastAsia="仿宋_GB2312"/>
                <w:szCs w:val="21"/>
              </w:rPr>
              <w:t>”(PZJG)</w:t>
            </w:r>
            <w:r w:rsidRPr="003B749B">
              <w:rPr>
                <w:rFonts w:eastAsia="仿宋_GB2312"/>
                <w:szCs w:val="21"/>
              </w:rPr>
              <w:t>、</w:t>
            </w:r>
            <w:r w:rsidRPr="003B749B">
              <w:rPr>
                <w:rFonts w:eastAsia="仿宋_GB2312"/>
                <w:szCs w:val="21"/>
              </w:rPr>
              <w:lastRenderedPageBreak/>
              <w:t>“</w:t>
            </w:r>
            <w:r w:rsidRPr="003B749B">
              <w:rPr>
                <w:rFonts w:eastAsia="仿宋_GB2312"/>
                <w:szCs w:val="21"/>
              </w:rPr>
              <w:t>批准文件名称</w:t>
            </w:r>
            <w:r w:rsidRPr="003B749B">
              <w:rPr>
                <w:rFonts w:eastAsia="仿宋_GB2312"/>
                <w:szCs w:val="21"/>
              </w:rPr>
              <w:t>”(PZWJMC)</w:t>
            </w:r>
            <w:r w:rsidRPr="003B749B">
              <w:rPr>
                <w:rFonts w:eastAsia="仿宋_GB2312"/>
                <w:szCs w:val="21"/>
              </w:rPr>
              <w:t>、</w:t>
            </w:r>
            <w:r w:rsidRPr="003B749B">
              <w:rPr>
                <w:rFonts w:eastAsia="仿宋_GB2312"/>
                <w:szCs w:val="21"/>
              </w:rPr>
              <w:t>“</w:t>
            </w:r>
            <w:r w:rsidRPr="003B749B">
              <w:rPr>
                <w:rFonts w:eastAsia="仿宋_GB2312"/>
                <w:szCs w:val="21"/>
              </w:rPr>
              <w:t>批准文号</w:t>
            </w:r>
            <w:r w:rsidRPr="003B749B">
              <w:rPr>
                <w:rFonts w:eastAsia="仿宋_GB2312"/>
                <w:szCs w:val="21"/>
              </w:rPr>
              <w:t>”(PZWH)</w:t>
            </w:r>
            <w:r w:rsidRPr="003B749B">
              <w:rPr>
                <w:rFonts w:eastAsia="仿宋_GB2312"/>
                <w:szCs w:val="21"/>
              </w:rPr>
              <w:t>字段应按项目相关信息填写，不能划定的理由为严重污染难以治理的，</w:t>
            </w:r>
            <w:r w:rsidRPr="003B749B">
              <w:rPr>
                <w:rFonts w:eastAsia="仿宋_GB2312"/>
                <w:szCs w:val="21"/>
              </w:rPr>
              <w:t>“</w:t>
            </w:r>
            <w:r w:rsidRPr="003B749B">
              <w:rPr>
                <w:rFonts w:eastAsia="仿宋_GB2312"/>
                <w:szCs w:val="21"/>
              </w:rPr>
              <w:t>项目名称</w:t>
            </w:r>
            <w:r w:rsidRPr="003B749B">
              <w:rPr>
                <w:rFonts w:eastAsia="仿宋_GB2312"/>
                <w:szCs w:val="21"/>
              </w:rPr>
              <w:t>”(XMMC)</w:t>
            </w:r>
            <w:r w:rsidRPr="003B749B">
              <w:rPr>
                <w:rFonts w:eastAsia="仿宋_GB2312"/>
                <w:szCs w:val="21"/>
              </w:rPr>
              <w:t>可填写污染类型名称或不填写，</w:t>
            </w:r>
            <w:r w:rsidRPr="003B749B">
              <w:rPr>
                <w:rFonts w:eastAsia="仿宋_GB2312"/>
                <w:szCs w:val="21"/>
              </w:rPr>
              <w:t>“</w:t>
            </w:r>
            <w:r w:rsidRPr="003B749B">
              <w:rPr>
                <w:rFonts w:eastAsia="仿宋_GB2312"/>
                <w:szCs w:val="21"/>
              </w:rPr>
              <w:t>批准机关</w:t>
            </w:r>
            <w:r w:rsidRPr="003B749B">
              <w:rPr>
                <w:rFonts w:eastAsia="仿宋_GB2312"/>
                <w:szCs w:val="21"/>
              </w:rPr>
              <w:t>”(PZJG)</w:t>
            </w:r>
            <w:r w:rsidRPr="003B749B">
              <w:rPr>
                <w:rFonts w:eastAsia="仿宋_GB2312"/>
                <w:szCs w:val="21"/>
              </w:rPr>
              <w:t>填写污染核实确认机关，如省级人民政府。</w:t>
            </w:r>
            <w:r w:rsidRPr="003B749B">
              <w:rPr>
                <w:rFonts w:eastAsia="仿宋_GB2312"/>
                <w:szCs w:val="21"/>
              </w:rPr>
              <w:t>“</w:t>
            </w:r>
            <w:r w:rsidRPr="003B749B">
              <w:rPr>
                <w:rFonts w:eastAsia="仿宋_GB2312"/>
                <w:szCs w:val="21"/>
              </w:rPr>
              <w:t>批准文件名称</w:t>
            </w:r>
            <w:r w:rsidRPr="003B749B">
              <w:rPr>
                <w:rFonts w:eastAsia="仿宋_GB2312"/>
                <w:szCs w:val="21"/>
              </w:rPr>
              <w:t>”(PZWJMC)</w:t>
            </w:r>
            <w:r w:rsidRPr="003B749B">
              <w:rPr>
                <w:rFonts w:eastAsia="仿宋_GB2312"/>
                <w:szCs w:val="21"/>
              </w:rPr>
              <w:t>填写污染核实确认文件的名称，</w:t>
            </w:r>
            <w:r w:rsidRPr="003B749B">
              <w:rPr>
                <w:rFonts w:eastAsia="仿宋_GB2312"/>
                <w:szCs w:val="21"/>
              </w:rPr>
              <w:t>“</w:t>
            </w:r>
            <w:r w:rsidRPr="003B749B">
              <w:rPr>
                <w:rFonts w:eastAsia="仿宋_GB2312"/>
                <w:szCs w:val="21"/>
              </w:rPr>
              <w:t>批准文号</w:t>
            </w:r>
            <w:r w:rsidRPr="003B749B">
              <w:rPr>
                <w:rFonts w:eastAsia="仿宋_GB2312"/>
                <w:szCs w:val="21"/>
              </w:rPr>
              <w:t>”(PZWH)</w:t>
            </w:r>
            <w:r w:rsidRPr="003B749B">
              <w:rPr>
                <w:rFonts w:eastAsia="仿宋_GB2312"/>
                <w:szCs w:val="21"/>
              </w:rPr>
              <w:t>填写污染核实确认文件的文号。</w:t>
            </w:r>
          </w:p>
          <w:p w:rsidR="006510E1" w:rsidRPr="003B749B" w:rsidRDefault="006510E1" w:rsidP="00E80232">
            <w:pPr>
              <w:widowControl/>
              <w:ind w:left="-57" w:right="-57"/>
              <w:jc w:val="left"/>
              <w:rPr>
                <w:rFonts w:eastAsia="仿宋_GB2312"/>
                <w:kern w:val="0"/>
                <w:sz w:val="22"/>
                <w:szCs w:val="22"/>
              </w:rPr>
            </w:pPr>
            <w:r w:rsidRPr="003B749B">
              <w:rPr>
                <w:rFonts w:eastAsia="仿宋_GB2312"/>
                <w:szCs w:val="21"/>
              </w:rPr>
              <w:t xml:space="preserve">    4</w:t>
            </w:r>
            <w:r w:rsidRPr="003B749B">
              <w:rPr>
                <w:rFonts w:eastAsia="仿宋_GB2312"/>
                <w:szCs w:val="21"/>
              </w:rPr>
              <w:t>．当不能划为永久基本农田面积</w:t>
            </w:r>
            <w:r w:rsidRPr="003B749B">
              <w:rPr>
                <w:rFonts w:eastAsia="仿宋_GB2312"/>
                <w:szCs w:val="21"/>
              </w:rPr>
              <w:t>&gt;O</w:t>
            </w:r>
            <w:r w:rsidRPr="003B749B">
              <w:rPr>
                <w:rFonts w:eastAsia="仿宋_GB2312"/>
                <w:szCs w:val="21"/>
              </w:rPr>
              <w:t>时，填写证明材料的相对存储路径。</w:t>
            </w:r>
          </w:p>
        </w:tc>
      </w:tr>
    </w:tbl>
    <w:p w:rsidR="006510E1" w:rsidRPr="003B749B" w:rsidRDefault="006510E1" w:rsidP="006510E1">
      <w:pPr>
        <w:snapToGrid w:val="0"/>
        <w:spacing w:line="300" w:lineRule="auto"/>
        <w:ind w:firstLineChars="200" w:firstLine="560"/>
        <w:rPr>
          <w:rFonts w:eastAsia="仿宋_GB2312"/>
          <w:sz w:val="28"/>
          <w:szCs w:val="28"/>
        </w:rPr>
      </w:pPr>
    </w:p>
    <w:p w:rsidR="006510E1" w:rsidRPr="003B749B" w:rsidRDefault="006510E1" w:rsidP="006510E1">
      <w:pPr>
        <w:snapToGrid w:val="0"/>
        <w:spacing w:line="300" w:lineRule="auto"/>
        <w:ind w:firstLineChars="200" w:firstLine="560"/>
        <w:rPr>
          <w:rFonts w:eastAsia="仿宋_GB2312"/>
          <w:sz w:val="28"/>
          <w:szCs w:val="28"/>
        </w:rPr>
      </w:pPr>
      <w:r w:rsidRPr="003B749B">
        <w:rPr>
          <w:rFonts w:eastAsia="仿宋_GB2312"/>
          <w:sz w:val="28"/>
          <w:szCs w:val="28"/>
        </w:rPr>
        <w:t>对每一个图斑，核实结果填写分为三种情况：</w:t>
      </w:r>
    </w:p>
    <w:p w:rsidR="006510E1" w:rsidRPr="003B749B" w:rsidRDefault="006510E1" w:rsidP="006510E1">
      <w:pPr>
        <w:snapToGrid w:val="0"/>
        <w:spacing w:line="300" w:lineRule="auto"/>
        <w:ind w:firstLineChars="196" w:firstLine="549"/>
        <w:rPr>
          <w:rFonts w:eastAsia="仿宋_GB2312"/>
          <w:sz w:val="28"/>
          <w:szCs w:val="28"/>
        </w:rPr>
      </w:pPr>
      <w:r w:rsidRPr="003B749B">
        <w:rPr>
          <w:rFonts w:eastAsia="仿宋_GB2312"/>
          <w:sz w:val="28"/>
          <w:szCs w:val="28"/>
        </w:rPr>
        <w:t xml:space="preserve">1. </w:t>
      </w:r>
      <w:r w:rsidRPr="003B749B">
        <w:rPr>
          <w:rFonts w:eastAsia="仿宋_GB2312"/>
          <w:sz w:val="28"/>
          <w:szCs w:val="28"/>
        </w:rPr>
        <w:t>全部能够划定为永久基本农田的图斑</w:t>
      </w:r>
    </w:p>
    <w:p w:rsidR="006510E1" w:rsidRPr="003B749B" w:rsidRDefault="006510E1" w:rsidP="006510E1">
      <w:pPr>
        <w:snapToGrid w:val="0"/>
        <w:spacing w:line="300" w:lineRule="auto"/>
        <w:rPr>
          <w:rFonts w:eastAsia="仿宋_GB2312"/>
          <w:sz w:val="28"/>
          <w:szCs w:val="28"/>
        </w:rPr>
      </w:pPr>
      <w:r w:rsidRPr="003B749B">
        <w:rPr>
          <w:rFonts w:eastAsia="仿宋_GB2312"/>
          <w:sz w:val="28"/>
          <w:szCs w:val="28"/>
        </w:rPr>
        <w:t xml:space="preserve">    </w:t>
      </w:r>
      <w:r w:rsidRPr="003B749B">
        <w:rPr>
          <w:rFonts w:eastAsia="仿宋_GB2312"/>
          <w:sz w:val="28"/>
          <w:szCs w:val="28"/>
        </w:rPr>
        <w:t>对全部能够划定为永久基本农田的图斑，</w:t>
      </w:r>
      <w:r w:rsidRPr="003B749B">
        <w:rPr>
          <w:rFonts w:eastAsia="仿宋_GB2312"/>
          <w:sz w:val="28"/>
          <w:szCs w:val="28"/>
        </w:rPr>
        <w:t>“</w:t>
      </w:r>
      <w:r w:rsidRPr="003B749B">
        <w:rPr>
          <w:rFonts w:eastAsia="仿宋_GB2312"/>
          <w:sz w:val="28"/>
          <w:szCs w:val="28"/>
        </w:rPr>
        <w:t>是否能够划定为永久基本农田</w:t>
      </w:r>
      <w:r w:rsidRPr="003B749B">
        <w:rPr>
          <w:rFonts w:eastAsia="仿宋_GB2312"/>
          <w:sz w:val="28"/>
          <w:szCs w:val="28"/>
        </w:rPr>
        <w:t>”</w:t>
      </w:r>
      <w:r w:rsidRPr="003B749B">
        <w:rPr>
          <w:rFonts w:eastAsia="仿宋_GB2312"/>
          <w:sz w:val="28"/>
          <w:szCs w:val="28"/>
        </w:rPr>
        <w:t>字段值为</w:t>
      </w:r>
      <w:r w:rsidRPr="003B749B">
        <w:rPr>
          <w:rFonts w:eastAsia="仿宋_GB2312"/>
          <w:sz w:val="28"/>
          <w:szCs w:val="28"/>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3B749B">
          <w:rPr>
            <w:rFonts w:eastAsia="仿宋_GB2312"/>
            <w:sz w:val="28"/>
            <w:szCs w:val="28"/>
          </w:rPr>
          <w:t>1”</w:t>
        </w:r>
      </w:smartTag>
      <w:r w:rsidRPr="003B749B">
        <w:rPr>
          <w:rFonts w:eastAsia="仿宋_GB2312"/>
          <w:sz w:val="28"/>
          <w:szCs w:val="28"/>
        </w:rPr>
        <w:t>，</w:t>
      </w:r>
      <w:r w:rsidRPr="003B749B">
        <w:rPr>
          <w:rFonts w:eastAsia="仿宋_GB2312"/>
          <w:sz w:val="28"/>
          <w:szCs w:val="28"/>
        </w:rPr>
        <w:t>“</w:t>
      </w:r>
      <w:r w:rsidRPr="003B749B">
        <w:rPr>
          <w:rFonts w:eastAsia="仿宋_GB2312"/>
          <w:sz w:val="28"/>
          <w:szCs w:val="28"/>
        </w:rPr>
        <w:t>可划定为永久基本农田面积</w:t>
      </w:r>
      <w:r w:rsidRPr="003B749B">
        <w:rPr>
          <w:rFonts w:eastAsia="仿宋_GB2312"/>
          <w:sz w:val="28"/>
          <w:szCs w:val="28"/>
        </w:rPr>
        <w:t>”</w:t>
      </w:r>
      <w:r w:rsidRPr="003B749B">
        <w:rPr>
          <w:rFonts w:eastAsia="仿宋_GB2312"/>
          <w:sz w:val="28"/>
          <w:szCs w:val="28"/>
        </w:rPr>
        <w:t>字段值为该图斑的图斑地类计算面积，</w:t>
      </w:r>
      <w:r w:rsidRPr="003B749B">
        <w:rPr>
          <w:rFonts w:eastAsia="仿宋_GB2312"/>
          <w:sz w:val="28"/>
          <w:szCs w:val="28"/>
        </w:rPr>
        <w:t>“</w:t>
      </w:r>
      <w:r w:rsidRPr="003B749B">
        <w:rPr>
          <w:rFonts w:eastAsia="仿宋_GB2312"/>
          <w:sz w:val="28"/>
          <w:szCs w:val="28"/>
        </w:rPr>
        <w:t>不能划定为永久基本农田面积</w:t>
      </w:r>
      <w:r w:rsidRPr="003B749B">
        <w:rPr>
          <w:rFonts w:eastAsia="仿宋_GB2312"/>
          <w:sz w:val="28"/>
          <w:szCs w:val="28"/>
        </w:rPr>
        <w:t>”</w:t>
      </w:r>
      <w:r w:rsidRPr="003B749B">
        <w:rPr>
          <w:rFonts w:eastAsia="仿宋_GB2312"/>
          <w:sz w:val="28"/>
          <w:szCs w:val="28"/>
        </w:rPr>
        <w:t>字段值为</w:t>
      </w:r>
      <w:r w:rsidRPr="003B749B">
        <w:rPr>
          <w:rFonts w:eastAsia="仿宋_GB2312"/>
          <w:sz w:val="28"/>
          <w:szCs w:val="28"/>
        </w:rPr>
        <w:t>“O”</w:t>
      </w:r>
      <w:r w:rsidRPr="003B749B">
        <w:rPr>
          <w:rFonts w:eastAsia="仿宋_GB2312"/>
          <w:sz w:val="28"/>
          <w:szCs w:val="28"/>
        </w:rPr>
        <w:t>或为空，</w:t>
      </w:r>
      <w:r w:rsidRPr="003B749B">
        <w:rPr>
          <w:rFonts w:eastAsia="仿宋_GB2312"/>
          <w:sz w:val="28"/>
          <w:szCs w:val="28"/>
        </w:rPr>
        <w:t>“</w:t>
      </w:r>
      <w:r w:rsidRPr="003B749B">
        <w:rPr>
          <w:rFonts w:eastAsia="仿宋_GB2312"/>
          <w:sz w:val="28"/>
          <w:szCs w:val="28"/>
        </w:rPr>
        <w:t>不能划定理由</w:t>
      </w:r>
      <w:r w:rsidRPr="003B749B">
        <w:rPr>
          <w:rFonts w:eastAsia="仿宋_GB2312"/>
          <w:sz w:val="28"/>
          <w:szCs w:val="28"/>
        </w:rPr>
        <w:t>”</w:t>
      </w:r>
      <w:r w:rsidRPr="003B749B">
        <w:rPr>
          <w:rFonts w:eastAsia="仿宋_GB2312"/>
          <w:sz w:val="28"/>
          <w:szCs w:val="28"/>
        </w:rPr>
        <w:t>、</w:t>
      </w:r>
      <w:r w:rsidRPr="003B749B">
        <w:rPr>
          <w:rFonts w:eastAsia="仿宋_GB2312"/>
          <w:sz w:val="28"/>
          <w:szCs w:val="28"/>
        </w:rPr>
        <w:t>“</w:t>
      </w:r>
      <w:r w:rsidRPr="003B749B">
        <w:rPr>
          <w:rFonts w:eastAsia="仿宋_GB2312"/>
          <w:sz w:val="28"/>
          <w:szCs w:val="28"/>
        </w:rPr>
        <w:t>证明材料</w:t>
      </w:r>
      <w:r w:rsidRPr="003B749B">
        <w:rPr>
          <w:rFonts w:eastAsia="仿宋_GB2312"/>
          <w:sz w:val="28"/>
          <w:szCs w:val="28"/>
        </w:rPr>
        <w:t>”</w:t>
      </w:r>
      <w:r w:rsidRPr="003B749B">
        <w:rPr>
          <w:rFonts w:eastAsia="仿宋_GB2312"/>
          <w:sz w:val="28"/>
          <w:szCs w:val="28"/>
        </w:rPr>
        <w:t>字段值为空。</w:t>
      </w:r>
    </w:p>
    <w:p w:rsidR="006510E1" w:rsidRPr="003B749B" w:rsidRDefault="006510E1" w:rsidP="006510E1">
      <w:pPr>
        <w:snapToGrid w:val="0"/>
        <w:spacing w:line="300" w:lineRule="auto"/>
        <w:ind w:firstLineChars="196" w:firstLine="549"/>
        <w:jc w:val="left"/>
        <w:rPr>
          <w:rFonts w:eastAsia="仿宋_GB2312"/>
          <w:sz w:val="28"/>
          <w:szCs w:val="28"/>
        </w:rPr>
      </w:pPr>
      <w:r w:rsidRPr="003B749B">
        <w:rPr>
          <w:rFonts w:eastAsia="仿宋_GB2312"/>
          <w:sz w:val="28"/>
          <w:szCs w:val="28"/>
        </w:rPr>
        <w:t xml:space="preserve">2. </w:t>
      </w:r>
      <w:r w:rsidRPr="003B749B">
        <w:rPr>
          <w:rFonts w:eastAsia="仿宋_GB2312"/>
          <w:sz w:val="28"/>
          <w:szCs w:val="28"/>
        </w:rPr>
        <w:t>全部不能划定为永久基本农田的图斑</w:t>
      </w:r>
    </w:p>
    <w:p w:rsidR="006510E1" w:rsidRPr="003B749B" w:rsidRDefault="006510E1" w:rsidP="006510E1">
      <w:pPr>
        <w:snapToGrid w:val="0"/>
        <w:spacing w:line="300" w:lineRule="auto"/>
        <w:ind w:firstLine="570"/>
        <w:jc w:val="left"/>
        <w:rPr>
          <w:rFonts w:eastAsia="仿宋_GB2312"/>
          <w:sz w:val="28"/>
          <w:szCs w:val="28"/>
        </w:rPr>
      </w:pPr>
      <w:r w:rsidRPr="003B749B">
        <w:rPr>
          <w:rFonts w:eastAsia="仿宋_GB2312"/>
          <w:sz w:val="28"/>
          <w:szCs w:val="28"/>
        </w:rPr>
        <w:t>对于全部不能划定为永久基本农田的图斑，</w:t>
      </w:r>
      <w:r w:rsidRPr="003B749B">
        <w:rPr>
          <w:rFonts w:eastAsia="仿宋_GB2312"/>
          <w:sz w:val="28"/>
          <w:szCs w:val="28"/>
        </w:rPr>
        <w:t>“</w:t>
      </w:r>
      <w:r w:rsidRPr="003B749B">
        <w:rPr>
          <w:rFonts w:eastAsia="仿宋_GB2312"/>
          <w:sz w:val="28"/>
          <w:szCs w:val="28"/>
        </w:rPr>
        <w:t>是否能够划定为永久基本农田</w:t>
      </w:r>
      <w:r w:rsidRPr="003B749B">
        <w:rPr>
          <w:rFonts w:eastAsia="仿宋_GB2312"/>
          <w:sz w:val="28"/>
          <w:szCs w:val="28"/>
        </w:rPr>
        <w:t>”</w:t>
      </w:r>
      <w:r w:rsidRPr="003B749B">
        <w:rPr>
          <w:rFonts w:eastAsia="仿宋_GB2312"/>
          <w:sz w:val="28"/>
          <w:szCs w:val="28"/>
        </w:rPr>
        <w:t>字段值为</w:t>
      </w:r>
      <w:r w:rsidRPr="003B749B">
        <w:rPr>
          <w:rFonts w:eastAsia="仿宋_GB2312"/>
          <w:sz w:val="28"/>
          <w:szCs w:val="28"/>
        </w:rPr>
        <w:t>“O”</w:t>
      </w:r>
      <w:r w:rsidRPr="003B749B">
        <w:rPr>
          <w:rFonts w:eastAsia="仿宋_GB2312"/>
          <w:sz w:val="28"/>
          <w:szCs w:val="28"/>
        </w:rPr>
        <w:t>，</w:t>
      </w:r>
      <w:r w:rsidRPr="003B749B">
        <w:rPr>
          <w:rFonts w:eastAsia="仿宋_GB2312"/>
          <w:sz w:val="28"/>
          <w:szCs w:val="28"/>
        </w:rPr>
        <w:t>“</w:t>
      </w:r>
      <w:r w:rsidRPr="003B749B">
        <w:rPr>
          <w:rFonts w:eastAsia="仿宋_GB2312"/>
          <w:sz w:val="28"/>
          <w:szCs w:val="28"/>
        </w:rPr>
        <w:t>可划定为永久基本农田面积</w:t>
      </w:r>
      <w:r w:rsidRPr="003B749B">
        <w:rPr>
          <w:rFonts w:eastAsia="仿宋_GB2312"/>
          <w:sz w:val="28"/>
          <w:szCs w:val="28"/>
        </w:rPr>
        <w:t>”</w:t>
      </w:r>
      <w:r w:rsidRPr="003B749B">
        <w:rPr>
          <w:rFonts w:eastAsia="仿宋_GB2312"/>
          <w:sz w:val="28"/>
          <w:szCs w:val="28"/>
        </w:rPr>
        <w:t>字段值为</w:t>
      </w:r>
      <w:r w:rsidRPr="003B749B">
        <w:rPr>
          <w:rFonts w:eastAsia="仿宋_GB2312"/>
          <w:sz w:val="28"/>
          <w:szCs w:val="28"/>
        </w:rPr>
        <w:t>“O”</w:t>
      </w:r>
      <w:r w:rsidRPr="003B749B">
        <w:rPr>
          <w:rFonts w:eastAsia="仿宋_GB2312"/>
          <w:sz w:val="28"/>
          <w:szCs w:val="28"/>
        </w:rPr>
        <w:t>或为空，</w:t>
      </w:r>
      <w:r w:rsidRPr="003B749B">
        <w:rPr>
          <w:rFonts w:eastAsia="仿宋_GB2312"/>
          <w:sz w:val="28"/>
          <w:szCs w:val="28"/>
        </w:rPr>
        <w:t>“</w:t>
      </w:r>
      <w:r w:rsidRPr="003B749B">
        <w:rPr>
          <w:rFonts w:eastAsia="仿宋_GB2312"/>
          <w:sz w:val="28"/>
          <w:szCs w:val="28"/>
        </w:rPr>
        <w:t>不能划定为永久基本农田面积</w:t>
      </w:r>
      <w:r w:rsidRPr="003B749B">
        <w:rPr>
          <w:rFonts w:eastAsia="仿宋_GB2312"/>
          <w:sz w:val="28"/>
          <w:szCs w:val="28"/>
        </w:rPr>
        <w:t>”</w:t>
      </w:r>
      <w:r w:rsidRPr="003B749B">
        <w:rPr>
          <w:rFonts w:eastAsia="仿宋_GB2312"/>
          <w:sz w:val="28"/>
          <w:szCs w:val="28"/>
        </w:rPr>
        <w:t>字段值为该图斑的图斑地类计算面积，</w:t>
      </w:r>
      <w:r w:rsidRPr="003B749B">
        <w:rPr>
          <w:rFonts w:eastAsia="仿宋_GB2312"/>
          <w:sz w:val="28"/>
          <w:szCs w:val="28"/>
        </w:rPr>
        <w:t>“</w:t>
      </w:r>
      <w:r w:rsidRPr="003B749B">
        <w:rPr>
          <w:rFonts w:eastAsia="仿宋_GB2312"/>
          <w:sz w:val="28"/>
          <w:szCs w:val="28"/>
        </w:rPr>
        <w:t>不能划定理由</w:t>
      </w:r>
      <w:r w:rsidRPr="003B749B">
        <w:rPr>
          <w:rFonts w:eastAsia="仿宋_GB2312"/>
          <w:sz w:val="28"/>
          <w:szCs w:val="28"/>
        </w:rPr>
        <w:t>”</w:t>
      </w:r>
      <w:r w:rsidRPr="003B749B">
        <w:rPr>
          <w:rFonts w:eastAsia="仿宋_GB2312"/>
          <w:sz w:val="28"/>
          <w:szCs w:val="28"/>
        </w:rPr>
        <w:t>按实际情况填写，</w:t>
      </w:r>
      <w:r w:rsidRPr="003B749B">
        <w:rPr>
          <w:rFonts w:eastAsia="仿宋_GB2312"/>
          <w:sz w:val="28"/>
          <w:szCs w:val="28"/>
        </w:rPr>
        <w:t>“</w:t>
      </w:r>
      <w:r w:rsidRPr="003B749B">
        <w:rPr>
          <w:rFonts w:eastAsia="仿宋_GB2312"/>
          <w:sz w:val="28"/>
          <w:szCs w:val="28"/>
        </w:rPr>
        <w:t>证明材料</w:t>
      </w:r>
      <w:r w:rsidRPr="003B749B">
        <w:rPr>
          <w:rFonts w:eastAsia="仿宋_GB2312"/>
          <w:sz w:val="28"/>
          <w:szCs w:val="28"/>
        </w:rPr>
        <w:t>”</w:t>
      </w:r>
      <w:r w:rsidRPr="003B749B">
        <w:rPr>
          <w:rFonts w:eastAsia="仿宋_GB2312"/>
          <w:sz w:val="28"/>
          <w:szCs w:val="28"/>
        </w:rPr>
        <w:t>填写证明材料的相对路径</w:t>
      </w:r>
      <w:r w:rsidRPr="003B749B">
        <w:rPr>
          <w:rFonts w:eastAsia="仿宋_GB2312"/>
          <w:sz w:val="28"/>
          <w:szCs w:val="28"/>
        </w:rPr>
        <w:t>(</w:t>
      </w:r>
      <w:r w:rsidRPr="003B749B">
        <w:rPr>
          <w:rFonts w:eastAsia="仿宋_GB2312"/>
          <w:sz w:val="28"/>
          <w:szCs w:val="28"/>
        </w:rPr>
        <w:t>如：／证明材料</w:t>
      </w:r>
      <w:r w:rsidRPr="003B749B">
        <w:rPr>
          <w:rFonts w:eastAsia="仿宋_GB2312"/>
          <w:sz w:val="28"/>
          <w:szCs w:val="28"/>
        </w:rPr>
        <w:t>/510104/21/Y56178.pdf)</w:t>
      </w:r>
      <w:r w:rsidRPr="003B749B">
        <w:rPr>
          <w:rFonts w:eastAsia="仿宋_GB2312"/>
          <w:sz w:val="28"/>
          <w:szCs w:val="28"/>
        </w:rPr>
        <w:t>。</w:t>
      </w:r>
    </w:p>
    <w:p w:rsidR="006510E1" w:rsidRPr="003B749B" w:rsidRDefault="006510E1" w:rsidP="006510E1">
      <w:pPr>
        <w:snapToGrid w:val="0"/>
        <w:spacing w:line="300" w:lineRule="auto"/>
        <w:ind w:firstLineChars="196" w:firstLine="549"/>
        <w:rPr>
          <w:rFonts w:eastAsia="仿宋_GB2312"/>
          <w:sz w:val="28"/>
          <w:szCs w:val="28"/>
        </w:rPr>
      </w:pPr>
      <w:r w:rsidRPr="003B749B">
        <w:rPr>
          <w:rFonts w:eastAsia="仿宋_GB2312"/>
          <w:sz w:val="28"/>
          <w:szCs w:val="28"/>
        </w:rPr>
        <w:t xml:space="preserve">3. </w:t>
      </w:r>
      <w:r w:rsidRPr="003B749B">
        <w:rPr>
          <w:rFonts w:eastAsia="仿宋_GB2312"/>
          <w:sz w:val="28"/>
          <w:szCs w:val="28"/>
        </w:rPr>
        <w:t>部分能够划定为永久基本农田的图斑</w:t>
      </w:r>
    </w:p>
    <w:p w:rsidR="006510E1" w:rsidRPr="003B749B" w:rsidRDefault="006510E1" w:rsidP="006510E1">
      <w:pPr>
        <w:snapToGrid w:val="0"/>
        <w:spacing w:line="300" w:lineRule="auto"/>
        <w:ind w:firstLine="570"/>
        <w:rPr>
          <w:rFonts w:eastAsia="仿宋_GB2312"/>
          <w:sz w:val="28"/>
          <w:szCs w:val="28"/>
        </w:rPr>
      </w:pPr>
      <w:r w:rsidRPr="003B749B">
        <w:rPr>
          <w:rFonts w:eastAsia="仿宋_GB2312"/>
          <w:sz w:val="28"/>
          <w:szCs w:val="28"/>
        </w:rPr>
        <w:t>对于部分能够划定为永久基本农田的图斑，</w:t>
      </w:r>
      <w:r w:rsidRPr="003B749B">
        <w:rPr>
          <w:rFonts w:eastAsia="仿宋_GB2312"/>
          <w:sz w:val="28"/>
          <w:szCs w:val="28"/>
        </w:rPr>
        <w:t>“</w:t>
      </w:r>
      <w:r w:rsidRPr="003B749B">
        <w:rPr>
          <w:rFonts w:eastAsia="仿宋_GB2312"/>
          <w:sz w:val="28"/>
          <w:szCs w:val="28"/>
        </w:rPr>
        <w:t>是否能够划定为基本农田</w:t>
      </w:r>
      <w:r w:rsidRPr="003B749B">
        <w:rPr>
          <w:rFonts w:eastAsia="仿宋_GB2312"/>
          <w:sz w:val="28"/>
          <w:szCs w:val="28"/>
        </w:rPr>
        <w:t>”</w:t>
      </w:r>
      <w:r w:rsidRPr="003B749B">
        <w:rPr>
          <w:rFonts w:eastAsia="仿宋_GB2312"/>
          <w:sz w:val="28"/>
          <w:szCs w:val="28"/>
        </w:rPr>
        <w:t>字段值为</w:t>
      </w:r>
      <w:r w:rsidRPr="003B749B">
        <w:rPr>
          <w:rFonts w:eastAsia="仿宋_GB2312"/>
          <w:sz w:val="28"/>
          <w:szCs w:val="28"/>
        </w:rPr>
        <w:t>“2”</w:t>
      </w:r>
      <w:r w:rsidRPr="003B749B">
        <w:rPr>
          <w:rFonts w:eastAsia="仿宋_GB2312"/>
          <w:sz w:val="28"/>
          <w:szCs w:val="28"/>
        </w:rPr>
        <w:t>，</w:t>
      </w:r>
      <w:r w:rsidRPr="003B749B">
        <w:rPr>
          <w:rFonts w:eastAsia="仿宋_GB2312"/>
          <w:sz w:val="28"/>
          <w:szCs w:val="28"/>
        </w:rPr>
        <w:t>“</w:t>
      </w:r>
      <w:r w:rsidRPr="003B749B">
        <w:rPr>
          <w:rFonts w:eastAsia="仿宋_GB2312"/>
          <w:sz w:val="28"/>
          <w:szCs w:val="28"/>
        </w:rPr>
        <w:t>可划定为永久基本农田面积</w:t>
      </w:r>
      <w:r w:rsidRPr="003B749B">
        <w:rPr>
          <w:rFonts w:eastAsia="仿宋_GB2312"/>
          <w:sz w:val="28"/>
          <w:szCs w:val="28"/>
        </w:rPr>
        <w:t>”</w:t>
      </w:r>
      <w:r w:rsidRPr="003B749B">
        <w:rPr>
          <w:rFonts w:eastAsia="仿宋_GB2312"/>
          <w:sz w:val="28"/>
          <w:szCs w:val="28"/>
        </w:rPr>
        <w:t>字段值为核实举证后能够划定为永久基本农田的耕地图斑地类计算面积，</w:t>
      </w:r>
      <w:r w:rsidRPr="003B749B">
        <w:rPr>
          <w:rFonts w:eastAsia="仿宋_GB2312"/>
          <w:sz w:val="28"/>
          <w:szCs w:val="28"/>
        </w:rPr>
        <w:t>“</w:t>
      </w:r>
      <w:r w:rsidRPr="003B749B">
        <w:rPr>
          <w:rFonts w:eastAsia="仿宋_GB2312"/>
          <w:sz w:val="28"/>
          <w:szCs w:val="28"/>
        </w:rPr>
        <w:t>不能划定为永久基本农田面积</w:t>
      </w:r>
      <w:r w:rsidRPr="003B749B">
        <w:rPr>
          <w:rFonts w:eastAsia="仿宋_GB2312"/>
          <w:sz w:val="28"/>
          <w:szCs w:val="28"/>
        </w:rPr>
        <w:t>”</w:t>
      </w:r>
      <w:r w:rsidRPr="003B749B">
        <w:rPr>
          <w:rFonts w:eastAsia="仿宋_GB2312"/>
          <w:sz w:val="28"/>
          <w:szCs w:val="28"/>
        </w:rPr>
        <w:t>字段值为核实举证后不能划定为永久基本农田</w:t>
      </w:r>
      <w:r w:rsidRPr="003B749B">
        <w:rPr>
          <w:rFonts w:eastAsia="仿宋_GB2312"/>
          <w:sz w:val="28"/>
          <w:szCs w:val="28"/>
        </w:rPr>
        <w:lastRenderedPageBreak/>
        <w:t>的耕地图斑地类计算面积，</w:t>
      </w:r>
      <w:r w:rsidRPr="003B749B">
        <w:rPr>
          <w:rFonts w:eastAsia="仿宋_GB2312"/>
          <w:sz w:val="28"/>
          <w:szCs w:val="28"/>
        </w:rPr>
        <w:t>“</w:t>
      </w:r>
      <w:r w:rsidRPr="003B749B">
        <w:rPr>
          <w:rFonts w:eastAsia="仿宋_GB2312"/>
          <w:sz w:val="28"/>
          <w:szCs w:val="28"/>
        </w:rPr>
        <w:t>不能划定理由</w:t>
      </w:r>
      <w:r w:rsidRPr="003B749B">
        <w:rPr>
          <w:rFonts w:eastAsia="仿宋_GB2312"/>
          <w:sz w:val="28"/>
          <w:szCs w:val="28"/>
        </w:rPr>
        <w:t>”</w:t>
      </w:r>
      <w:r w:rsidRPr="003B749B">
        <w:rPr>
          <w:rFonts w:eastAsia="仿宋_GB2312"/>
          <w:sz w:val="28"/>
          <w:szCs w:val="28"/>
        </w:rPr>
        <w:t>按实际情况填写、</w:t>
      </w:r>
      <w:r w:rsidRPr="003B749B">
        <w:rPr>
          <w:rFonts w:eastAsia="仿宋_GB2312"/>
          <w:sz w:val="28"/>
          <w:szCs w:val="28"/>
        </w:rPr>
        <w:t>“</w:t>
      </w:r>
      <w:r w:rsidRPr="003B749B">
        <w:rPr>
          <w:rFonts w:eastAsia="仿宋_GB2312"/>
          <w:sz w:val="28"/>
          <w:szCs w:val="28"/>
        </w:rPr>
        <w:t>证明材料</w:t>
      </w:r>
      <w:r w:rsidRPr="003B749B">
        <w:rPr>
          <w:rFonts w:eastAsia="仿宋_GB2312"/>
          <w:sz w:val="28"/>
          <w:szCs w:val="28"/>
        </w:rPr>
        <w:t>”</w:t>
      </w:r>
      <w:r w:rsidRPr="003B749B">
        <w:rPr>
          <w:rFonts w:eastAsia="仿宋_GB2312"/>
          <w:sz w:val="28"/>
          <w:szCs w:val="28"/>
        </w:rPr>
        <w:t>填写核实举证材料的相对路径。对同一个图斑，</w:t>
      </w:r>
      <w:r w:rsidRPr="003B749B">
        <w:rPr>
          <w:rFonts w:eastAsia="仿宋_GB2312"/>
          <w:sz w:val="28"/>
          <w:szCs w:val="28"/>
        </w:rPr>
        <w:t>“</w:t>
      </w:r>
      <w:r w:rsidRPr="003B749B">
        <w:rPr>
          <w:rFonts w:eastAsia="仿宋_GB2312"/>
          <w:sz w:val="28"/>
          <w:szCs w:val="28"/>
        </w:rPr>
        <w:t>可划定为永久基本农田面积</w:t>
      </w:r>
      <w:r w:rsidRPr="003B749B">
        <w:rPr>
          <w:rFonts w:eastAsia="仿宋_GB2312"/>
          <w:sz w:val="28"/>
          <w:szCs w:val="28"/>
        </w:rPr>
        <w:t>”</w:t>
      </w:r>
      <w:r w:rsidRPr="003B749B">
        <w:rPr>
          <w:rFonts w:eastAsia="仿宋_GB2312"/>
          <w:sz w:val="28"/>
          <w:szCs w:val="28"/>
        </w:rPr>
        <w:t>、</w:t>
      </w:r>
      <w:r w:rsidRPr="003B749B">
        <w:rPr>
          <w:rFonts w:eastAsia="仿宋_GB2312"/>
          <w:sz w:val="28"/>
          <w:szCs w:val="28"/>
        </w:rPr>
        <w:t>“</w:t>
      </w:r>
      <w:r w:rsidRPr="003B749B">
        <w:rPr>
          <w:rFonts w:eastAsia="仿宋_GB2312"/>
          <w:sz w:val="28"/>
          <w:szCs w:val="28"/>
        </w:rPr>
        <w:t>不能划定为永久基本农田面积</w:t>
      </w:r>
      <w:r w:rsidRPr="003B749B">
        <w:rPr>
          <w:rFonts w:eastAsia="仿宋_GB2312"/>
          <w:sz w:val="28"/>
          <w:szCs w:val="28"/>
        </w:rPr>
        <w:t>”</w:t>
      </w:r>
      <w:r w:rsidRPr="003B749B">
        <w:rPr>
          <w:rFonts w:eastAsia="仿宋_GB2312"/>
          <w:sz w:val="28"/>
          <w:szCs w:val="28"/>
        </w:rPr>
        <w:t>汇总起来应和整个图斑的图斑地类面积一致。</w:t>
      </w:r>
    </w:p>
    <w:p w:rsidR="006510E1" w:rsidRPr="003B749B" w:rsidRDefault="006510E1" w:rsidP="006510E1">
      <w:pPr>
        <w:snapToGrid w:val="0"/>
        <w:spacing w:line="300" w:lineRule="auto"/>
        <w:ind w:firstLine="570"/>
        <w:rPr>
          <w:rFonts w:eastAsia="仿宋_GB2312"/>
          <w:sz w:val="28"/>
          <w:szCs w:val="28"/>
        </w:rPr>
      </w:pPr>
      <w:r w:rsidRPr="003B749B">
        <w:rPr>
          <w:rFonts w:eastAsia="仿宋_GB2312"/>
          <w:sz w:val="28"/>
          <w:szCs w:val="28"/>
        </w:rPr>
        <w:t>（三）核实举证表</w:t>
      </w:r>
      <w:r w:rsidRPr="003B749B">
        <w:rPr>
          <w:rFonts w:eastAsia="仿宋_GB2312"/>
          <w:sz w:val="28"/>
          <w:szCs w:val="28"/>
        </w:rPr>
        <w:t>(Q1)</w:t>
      </w:r>
      <w:r w:rsidRPr="003B749B">
        <w:rPr>
          <w:rFonts w:eastAsia="仿宋_GB2312"/>
          <w:sz w:val="28"/>
          <w:szCs w:val="28"/>
        </w:rPr>
        <w:t>填写要求</w:t>
      </w:r>
    </w:p>
    <w:p w:rsidR="006510E1" w:rsidRPr="003B749B" w:rsidRDefault="006510E1" w:rsidP="006510E1">
      <w:pPr>
        <w:snapToGrid w:val="0"/>
        <w:spacing w:line="300" w:lineRule="auto"/>
        <w:ind w:firstLine="570"/>
        <w:rPr>
          <w:rFonts w:eastAsia="仿宋_GB2312"/>
          <w:sz w:val="28"/>
          <w:szCs w:val="28"/>
        </w:rPr>
      </w:pPr>
      <w:r w:rsidRPr="003B749B">
        <w:rPr>
          <w:rFonts w:eastAsia="仿宋_GB2312"/>
          <w:sz w:val="28"/>
          <w:szCs w:val="28"/>
        </w:rPr>
        <w:t>城市周边永久基本农田划定初步任务核实举证表（</w:t>
      </w:r>
      <w:r w:rsidRPr="003B749B">
        <w:rPr>
          <w:rFonts w:eastAsia="仿宋_GB2312"/>
          <w:sz w:val="28"/>
          <w:szCs w:val="28"/>
        </w:rPr>
        <w:t>Q1</w:t>
      </w:r>
      <w:r w:rsidRPr="003B749B">
        <w:rPr>
          <w:rFonts w:eastAsia="仿宋_GB2312"/>
          <w:sz w:val="28"/>
          <w:szCs w:val="28"/>
        </w:rPr>
        <w:t>），见表</w:t>
      </w:r>
      <w:r w:rsidRPr="003B749B">
        <w:rPr>
          <w:rFonts w:eastAsia="仿宋_GB2312"/>
          <w:sz w:val="28"/>
          <w:szCs w:val="28"/>
        </w:rPr>
        <w:t>3</w:t>
      </w:r>
      <w:r w:rsidRPr="003B749B">
        <w:rPr>
          <w:rFonts w:eastAsia="仿宋_GB2312"/>
          <w:sz w:val="28"/>
          <w:szCs w:val="28"/>
        </w:rPr>
        <w:t>。</w:t>
      </w:r>
    </w:p>
    <w:p w:rsidR="006510E1" w:rsidRPr="003B749B" w:rsidRDefault="006510E1" w:rsidP="006510E1">
      <w:pPr>
        <w:spacing w:line="300" w:lineRule="auto"/>
        <w:jc w:val="center"/>
        <w:rPr>
          <w:rFonts w:eastAsia="仿宋_GB2312"/>
          <w:sz w:val="24"/>
        </w:rPr>
      </w:pPr>
    </w:p>
    <w:p w:rsidR="006510E1" w:rsidRPr="003B749B" w:rsidRDefault="006510E1" w:rsidP="006510E1">
      <w:pPr>
        <w:spacing w:line="300" w:lineRule="auto"/>
        <w:jc w:val="center"/>
        <w:rPr>
          <w:rFonts w:eastAsia="仿宋_GB2312"/>
          <w:sz w:val="24"/>
        </w:rPr>
      </w:pPr>
      <w:r w:rsidRPr="003B749B">
        <w:rPr>
          <w:rFonts w:eastAsia="仿宋_GB2312"/>
          <w:sz w:val="24"/>
        </w:rPr>
        <w:t>表</w:t>
      </w:r>
      <w:r w:rsidRPr="003B749B">
        <w:rPr>
          <w:rFonts w:eastAsia="仿宋_GB2312"/>
          <w:sz w:val="24"/>
        </w:rPr>
        <w:t xml:space="preserve">3  </w:t>
      </w:r>
      <w:r w:rsidRPr="003B749B">
        <w:rPr>
          <w:rFonts w:eastAsia="仿宋_GB2312"/>
          <w:sz w:val="24"/>
        </w:rPr>
        <w:t>城市周边永久基本农田划定初步任务核实举证表</w:t>
      </w:r>
      <w:r w:rsidRPr="003B749B">
        <w:rPr>
          <w:rFonts w:eastAsia="仿宋_GB2312"/>
          <w:sz w:val="24"/>
        </w:rPr>
        <w:t>(Q1)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26"/>
        <w:gridCol w:w="566"/>
        <w:gridCol w:w="566"/>
        <w:gridCol w:w="710"/>
        <w:gridCol w:w="708"/>
        <w:gridCol w:w="710"/>
        <w:gridCol w:w="993"/>
        <w:gridCol w:w="849"/>
        <w:gridCol w:w="1134"/>
        <w:gridCol w:w="1049"/>
      </w:tblGrid>
      <w:tr w:rsidR="006510E1" w:rsidRPr="003B749B" w:rsidTr="00E80232">
        <w:trPr>
          <w:trHeight w:val="270"/>
        </w:trPr>
        <w:tc>
          <w:tcPr>
            <w:tcW w:w="479"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二调标识码</w:t>
            </w:r>
          </w:p>
        </w:tc>
        <w:tc>
          <w:tcPr>
            <w:tcW w:w="250"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标识码</w:t>
            </w:r>
          </w:p>
        </w:tc>
        <w:tc>
          <w:tcPr>
            <w:tcW w:w="332"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地类编码</w:t>
            </w:r>
          </w:p>
        </w:tc>
        <w:tc>
          <w:tcPr>
            <w:tcW w:w="332"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地类名称</w:t>
            </w:r>
          </w:p>
        </w:tc>
        <w:tc>
          <w:tcPr>
            <w:tcW w:w="416"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座落单位代码</w:t>
            </w:r>
          </w:p>
        </w:tc>
        <w:tc>
          <w:tcPr>
            <w:tcW w:w="415"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座落单位名称</w:t>
            </w:r>
          </w:p>
        </w:tc>
        <w:tc>
          <w:tcPr>
            <w:tcW w:w="416"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图斑地类面积</w:t>
            </w:r>
          </w:p>
        </w:tc>
        <w:tc>
          <w:tcPr>
            <w:tcW w:w="582"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地类图斑计算面积</w:t>
            </w:r>
          </w:p>
        </w:tc>
        <w:tc>
          <w:tcPr>
            <w:tcW w:w="498"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国家利用等</w:t>
            </w:r>
          </w:p>
        </w:tc>
        <w:tc>
          <w:tcPr>
            <w:tcW w:w="665"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是否能够划定为永久基本农田</w:t>
            </w:r>
          </w:p>
        </w:tc>
        <w:tc>
          <w:tcPr>
            <w:tcW w:w="615" w:type="pct"/>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是否与拟划定为基本农田图斑相连</w:t>
            </w:r>
          </w:p>
        </w:tc>
      </w:tr>
      <w:tr w:rsidR="006510E1" w:rsidRPr="003B749B" w:rsidTr="00E80232">
        <w:trPr>
          <w:trHeight w:val="270"/>
        </w:trPr>
        <w:tc>
          <w:tcPr>
            <w:tcW w:w="479"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1</w:t>
            </w:r>
          </w:p>
        </w:tc>
        <w:tc>
          <w:tcPr>
            <w:tcW w:w="250"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2</w:t>
            </w:r>
          </w:p>
        </w:tc>
        <w:tc>
          <w:tcPr>
            <w:tcW w:w="332"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3</w:t>
            </w:r>
          </w:p>
        </w:tc>
        <w:tc>
          <w:tcPr>
            <w:tcW w:w="332"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4</w:t>
            </w:r>
          </w:p>
        </w:tc>
        <w:tc>
          <w:tcPr>
            <w:tcW w:w="416"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5</w:t>
            </w:r>
          </w:p>
        </w:tc>
        <w:tc>
          <w:tcPr>
            <w:tcW w:w="415"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6</w:t>
            </w:r>
          </w:p>
        </w:tc>
        <w:tc>
          <w:tcPr>
            <w:tcW w:w="416"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7</w:t>
            </w:r>
          </w:p>
        </w:tc>
        <w:tc>
          <w:tcPr>
            <w:tcW w:w="582"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8</w:t>
            </w:r>
          </w:p>
        </w:tc>
        <w:tc>
          <w:tcPr>
            <w:tcW w:w="498"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9</w:t>
            </w:r>
          </w:p>
        </w:tc>
        <w:tc>
          <w:tcPr>
            <w:tcW w:w="665"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10</w:t>
            </w:r>
          </w:p>
        </w:tc>
        <w:tc>
          <w:tcPr>
            <w:tcW w:w="615" w:type="pct"/>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11</w:t>
            </w:r>
          </w:p>
        </w:tc>
      </w:tr>
      <w:tr w:rsidR="006510E1" w:rsidRPr="003B749B" w:rsidTr="00E80232">
        <w:trPr>
          <w:trHeight w:val="270"/>
        </w:trPr>
        <w:tc>
          <w:tcPr>
            <w:tcW w:w="479"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250"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332"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332"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416"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415"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416"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582"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498"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665" w:type="pct"/>
            <w:shd w:val="clear" w:color="auto" w:fill="auto"/>
            <w:noWrap/>
            <w:vAlign w:val="center"/>
          </w:tcPr>
          <w:p w:rsidR="006510E1" w:rsidRPr="003B749B" w:rsidRDefault="006510E1" w:rsidP="00E80232">
            <w:pPr>
              <w:widowControl/>
              <w:jc w:val="left"/>
              <w:rPr>
                <w:rFonts w:eastAsia="仿宋_GB2312"/>
                <w:kern w:val="0"/>
                <w:sz w:val="22"/>
                <w:szCs w:val="22"/>
              </w:rPr>
            </w:pPr>
            <w:r w:rsidRPr="003B749B">
              <w:rPr>
                <w:rFonts w:eastAsia="仿宋_GB2312"/>
                <w:szCs w:val="21"/>
              </w:rPr>
              <w:t>见本表注</w:t>
            </w:r>
            <w:r w:rsidRPr="003B749B">
              <w:rPr>
                <w:rFonts w:eastAsia="仿宋_GB2312"/>
                <w:szCs w:val="21"/>
              </w:rPr>
              <w:t>1</w:t>
            </w:r>
          </w:p>
        </w:tc>
        <w:tc>
          <w:tcPr>
            <w:tcW w:w="615" w:type="pct"/>
          </w:tcPr>
          <w:p w:rsidR="006510E1" w:rsidRPr="003B749B" w:rsidRDefault="006510E1" w:rsidP="00E80232">
            <w:pPr>
              <w:widowControl/>
              <w:jc w:val="left"/>
              <w:rPr>
                <w:rFonts w:eastAsia="仿宋_GB2312"/>
                <w:kern w:val="0"/>
                <w:sz w:val="22"/>
                <w:szCs w:val="22"/>
              </w:rPr>
            </w:pPr>
            <w:r w:rsidRPr="003B749B">
              <w:rPr>
                <w:rFonts w:eastAsia="仿宋_GB2312"/>
                <w:szCs w:val="21"/>
              </w:rPr>
              <w:t>见本表注</w:t>
            </w:r>
            <w:r w:rsidRPr="003B749B">
              <w:rPr>
                <w:rFonts w:eastAsia="仿宋_GB2312"/>
                <w:szCs w:val="21"/>
              </w:rPr>
              <w:t>2</w:t>
            </w:r>
          </w:p>
        </w:tc>
      </w:tr>
      <w:tr w:rsidR="006510E1" w:rsidRPr="003B749B" w:rsidTr="00E80232">
        <w:trPr>
          <w:trHeight w:val="270"/>
        </w:trPr>
        <w:tc>
          <w:tcPr>
            <w:tcW w:w="479"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250"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332"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332"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416"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415"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416"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582"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498"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665"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615" w:type="pct"/>
          </w:tcPr>
          <w:p w:rsidR="006510E1" w:rsidRPr="003B749B" w:rsidRDefault="006510E1" w:rsidP="00E80232">
            <w:pPr>
              <w:widowControl/>
              <w:jc w:val="left"/>
              <w:rPr>
                <w:rFonts w:eastAsia="仿宋_GB2312"/>
                <w:kern w:val="0"/>
                <w:sz w:val="22"/>
                <w:szCs w:val="22"/>
              </w:rPr>
            </w:pPr>
          </w:p>
        </w:tc>
      </w:tr>
      <w:tr w:rsidR="006510E1" w:rsidRPr="003B749B" w:rsidTr="00E80232">
        <w:trPr>
          <w:trHeight w:val="270"/>
        </w:trPr>
        <w:tc>
          <w:tcPr>
            <w:tcW w:w="479"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250"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332"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332"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416"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415"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416"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582"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498"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665"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615" w:type="pct"/>
          </w:tcPr>
          <w:p w:rsidR="006510E1" w:rsidRPr="003B749B" w:rsidRDefault="006510E1" w:rsidP="00E80232">
            <w:pPr>
              <w:widowControl/>
              <w:jc w:val="left"/>
              <w:rPr>
                <w:rFonts w:eastAsia="仿宋_GB2312"/>
                <w:kern w:val="0"/>
                <w:sz w:val="22"/>
                <w:szCs w:val="22"/>
              </w:rPr>
            </w:pPr>
          </w:p>
        </w:tc>
      </w:tr>
      <w:tr w:rsidR="006510E1" w:rsidRPr="003B749B" w:rsidTr="00E80232">
        <w:trPr>
          <w:trHeight w:val="270"/>
        </w:trPr>
        <w:tc>
          <w:tcPr>
            <w:tcW w:w="5000" w:type="pct"/>
            <w:gridSpan w:val="11"/>
            <w:shd w:val="clear" w:color="auto" w:fill="auto"/>
            <w:noWrap/>
            <w:vAlign w:val="center"/>
          </w:tcPr>
          <w:p w:rsidR="006510E1" w:rsidRPr="003B749B" w:rsidRDefault="006510E1" w:rsidP="00E80232">
            <w:pPr>
              <w:widowControl/>
              <w:jc w:val="left"/>
              <w:rPr>
                <w:rFonts w:eastAsia="仿宋_GB2312"/>
                <w:szCs w:val="21"/>
              </w:rPr>
            </w:pPr>
            <w:r w:rsidRPr="003B749B">
              <w:rPr>
                <w:rFonts w:eastAsia="仿宋_GB2312"/>
                <w:szCs w:val="21"/>
              </w:rPr>
              <w:t>注</w:t>
            </w:r>
            <w:r w:rsidRPr="003B749B">
              <w:rPr>
                <w:rFonts w:eastAsia="仿宋_GB2312"/>
                <w:szCs w:val="21"/>
              </w:rPr>
              <w:t>1</w:t>
            </w:r>
            <w:r w:rsidRPr="003B749B">
              <w:rPr>
                <w:rFonts w:eastAsia="仿宋_GB2312"/>
                <w:szCs w:val="21"/>
              </w:rPr>
              <w:t>．全部不能划定为基本农田，填写</w:t>
            </w:r>
            <w:r w:rsidRPr="003B749B">
              <w:rPr>
                <w:rFonts w:eastAsia="仿宋_GB2312"/>
                <w:szCs w:val="21"/>
              </w:rPr>
              <w:t>“0”</w:t>
            </w:r>
            <w:r w:rsidRPr="003B749B">
              <w:rPr>
                <w:rFonts w:eastAsia="仿宋_GB2312"/>
                <w:szCs w:val="21"/>
              </w:rPr>
              <w:t>；全部能够划定为永久基本农田，填写</w:t>
            </w:r>
            <w:r w:rsidRPr="003B749B">
              <w:rPr>
                <w:rFonts w:eastAsia="仿宋_GB2312"/>
                <w:szCs w:val="21"/>
              </w:rPr>
              <w:t>“1”</w:t>
            </w:r>
            <w:r w:rsidRPr="003B749B">
              <w:rPr>
                <w:rFonts w:eastAsia="仿宋_GB2312"/>
                <w:szCs w:val="21"/>
              </w:rPr>
              <w:t>。</w:t>
            </w:r>
          </w:p>
          <w:p w:rsidR="006510E1" w:rsidRPr="003B749B" w:rsidRDefault="006510E1" w:rsidP="00E80232">
            <w:pPr>
              <w:ind w:firstLineChars="100" w:firstLine="210"/>
              <w:rPr>
                <w:rFonts w:eastAsia="仿宋_GB2312"/>
                <w:kern w:val="0"/>
                <w:sz w:val="22"/>
                <w:szCs w:val="22"/>
              </w:rPr>
            </w:pPr>
            <w:r w:rsidRPr="003B749B">
              <w:rPr>
                <w:rFonts w:eastAsia="仿宋_GB2312"/>
                <w:szCs w:val="21"/>
              </w:rPr>
              <w:t>2.</w:t>
            </w:r>
            <w:r w:rsidRPr="003B749B">
              <w:rPr>
                <w:rFonts w:eastAsia="仿宋_GB2312"/>
                <w:szCs w:val="21"/>
              </w:rPr>
              <w:t>与拟划定为基本农田图斑不相连，填写</w:t>
            </w:r>
            <w:r w:rsidRPr="003B749B">
              <w:rPr>
                <w:rFonts w:eastAsia="仿宋_GB2312"/>
                <w:szCs w:val="21"/>
              </w:rPr>
              <w:t>“0”</w:t>
            </w:r>
            <w:r w:rsidRPr="003B749B">
              <w:rPr>
                <w:rFonts w:eastAsia="仿宋_GB2312"/>
                <w:szCs w:val="21"/>
              </w:rPr>
              <w:t>；与拟划定为基本农田图斑相连，填写</w:t>
            </w:r>
            <w:r w:rsidRPr="003B749B">
              <w:rPr>
                <w:rFonts w:eastAsia="仿宋_GB2312"/>
                <w:szCs w:val="21"/>
              </w:rPr>
              <w:t>“1”</w:t>
            </w:r>
            <w:r w:rsidRPr="003B749B">
              <w:rPr>
                <w:rFonts w:eastAsia="仿宋_GB2312"/>
                <w:szCs w:val="21"/>
              </w:rPr>
              <w:t>。</w:t>
            </w:r>
          </w:p>
        </w:tc>
      </w:tr>
    </w:tbl>
    <w:p w:rsidR="006510E1" w:rsidRPr="003B749B" w:rsidRDefault="006510E1" w:rsidP="006510E1">
      <w:pPr>
        <w:spacing w:line="300" w:lineRule="auto"/>
        <w:rPr>
          <w:rFonts w:eastAsia="黑体"/>
          <w:sz w:val="28"/>
          <w:szCs w:val="28"/>
        </w:rPr>
      </w:pPr>
    </w:p>
    <w:p w:rsidR="006510E1" w:rsidRPr="003B749B" w:rsidRDefault="006510E1" w:rsidP="006510E1">
      <w:pPr>
        <w:snapToGrid w:val="0"/>
        <w:spacing w:line="288" w:lineRule="auto"/>
        <w:ind w:firstLineChars="200" w:firstLine="560"/>
        <w:rPr>
          <w:rFonts w:eastAsia="黑体"/>
          <w:sz w:val="28"/>
          <w:szCs w:val="28"/>
        </w:rPr>
      </w:pPr>
      <w:r w:rsidRPr="003B749B">
        <w:rPr>
          <w:rFonts w:eastAsia="黑体"/>
          <w:sz w:val="28"/>
          <w:szCs w:val="28"/>
        </w:rPr>
        <w:t>四、证明材料要求</w:t>
      </w:r>
    </w:p>
    <w:p w:rsidR="006510E1" w:rsidRPr="003B749B" w:rsidRDefault="006510E1" w:rsidP="006510E1">
      <w:pPr>
        <w:snapToGrid w:val="0"/>
        <w:spacing w:line="300" w:lineRule="auto"/>
        <w:rPr>
          <w:rFonts w:eastAsia="仿宋_GB2312"/>
          <w:sz w:val="28"/>
          <w:szCs w:val="28"/>
        </w:rPr>
      </w:pPr>
      <w:r w:rsidRPr="003B749B">
        <w:rPr>
          <w:rFonts w:eastAsia="仿宋_GB2312"/>
          <w:sz w:val="28"/>
          <w:szCs w:val="28"/>
        </w:rPr>
        <w:t xml:space="preserve">    </w:t>
      </w:r>
      <w:r w:rsidRPr="003B749B">
        <w:rPr>
          <w:rFonts w:eastAsia="仿宋_GB2312"/>
          <w:sz w:val="28"/>
          <w:szCs w:val="28"/>
        </w:rPr>
        <w:t>对于不能保留或不能划为永久基本农田的，要说明原因并提供证明材料</w:t>
      </w:r>
      <w:r w:rsidRPr="003B749B">
        <w:rPr>
          <w:rFonts w:eastAsia="仿宋_GB2312"/>
          <w:sz w:val="28"/>
          <w:szCs w:val="28"/>
        </w:rPr>
        <w:t>,</w:t>
      </w:r>
      <w:r w:rsidRPr="003B749B">
        <w:rPr>
          <w:rFonts w:eastAsia="仿宋_GB2312"/>
          <w:sz w:val="28"/>
          <w:szCs w:val="28"/>
        </w:rPr>
        <w:t>要求如下：</w:t>
      </w:r>
    </w:p>
    <w:p w:rsidR="006510E1" w:rsidRPr="003B749B" w:rsidRDefault="006510E1" w:rsidP="006510E1">
      <w:pPr>
        <w:snapToGrid w:val="0"/>
        <w:spacing w:line="300" w:lineRule="auto"/>
        <w:ind w:firstLineChars="196" w:firstLine="549"/>
        <w:rPr>
          <w:rFonts w:eastAsia="仿宋_GB2312"/>
          <w:sz w:val="28"/>
          <w:szCs w:val="28"/>
        </w:rPr>
      </w:pPr>
      <w:r w:rsidRPr="003B749B">
        <w:rPr>
          <w:rFonts w:eastAsia="仿宋_GB2312"/>
          <w:sz w:val="28"/>
          <w:szCs w:val="28"/>
        </w:rPr>
        <w:lastRenderedPageBreak/>
        <w:t>（一）实际地类为非耕地不能保留或不能划为永久基本农田</w:t>
      </w:r>
    </w:p>
    <w:p w:rsidR="006510E1" w:rsidRPr="003B749B" w:rsidRDefault="006510E1" w:rsidP="006510E1">
      <w:pPr>
        <w:snapToGrid w:val="0"/>
        <w:spacing w:line="300" w:lineRule="auto"/>
        <w:rPr>
          <w:rFonts w:eastAsia="仿宋_GB2312"/>
          <w:sz w:val="28"/>
          <w:szCs w:val="28"/>
        </w:rPr>
      </w:pPr>
      <w:r w:rsidRPr="003B749B">
        <w:rPr>
          <w:rFonts w:eastAsia="仿宋_GB2312"/>
          <w:sz w:val="28"/>
          <w:szCs w:val="28"/>
        </w:rPr>
        <w:t xml:space="preserve">    </w:t>
      </w:r>
      <w:r w:rsidRPr="003B749B">
        <w:rPr>
          <w:rFonts w:eastAsia="仿宋_GB2312"/>
          <w:sz w:val="28"/>
          <w:szCs w:val="28"/>
        </w:rPr>
        <w:t>实际地类与下发耕地图斑不一致的地块，注明是否已纳入</w:t>
      </w:r>
      <w:r w:rsidRPr="003B749B">
        <w:rPr>
          <w:rFonts w:eastAsia="仿宋_GB2312"/>
          <w:sz w:val="28"/>
          <w:szCs w:val="28"/>
        </w:rPr>
        <w:t>2013</w:t>
      </w:r>
      <w:r w:rsidRPr="003B749B">
        <w:rPr>
          <w:rFonts w:eastAsia="仿宋_GB2312"/>
          <w:sz w:val="28"/>
          <w:szCs w:val="28"/>
        </w:rPr>
        <w:t>年度土地变更调查。已纳入</w:t>
      </w:r>
      <w:r w:rsidRPr="003B749B">
        <w:rPr>
          <w:rFonts w:eastAsia="仿宋_GB2312"/>
          <w:sz w:val="28"/>
          <w:szCs w:val="28"/>
        </w:rPr>
        <w:t>2013</w:t>
      </w:r>
      <w:r w:rsidRPr="003B749B">
        <w:rPr>
          <w:rFonts w:eastAsia="仿宋_GB2312"/>
          <w:sz w:val="28"/>
          <w:szCs w:val="28"/>
        </w:rPr>
        <w:t>年土地变更调查予以确认的，可以作为核实认定的依据，并提供坐标矢量数据；未纳入</w:t>
      </w:r>
      <w:r w:rsidRPr="003B749B">
        <w:rPr>
          <w:rFonts w:eastAsia="仿宋_GB2312"/>
          <w:sz w:val="28"/>
          <w:szCs w:val="28"/>
        </w:rPr>
        <w:t>2013</w:t>
      </w:r>
      <w:r w:rsidRPr="003B749B">
        <w:rPr>
          <w:rFonts w:eastAsia="仿宋_GB2312"/>
          <w:sz w:val="28"/>
          <w:szCs w:val="28"/>
        </w:rPr>
        <w:t>年土地变更调查的，应提供合法证明材料，注明该地块所属建设用地管制分区、项目名称</w:t>
      </w:r>
      <w:r w:rsidRPr="003B749B">
        <w:rPr>
          <w:rFonts w:eastAsia="仿宋_GB2312"/>
          <w:sz w:val="28"/>
          <w:szCs w:val="28"/>
        </w:rPr>
        <w:t>(</w:t>
      </w:r>
      <w:r w:rsidRPr="003B749B">
        <w:rPr>
          <w:rFonts w:eastAsia="仿宋_GB2312"/>
          <w:sz w:val="28"/>
          <w:szCs w:val="28"/>
        </w:rPr>
        <w:t>或用地性质</w:t>
      </w:r>
      <w:r w:rsidRPr="003B749B">
        <w:rPr>
          <w:rFonts w:eastAsia="仿宋_GB2312"/>
          <w:sz w:val="28"/>
          <w:szCs w:val="28"/>
        </w:rPr>
        <w:t>)</w:t>
      </w:r>
      <w:r w:rsidRPr="003B749B">
        <w:rPr>
          <w:rFonts w:eastAsia="仿宋_GB2312"/>
          <w:sz w:val="28"/>
          <w:szCs w:val="28"/>
        </w:rPr>
        <w:t>，并应纳入</w:t>
      </w:r>
      <w:r w:rsidRPr="003B749B">
        <w:rPr>
          <w:rFonts w:eastAsia="仿宋_GB2312"/>
          <w:sz w:val="28"/>
          <w:szCs w:val="28"/>
        </w:rPr>
        <w:t>2014</w:t>
      </w:r>
      <w:r w:rsidRPr="003B749B">
        <w:rPr>
          <w:rFonts w:eastAsia="仿宋_GB2312"/>
          <w:sz w:val="28"/>
          <w:szCs w:val="28"/>
        </w:rPr>
        <w:t>年土地变更调查，否则将不作为核实认定的依据。</w:t>
      </w:r>
    </w:p>
    <w:p w:rsidR="006510E1" w:rsidRPr="003B749B" w:rsidRDefault="006510E1" w:rsidP="006510E1">
      <w:pPr>
        <w:snapToGrid w:val="0"/>
        <w:spacing w:line="300" w:lineRule="auto"/>
        <w:ind w:firstLineChars="196" w:firstLine="549"/>
        <w:rPr>
          <w:rFonts w:eastAsia="仿宋_GB2312"/>
          <w:sz w:val="28"/>
          <w:szCs w:val="28"/>
        </w:rPr>
      </w:pPr>
      <w:r w:rsidRPr="003B749B">
        <w:rPr>
          <w:rFonts w:eastAsia="仿宋_GB2312"/>
          <w:sz w:val="28"/>
          <w:szCs w:val="28"/>
        </w:rPr>
        <w:t>（二）实际地类为耕地但不能保留或不能划为永久基本农田</w:t>
      </w:r>
    </w:p>
    <w:p w:rsidR="006510E1" w:rsidRPr="003B749B" w:rsidRDefault="006510E1" w:rsidP="006510E1">
      <w:pPr>
        <w:snapToGrid w:val="0"/>
        <w:spacing w:line="300" w:lineRule="auto"/>
        <w:rPr>
          <w:rFonts w:eastAsia="仿宋_GB2312"/>
          <w:sz w:val="28"/>
          <w:szCs w:val="28"/>
        </w:rPr>
      </w:pPr>
      <w:r w:rsidRPr="003B749B">
        <w:rPr>
          <w:rFonts w:eastAsia="仿宋_GB2312"/>
          <w:sz w:val="28"/>
          <w:szCs w:val="28"/>
        </w:rPr>
        <w:t xml:space="preserve">    1. </w:t>
      </w:r>
      <w:r w:rsidRPr="003B749B">
        <w:rPr>
          <w:rFonts w:eastAsia="仿宋_GB2312"/>
          <w:sz w:val="28"/>
          <w:szCs w:val="28"/>
        </w:rPr>
        <w:t>属于批而未用的，应提供相应依法批准的建设用地批复文</w:t>
      </w:r>
    </w:p>
    <w:p w:rsidR="006510E1" w:rsidRPr="003B749B" w:rsidRDefault="006510E1" w:rsidP="006510E1">
      <w:pPr>
        <w:snapToGrid w:val="0"/>
        <w:spacing w:line="300" w:lineRule="auto"/>
        <w:rPr>
          <w:rFonts w:eastAsia="仿宋_GB2312"/>
          <w:sz w:val="28"/>
          <w:szCs w:val="28"/>
        </w:rPr>
      </w:pPr>
      <w:r w:rsidRPr="003B749B">
        <w:rPr>
          <w:rFonts w:eastAsia="仿宋_GB2312"/>
          <w:sz w:val="28"/>
          <w:szCs w:val="28"/>
        </w:rPr>
        <w:t>件，并提供勘测定界的坐标矢量文件。</w:t>
      </w:r>
    </w:p>
    <w:p w:rsidR="006510E1" w:rsidRPr="003B749B" w:rsidRDefault="006510E1" w:rsidP="006510E1">
      <w:pPr>
        <w:snapToGrid w:val="0"/>
        <w:spacing w:line="300" w:lineRule="auto"/>
        <w:rPr>
          <w:rFonts w:eastAsia="仿宋_GB2312"/>
          <w:sz w:val="28"/>
          <w:szCs w:val="28"/>
        </w:rPr>
      </w:pPr>
      <w:r w:rsidRPr="003B749B">
        <w:rPr>
          <w:rFonts w:eastAsia="仿宋_GB2312"/>
          <w:sz w:val="28"/>
          <w:szCs w:val="28"/>
        </w:rPr>
        <w:t xml:space="preserve">    2. </w:t>
      </w:r>
      <w:r w:rsidRPr="003B749B">
        <w:rPr>
          <w:rFonts w:eastAsia="仿宋_GB2312"/>
          <w:sz w:val="28"/>
          <w:szCs w:val="28"/>
        </w:rPr>
        <w:t>属于受严重污染无法治理的，应提供县级以上农业主管部门和环境保护主管部门组织进行监测评价和认定，并经省级人民政府批准的相关证明材料等。</w:t>
      </w:r>
    </w:p>
    <w:p w:rsidR="006510E1" w:rsidRPr="003B749B" w:rsidRDefault="006510E1" w:rsidP="006510E1">
      <w:pPr>
        <w:snapToGrid w:val="0"/>
        <w:spacing w:line="300" w:lineRule="auto"/>
        <w:rPr>
          <w:rFonts w:eastAsia="仿宋_GB2312"/>
          <w:sz w:val="28"/>
          <w:szCs w:val="28"/>
        </w:rPr>
      </w:pPr>
      <w:r w:rsidRPr="003B749B">
        <w:rPr>
          <w:rFonts w:eastAsia="仿宋_GB2312"/>
          <w:sz w:val="28"/>
          <w:szCs w:val="28"/>
        </w:rPr>
        <w:t xml:space="preserve">    3. </w:t>
      </w:r>
      <w:r w:rsidRPr="003B749B">
        <w:rPr>
          <w:rFonts w:eastAsia="仿宋_GB2312"/>
          <w:sz w:val="28"/>
          <w:szCs w:val="28"/>
        </w:rPr>
        <w:t>属于生态建设需要的，应依据经国务院批准的新一轮退耕还林还草总体方案，提供由市级发改、林业、国土共同出具的退耕证明。</w:t>
      </w:r>
    </w:p>
    <w:p w:rsidR="006510E1" w:rsidRPr="003B749B" w:rsidRDefault="006510E1" w:rsidP="006510E1">
      <w:pPr>
        <w:snapToGrid w:val="0"/>
        <w:spacing w:line="300" w:lineRule="auto"/>
        <w:rPr>
          <w:rFonts w:eastAsia="仿宋_GB2312"/>
          <w:sz w:val="28"/>
          <w:szCs w:val="28"/>
        </w:rPr>
      </w:pPr>
      <w:r w:rsidRPr="003B749B">
        <w:rPr>
          <w:rFonts w:eastAsia="仿宋_GB2312"/>
          <w:sz w:val="28"/>
          <w:szCs w:val="28"/>
        </w:rPr>
        <w:t xml:space="preserve">    4</w:t>
      </w:r>
      <w:r w:rsidRPr="003B749B">
        <w:rPr>
          <w:rFonts w:eastAsia="仿宋_GB2312"/>
          <w:sz w:val="28"/>
          <w:szCs w:val="28"/>
        </w:rPr>
        <w:t>、其他证明。由省级政府</w:t>
      </w:r>
      <w:r w:rsidRPr="003B749B">
        <w:rPr>
          <w:rFonts w:eastAsia="仿宋_GB2312"/>
          <w:sz w:val="28"/>
          <w:szCs w:val="28"/>
        </w:rPr>
        <w:t>(</w:t>
      </w:r>
      <w:r w:rsidRPr="003B749B">
        <w:rPr>
          <w:rFonts w:eastAsia="仿宋_GB2312"/>
          <w:sz w:val="28"/>
          <w:szCs w:val="28"/>
        </w:rPr>
        <w:t>或省级授权的市级政府</w:t>
      </w:r>
      <w:r w:rsidRPr="003B749B">
        <w:rPr>
          <w:rFonts w:eastAsia="仿宋_GB2312"/>
          <w:sz w:val="28"/>
          <w:szCs w:val="28"/>
        </w:rPr>
        <w:t>)</w:t>
      </w:r>
      <w:r w:rsidRPr="003B749B">
        <w:rPr>
          <w:rFonts w:eastAsia="仿宋_GB2312"/>
          <w:sz w:val="28"/>
          <w:szCs w:val="28"/>
        </w:rPr>
        <w:t>或同级有关部门提供的社会经济发展的有关证明。</w:t>
      </w:r>
    </w:p>
    <w:p w:rsidR="006510E1" w:rsidRPr="003B749B" w:rsidRDefault="006510E1" w:rsidP="006510E1">
      <w:pPr>
        <w:snapToGrid w:val="0"/>
        <w:spacing w:line="300" w:lineRule="auto"/>
        <w:ind w:firstLine="555"/>
        <w:rPr>
          <w:rFonts w:eastAsia="仿宋_GB2312"/>
          <w:sz w:val="28"/>
          <w:szCs w:val="28"/>
        </w:rPr>
      </w:pPr>
      <w:r w:rsidRPr="003B749B">
        <w:rPr>
          <w:rFonts w:eastAsia="仿宋_GB2312"/>
          <w:sz w:val="28"/>
          <w:szCs w:val="28"/>
        </w:rPr>
        <w:t>核实举证材料原件应扫描成电子文件，按附件</w:t>
      </w:r>
      <w:r w:rsidRPr="003B749B">
        <w:rPr>
          <w:rFonts w:eastAsia="仿宋_GB2312"/>
          <w:sz w:val="28"/>
          <w:szCs w:val="28"/>
        </w:rPr>
        <w:t>4</w:t>
      </w:r>
      <w:r w:rsidRPr="003B749B">
        <w:rPr>
          <w:rFonts w:eastAsia="仿宋_GB2312"/>
          <w:sz w:val="28"/>
          <w:szCs w:val="28"/>
        </w:rPr>
        <w:t>中图</w:t>
      </w:r>
      <w:r w:rsidRPr="003B749B">
        <w:rPr>
          <w:rFonts w:eastAsia="仿宋_GB2312"/>
          <w:sz w:val="28"/>
          <w:szCs w:val="28"/>
        </w:rPr>
        <w:t>1</w:t>
      </w:r>
      <w:r w:rsidRPr="003B749B">
        <w:rPr>
          <w:rFonts w:eastAsia="仿宋_GB2312"/>
          <w:sz w:val="28"/>
          <w:szCs w:val="28"/>
        </w:rPr>
        <w:t>要求进行目录组织。不同的图斑，如果证明材料相同，可共用同一个电子文件，在</w:t>
      </w:r>
      <w:r w:rsidRPr="003B749B">
        <w:rPr>
          <w:rFonts w:eastAsia="仿宋_GB2312"/>
          <w:sz w:val="28"/>
          <w:szCs w:val="28"/>
        </w:rPr>
        <w:t>“</w:t>
      </w:r>
      <w:r w:rsidRPr="003B749B">
        <w:rPr>
          <w:rFonts w:eastAsia="仿宋_GB2312"/>
          <w:sz w:val="28"/>
          <w:szCs w:val="28"/>
        </w:rPr>
        <w:t>核实举证材料</w:t>
      </w:r>
      <w:r w:rsidRPr="003B749B">
        <w:rPr>
          <w:rFonts w:eastAsia="仿宋_GB2312"/>
          <w:sz w:val="28"/>
          <w:szCs w:val="28"/>
        </w:rPr>
        <w:t>”</w:t>
      </w:r>
      <w:r w:rsidRPr="003B749B">
        <w:rPr>
          <w:rFonts w:eastAsia="仿宋_GB2312"/>
          <w:sz w:val="28"/>
          <w:szCs w:val="28"/>
        </w:rPr>
        <w:t>字段中填写相同文件路径。所有能够提供坐标的证明材料，将坐标情况一并提交在不能划定为永久基本农田理由坐标文件夹中，提交矢量坐标数据为</w:t>
      </w:r>
      <w:r w:rsidRPr="003B749B">
        <w:rPr>
          <w:rFonts w:eastAsia="仿宋_GB2312"/>
          <w:sz w:val="28"/>
          <w:szCs w:val="28"/>
        </w:rPr>
        <w:t>shape</w:t>
      </w:r>
      <w:r w:rsidRPr="003B749B">
        <w:rPr>
          <w:rFonts w:eastAsia="仿宋_GB2312"/>
          <w:sz w:val="28"/>
          <w:szCs w:val="28"/>
        </w:rPr>
        <w:t>格式，图层的属性结构见表</w:t>
      </w:r>
      <w:r w:rsidRPr="003B749B">
        <w:rPr>
          <w:rFonts w:eastAsia="仿宋_GB2312"/>
          <w:sz w:val="28"/>
          <w:szCs w:val="28"/>
        </w:rPr>
        <w:t>4</w:t>
      </w:r>
      <w:r w:rsidRPr="003B749B">
        <w:rPr>
          <w:rFonts w:eastAsia="仿宋_GB2312"/>
          <w:sz w:val="28"/>
          <w:szCs w:val="28"/>
        </w:rPr>
        <w:t>。</w:t>
      </w:r>
    </w:p>
    <w:p w:rsidR="006510E1" w:rsidRPr="003B749B" w:rsidRDefault="006510E1" w:rsidP="006510E1">
      <w:pPr>
        <w:spacing w:line="300" w:lineRule="auto"/>
        <w:jc w:val="center"/>
        <w:rPr>
          <w:rFonts w:eastAsia="仿宋_GB2312"/>
          <w:sz w:val="24"/>
        </w:rPr>
      </w:pPr>
      <w:r w:rsidRPr="003B749B">
        <w:rPr>
          <w:rFonts w:eastAsia="仿宋_GB2312"/>
          <w:sz w:val="24"/>
        </w:rPr>
        <w:t>表</w:t>
      </w:r>
      <w:r w:rsidRPr="003B749B">
        <w:rPr>
          <w:rFonts w:eastAsia="仿宋_GB2312"/>
          <w:sz w:val="24"/>
        </w:rPr>
        <w:t xml:space="preserve">4  </w:t>
      </w:r>
      <w:r w:rsidRPr="003B749B">
        <w:rPr>
          <w:rFonts w:eastAsia="仿宋_GB2312"/>
          <w:sz w:val="24"/>
        </w:rPr>
        <w:t>核实举证矢量坐标图层属性表</w:t>
      </w:r>
    </w:p>
    <w:tbl>
      <w:tblPr>
        <w:tblW w:w="916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1315"/>
        <w:gridCol w:w="1101"/>
        <w:gridCol w:w="1201"/>
        <w:gridCol w:w="1144"/>
        <w:gridCol w:w="1132"/>
        <w:gridCol w:w="740"/>
        <w:gridCol w:w="1098"/>
        <w:gridCol w:w="735"/>
      </w:tblGrid>
      <w:tr w:rsidR="006510E1" w:rsidRPr="003B749B" w:rsidTr="00E80232">
        <w:trPr>
          <w:trHeight w:val="485"/>
        </w:trPr>
        <w:tc>
          <w:tcPr>
            <w:tcW w:w="702" w:type="dxa"/>
            <w:vAlign w:val="center"/>
          </w:tcPr>
          <w:p w:rsidR="006510E1" w:rsidRPr="003B749B" w:rsidRDefault="006510E1" w:rsidP="00E80232">
            <w:pPr>
              <w:spacing w:line="300" w:lineRule="auto"/>
              <w:ind w:left="-57" w:right="-57"/>
              <w:jc w:val="center"/>
              <w:rPr>
                <w:rFonts w:eastAsia="仿宋_GB2312"/>
                <w:szCs w:val="21"/>
              </w:rPr>
            </w:pPr>
            <w:r w:rsidRPr="003B749B">
              <w:rPr>
                <w:rFonts w:eastAsia="仿宋_GB2312"/>
                <w:szCs w:val="21"/>
              </w:rPr>
              <w:lastRenderedPageBreak/>
              <w:t>序号</w:t>
            </w:r>
          </w:p>
        </w:tc>
        <w:tc>
          <w:tcPr>
            <w:tcW w:w="1315" w:type="dxa"/>
            <w:vAlign w:val="center"/>
          </w:tcPr>
          <w:p w:rsidR="006510E1" w:rsidRPr="003B749B" w:rsidRDefault="006510E1" w:rsidP="00E80232">
            <w:pPr>
              <w:spacing w:line="300" w:lineRule="auto"/>
              <w:ind w:left="-57" w:right="-57"/>
              <w:jc w:val="center"/>
              <w:rPr>
                <w:rFonts w:eastAsia="仿宋_GB2312"/>
                <w:szCs w:val="21"/>
              </w:rPr>
            </w:pPr>
            <w:r w:rsidRPr="003B749B">
              <w:rPr>
                <w:rFonts w:eastAsia="仿宋_GB2312"/>
                <w:szCs w:val="21"/>
              </w:rPr>
              <w:t>字段名称</w:t>
            </w:r>
          </w:p>
        </w:tc>
        <w:tc>
          <w:tcPr>
            <w:tcW w:w="1101" w:type="dxa"/>
            <w:vAlign w:val="center"/>
          </w:tcPr>
          <w:p w:rsidR="006510E1" w:rsidRPr="003B749B" w:rsidRDefault="006510E1" w:rsidP="00E80232">
            <w:pPr>
              <w:spacing w:line="300" w:lineRule="auto"/>
              <w:ind w:left="-57" w:right="-57"/>
              <w:jc w:val="center"/>
              <w:rPr>
                <w:rFonts w:eastAsia="仿宋_GB2312"/>
                <w:szCs w:val="21"/>
              </w:rPr>
            </w:pPr>
            <w:r w:rsidRPr="003B749B">
              <w:rPr>
                <w:rFonts w:eastAsia="仿宋_GB2312"/>
                <w:szCs w:val="21"/>
              </w:rPr>
              <w:t>字段代码</w:t>
            </w:r>
          </w:p>
        </w:tc>
        <w:tc>
          <w:tcPr>
            <w:tcW w:w="1201" w:type="dxa"/>
            <w:vAlign w:val="center"/>
          </w:tcPr>
          <w:p w:rsidR="006510E1" w:rsidRPr="003B749B" w:rsidRDefault="006510E1" w:rsidP="00E80232">
            <w:pPr>
              <w:spacing w:line="300" w:lineRule="auto"/>
              <w:ind w:left="-57" w:right="-57"/>
              <w:jc w:val="center"/>
              <w:rPr>
                <w:rFonts w:eastAsia="仿宋_GB2312"/>
                <w:szCs w:val="21"/>
              </w:rPr>
            </w:pPr>
            <w:r w:rsidRPr="003B749B">
              <w:rPr>
                <w:rFonts w:eastAsia="仿宋_GB2312"/>
                <w:szCs w:val="21"/>
              </w:rPr>
              <w:t>字段类型</w:t>
            </w:r>
          </w:p>
        </w:tc>
        <w:tc>
          <w:tcPr>
            <w:tcW w:w="1144" w:type="dxa"/>
            <w:vAlign w:val="center"/>
          </w:tcPr>
          <w:p w:rsidR="006510E1" w:rsidRPr="003B749B" w:rsidRDefault="006510E1" w:rsidP="00E80232">
            <w:pPr>
              <w:spacing w:line="300" w:lineRule="auto"/>
              <w:ind w:left="-57" w:right="-57"/>
              <w:jc w:val="center"/>
              <w:rPr>
                <w:rFonts w:eastAsia="仿宋_GB2312"/>
                <w:szCs w:val="21"/>
              </w:rPr>
            </w:pPr>
            <w:r w:rsidRPr="003B749B">
              <w:rPr>
                <w:rFonts w:eastAsia="仿宋_GB2312"/>
                <w:szCs w:val="21"/>
              </w:rPr>
              <w:t>字段长度</w:t>
            </w:r>
          </w:p>
        </w:tc>
        <w:tc>
          <w:tcPr>
            <w:tcW w:w="1132" w:type="dxa"/>
            <w:vAlign w:val="center"/>
          </w:tcPr>
          <w:p w:rsidR="006510E1" w:rsidRPr="003B749B" w:rsidRDefault="006510E1" w:rsidP="00E80232">
            <w:pPr>
              <w:spacing w:line="300" w:lineRule="auto"/>
              <w:ind w:left="-57" w:right="-57"/>
              <w:jc w:val="center"/>
              <w:rPr>
                <w:rFonts w:eastAsia="仿宋_GB2312"/>
                <w:szCs w:val="21"/>
              </w:rPr>
            </w:pPr>
            <w:r w:rsidRPr="003B749B">
              <w:rPr>
                <w:rFonts w:eastAsia="仿宋_GB2312"/>
                <w:szCs w:val="21"/>
              </w:rPr>
              <w:t>小数位数</w:t>
            </w:r>
          </w:p>
        </w:tc>
        <w:tc>
          <w:tcPr>
            <w:tcW w:w="740" w:type="dxa"/>
            <w:vAlign w:val="center"/>
          </w:tcPr>
          <w:p w:rsidR="006510E1" w:rsidRPr="003B749B" w:rsidRDefault="006510E1" w:rsidP="00E80232">
            <w:pPr>
              <w:spacing w:line="300" w:lineRule="auto"/>
              <w:ind w:left="-57" w:right="-57"/>
              <w:jc w:val="center"/>
              <w:rPr>
                <w:rFonts w:eastAsia="仿宋_GB2312"/>
                <w:szCs w:val="21"/>
              </w:rPr>
            </w:pPr>
            <w:r w:rsidRPr="003B749B">
              <w:rPr>
                <w:rFonts w:eastAsia="仿宋_GB2312"/>
                <w:szCs w:val="21"/>
              </w:rPr>
              <w:t>值域</w:t>
            </w:r>
          </w:p>
        </w:tc>
        <w:tc>
          <w:tcPr>
            <w:tcW w:w="1098" w:type="dxa"/>
            <w:vAlign w:val="center"/>
          </w:tcPr>
          <w:p w:rsidR="006510E1" w:rsidRPr="003B749B" w:rsidRDefault="006510E1" w:rsidP="00E80232">
            <w:pPr>
              <w:spacing w:line="300" w:lineRule="auto"/>
              <w:ind w:left="-57" w:right="-57"/>
              <w:jc w:val="center"/>
              <w:rPr>
                <w:rFonts w:eastAsia="仿宋_GB2312"/>
                <w:szCs w:val="21"/>
              </w:rPr>
            </w:pPr>
            <w:r w:rsidRPr="003B749B">
              <w:rPr>
                <w:rFonts w:eastAsia="仿宋_GB2312"/>
                <w:szCs w:val="21"/>
              </w:rPr>
              <w:t>约束条件</w:t>
            </w:r>
          </w:p>
        </w:tc>
        <w:tc>
          <w:tcPr>
            <w:tcW w:w="735" w:type="dxa"/>
            <w:vAlign w:val="center"/>
          </w:tcPr>
          <w:p w:rsidR="006510E1" w:rsidRPr="003B749B" w:rsidRDefault="006510E1" w:rsidP="00E80232">
            <w:pPr>
              <w:spacing w:line="300" w:lineRule="auto"/>
              <w:ind w:left="-57" w:right="-57"/>
              <w:jc w:val="center"/>
              <w:rPr>
                <w:rFonts w:eastAsia="仿宋_GB2312"/>
                <w:szCs w:val="21"/>
              </w:rPr>
            </w:pPr>
            <w:r w:rsidRPr="003B749B">
              <w:rPr>
                <w:rFonts w:eastAsia="仿宋_GB2312"/>
                <w:szCs w:val="21"/>
              </w:rPr>
              <w:t>备注</w:t>
            </w:r>
          </w:p>
        </w:tc>
      </w:tr>
      <w:tr w:rsidR="006510E1" w:rsidRPr="003B749B" w:rsidTr="00E80232">
        <w:trPr>
          <w:trHeight w:val="510"/>
        </w:trPr>
        <w:tc>
          <w:tcPr>
            <w:tcW w:w="702" w:type="dxa"/>
            <w:vAlign w:val="center"/>
          </w:tcPr>
          <w:p w:rsidR="006510E1" w:rsidRPr="003B749B" w:rsidRDefault="006510E1" w:rsidP="00E80232">
            <w:pPr>
              <w:spacing w:line="300" w:lineRule="auto"/>
              <w:ind w:left="-57" w:right="-57"/>
              <w:jc w:val="center"/>
              <w:rPr>
                <w:rFonts w:eastAsia="仿宋_GB2312"/>
                <w:szCs w:val="21"/>
              </w:rPr>
            </w:pPr>
            <w:r w:rsidRPr="003B749B">
              <w:rPr>
                <w:rFonts w:eastAsia="仿宋_GB2312"/>
                <w:szCs w:val="21"/>
              </w:rPr>
              <w:t>1</w:t>
            </w:r>
          </w:p>
        </w:tc>
        <w:tc>
          <w:tcPr>
            <w:tcW w:w="1315" w:type="dxa"/>
            <w:vAlign w:val="center"/>
          </w:tcPr>
          <w:p w:rsidR="006510E1" w:rsidRPr="003B749B" w:rsidRDefault="006510E1" w:rsidP="00E80232">
            <w:pPr>
              <w:spacing w:line="300" w:lineRule="auto"/>
              <w:ind w:left="-57" w:right="-57"/>
              <w:jc w:val="center"/>
              <w:rPr>
                <w:rFonts w:eastAsia="仿宋_GB2312"/>
                <w:szCs w:val="21"/>
              </w:rPr>
            </w:pPr>
            <w:r w:rsidRPr="003B749B">
              <w:rPr>
                <w:rFonts w:eastAsia="仿宋_GB2312"/>
                <w:szCs w:val="21"/>
              </w:rPr>
              <w:t>PDF</w:t>
            </w:r>
            <w:r w:rsidRPr="003B749B">
              <w:rPr>
                <w:rFonts w:eastAsia="仿宋_GB2312"/>
                <w:szCs w:val="21"/>
              </w:rPr>
              <w:t>名称</w:t>
            </w:r>
          </w:p>
        </w:tc>
        <w:tc>
          <w:tcPr>
            <w:tcW w:w="1101" w:type="dxa"/>
            <w:vAlign w:val="center"/>
          </w:tcPr>
          <w:p w:rsidR="006510E1" w:rsidRPr="003B749B" w:rsidRDefault="006510E1" w:rsidP="00E80232">
            <w:pPr>
              <w:spacing w:line="300" w:lineRule="auto"/>
              <w:ind w:left="-57" w:right="-57"/>
              <w:jc w:val="center"/>
              <w:rPr>
                <w:rFonts w:eastAsia="仿宋_GB2312"/>
                <w:szCs w:val="21"/>
              </w:rPr>
            </w:pPr>
            <w:r w:rsidRPr="003B749B">
              <w:rPr>
                <w:rFonts w:eastAsia="仿宋_GB2312"/>
                <w:szCs w:val="21"/>
              </w:rPr>
              <w:t>PDFMC</w:t>
            </w:r>
          </w:p>
        </w:tc>
        <w:tc>
          <w:tcPr>
            <w:tcW w:w="1201" w:type="dxa"/>
            <w:vAlign w:val="center"/>
          </w:tcPr>
          <w:p w:rsidR="006510E1" w:rsidRPr="003B749B" w:rsidRDefault="006510E1" w:rsidP="00E80232">
            <w:pPr>
              <w:spacing w:line="300" w:lineRule="auto"/>
              <w:ind w:left="-57" w:right="-57"/>
              <w:jc w:val="center"/>
              <w:rPr>
                <w:rFonts w:eastAsia="仿宋_GB2312"/>
                <w:szCs w:val="21"/>
              </w:rPr>
            </w:pPr>
            <w:r w:rsidRPr="003B749B">
              <w:rPr>
                <w:rFonts w:eastAsia="仿宋_GB2312"/>
                <w:szCs w:val="21"/>
              </w:rPr>
              <w:t>Char</w:t>
            </w:r>
          </w:p>
        </w:tc>
        <w:tc>
          <w:tcPr>
            <w:tcW w:w="1144" w:type="dxa"/>
            <w:vAlign w:val="center"/>
          </w:tcPr>
          <w:p w:rsidR="006510E1" w:rsidRPr="003B749B" w:rsidRDefault="006510E1" w:rsidP="00E80232">
            <w:pPr>
              <w:spacing w:line="300" w:lineRule="auto"/>
              <w:ind w:left="-57" w:right="-57"/>
              <w:jc w:val="center"/>
              <w:rPr>
                <w:rFonts w:eastAsia="仿宋_GB2312"/>
                <w:szCs w:val="21"/>
              </w:rPr>
            </w:pPr>
            <w:r w:rsidRPr="003B749B">
              <w:rPr>
                <w:rFonts w:eastAsia="仿宋_GB2312"/>
                <w:szCs w:val="21"/>
              </w:rPr>
              <w:t>50</w:t>
            </w:r>
          </w:p>
        </w:tc>
        <w:tc>
          <w:tcPr>
            <w:tcW w:w="1132" w:type="dxa"/>
            <w:vAlign w:val="center"/>
          </w:tcPr>
          <w:p w:rsidR="006510E1" w:rsidRPr="003B749B" w:rsidRDefault="006510E1" w:rsidP="00E80232">
            <w:pPr>
              <w:spacing w:line="300" w:lineRule="auto"/>
              <w:ind w:left="-57" w:right="-57"/>
              <w:jc w:val="center"/>
              <w:rPr>
                <w:rFonts w:eastAsia="仿宋_GB2312"/>
                <w:szCs w:val="21"/>
              </w:rPr>
            </w:pPr>
          </w:p>
        </w:tc>
        <w:tc>
          <w:tcPr>
            <w:tcW w:w="740" w:type="dxa"/>
            <w:vAlign w:val="center"/>
          </w:tcPr>
          <w:p w:rsidR="006510E1" w:rsidRPr="003B749B" w:rsidRDefault="006510E1" w:rsidP="00E80232">
            <w:pPr>
              <w:spacing w:line="300" w:lineRule="auto"/>
              <w:ind w:left="-57" w:right="-57"/>
              <w:jc w:val="center"/>
              <w:rPr>
                <w:rFonts w:eastAsia="仿宋_GB2312"/>
                <w:szCs w:val="21"/>
              </w:rPr>
            </w:pPr>
          </w:p>
        </w:tc>
        <w:tc>
          <w:tcPr>
            <w:tcW w:w="1098" w:type="dxa"/>
            <w:vAlign w:val="center"/>
          </w:tcPr>
          <w:p w:rsidR="006510E1" w:rsidRPr="003B749B" w:rsidRDefault="006510E1" w:rsidP="00E80232">
            <w:pPr>
              <w:spacing w:line="300" w:lineRule="auto"/>
              <w:ind w:left="-57" w:right="-57"/>
              <w:jc w:val="center"/>
              <w:rPr>
                <w:rFonts w:eastAsia="仿宋_GB2312"/>
                <w:szCs w:val="21"/>
              </w:rPr>
            </w:pPr>
            <w:r w:rsidRPr="003B749B">
              <w:rPr>
                <w:rFonts w:eastAsia="仿宋_GB2312"/>
                <w:szCs w:val="21"/>
              </w:rPr>
              <w:t>M</w:t>
            </w:r>
          </w:p>
        </w:tc>
        <w:tc>
          <w:tcPr>
            <w:tcW w:w="735" w:type="dxa"/>
            <w:vAlign w:val="center"/>
          </w:tcPr>
          <w:p w:rsidR="006510E1" w:rsidRPr="003B749B" w:rsidRDefault="006510E1" w:rsidP="00E80232">
            <w:pPr>
              <w:spacing w:line="300" w:lineRule="auto"/>
              <w:ind w:left="-57" w:right="-57"/>
              <w:jc w:val="center"/>
              <w:rPr>
                <w:rFonts w:eastAsia="仿宋_GB2312"/>
                <w:szCs w:val="21"/>
              </w:rPr>
            </w:pPr>
          </w:p>
        </w:tc>
      </w:tr>
    </w:tbl>
    <w:p w:rsidR="006510E1" w:rsidRPr="003B749B" w:rsidRDefault="006510E1" w:rsidP="006510E1">
      <w:pPr>
        <w:snapToGrid w:val="0"/>
        <w:spacing w:line="300" w:lineRule="auto"/>
        <w:rPr>
          <w:rFonts w:eastAsia="黑体"/>
          <w:sz w:val="28"/>
          <w:szCs w:val="28"/>
        </w:rPr>
      </w:pPr>
    </w:p>
    <w:p w:rsidR="006510E1" w:rsidRPr="003B749B" w:rsidRDefault="006510E1" w:rsidP="006510E1">
      <w:pPr>
        <w:snapToGrid w:val="0"/>
        <w:spacing w:line="288" w:lineRule="auto"/>
        <w:ind w:firstLineChars="200" w:firstLine="560"/>
        <w:rPr>
          <w:rFonts w:eastAsia="黑体"/>
          <w:sz w:val="28"/>
          <w:szCs w:val="28"/>
        </w:rPr>
      </w:pPr>
      <w:r w:rsidRPr="003B749B">
        <w:rPr>
          <w:rFonts w:eastAsia="黑体"/>
          <w:sz w:val="28"/>
          <w:szCs w:val="28"/>
        </w:rPr>
        <w:t>五、核实举证情况汇总表要求</w:t>
      </w:r>
    </w:p>
    <w:p w:rsidR="006510E1" w:rsidRPr="003B749B" w:rsidRDefault="006510E1" w:rsidP="006510E1">
      <w:pPr>
        <w:snapToGrid w:val="0"/>
        <w:spacing w:line="300" w:lineRule="auto"/>
        <w:rPr>
          <w:rFonts w:eastAsia="仿宋_GB2312"/>
          <w:sz w:val="28"/>
          <w:szCs w:val="28"/>
        </w:rPr>
      </w:pPr>
      <w:r w:rsidRPr="003B749B">
        <w:rPr>
          <w:rFonts w:eastAsia="仿宋_GB2312"/>
          <w:sz w:val="28"/>
          <w:szCs w:val="28"/>
        </w:rPr>
        <w:t xml:space="preserve">    </w:t>
      </w:r>
      <w:r w:rsidRPr="003B749B">
        <w:rPr>
          <w:rFonts w:eastAsia="仿宋_GB2312"/>
          <w:sz w:val="28"/>
          <w:szCs w:val="28"/>
        </w:rPr>
        <w:t>核实举证情况汇总表</w:t>
      </w:r>
      <w:r w:rsidRPr="003B749B">
        <w:rPr>
          <w:rFonts w:eastAsia="仿宋_GB2312"/>
          <w:sz w:val="28"/>
          <w:szCs w:val="28"/>
        </w:rPr>
        <w:t>(</w:t>
      </w:r>
      <w:r w:rsidRPr="003B749B">
        <w:rPr>
          <w:rFonts w:eastAsia="仿宋_GB2312"/>
          <w:sz w:val="28"/>
          <w:szCs w:val="28"/>
        </w:rPr>
        <w:t>见表</w:t>
      </w:r>
      <w:r w:rsidRPr="003B749B">
        <w:rPr>
          <w:rFonts w:eastAsia="仿宋_GB2312"/>
          <w:sz w:val="28"/>
          <w:szCs w:val="28"/>
        </w:rPr>
        <w:t>5)</w:t>
      </w:r>
      <w:r w:rsidRPr="003B749B">
        <w:rPr>
          <w:rFonts w:eastAsia="仿宋_GB2312"/>
          <w:sz w:val="28"/>
          <w:szCs w:val="28"/>
        </w:rPr>
        <w:t>是对核实举证情况进行汇总，要求统计出可划为永久基本农田的耕地面积以及不能划为永久基本农田的面积。对于不能划定为永久基本农田的地块，应区分耕地和非耕地情况，分别按建设用地管制分区、不能划为永久基本农田的原因进行分类统计。</w:t>
      </w:r>
    </w:p>
    <w:p w:rsidR="006510E1" w:rsidRPr="003B749B" w:rsidRDefault="006510E1" w:rsidP="006510E1">
      <w:pPr>
        <w:spacing w:line="300" w:lineRule="auto"/>
        <w:rPr>
          <w:rFonts w:eastAsia="仿宋_GB2312"/>
          <w:sz w:val="28"/>
          <w:szCs w:val="28"/>
        </w:rPr>
        <w:sectPr w:rsidR="006510E1" w:rsidRPr="003B749B" w:rsidSect="00B33596">
          <w:footerReference w:type="default" r:id="rId14"/>
          <w:pgSz w:w="11906" w:h="16838" w:code="9"/>
          <w:pgMar w:top="1701" w:right="1797" w:bottom="1191" w:left="1797" w:header="851" w:footer="879" w:gutter="0"/>
          <w:pgNumType w:fmt="numberInDash"/>
          <w:cols w:space="425"/>
          <w:docGrid w:type="lines" w:linePitch="312"/>
        </w:sectPr>
      </w:pPr>
    </w:p>
    <w:p w:rsidR="006510E1" w:rsidRPr="003B749B" w:rsidRDefault="006510E1" w:rsidP="006510E1">
      <w:pPr>
        <w:jc w:val="center"/>
        <w:rPr>
          <w:rFonts w:eastAsia="仿宋_GB2312"/>
          <w:sz w:val="24"/>
        </w:rPr>
      </w:pPr>
    </w:p>
    <w:p w:rsidR="006510E1" w:rsidRPr="003B749B" w:rsidRDefault="006510E1" w:rsidP="006510E1">
      <w:pPr>
        <w:jc w:val="center"/>
        <w:rPr>
          <w:rFonts w:eastAsia="仿宋_GB2312"/>
          <w:sz w:val="24"/>
        </w:rPr>
      </w:pPr>
    </w:p>
    <w:p w:rsidR="006510E1" w:rsidRPr="003B749B" w:rsidRDefault="006510E1" w:rsidP="006510E1">
      <w:pPr>
        <w:jc w:val="center"/>
        <w:rPr>
          <w:rFonts w:eastAsia="仿宋_GB2312"/>
          <w:sz w:val="24"/>
        </w:rPr>
      </w:pPr>
      <w:r w:rsidRPr="003B749B">
        <w:rPr>
          <w:rFonts w:eastAsia="仿宋_GB2312"/>
          <w:sz w:val="24"/>
        </w:rPr>
        <w:t>表</w:t>
      </w:r>
      <w:r w:rsidRPr="003B749B">
        <w:rPr>
          <w:rFonts w:eastAsia="仿宋_GB2312"/>
          <w:sz w:val="24"/>
        </w:rPr>
        <w:t xml:space="preserve">5  </w:t>
      </w:r>
      <w:r w:rsidRPr="003B749B">
        <w:rPr>
          <w:rFonts w:eastAsia="仿宋_GB2312"/>
          <w:sz w:val="24"/>
        </w:rPr>
        <w:t>核实举证情况汇总表</w:t>
      </w:r>
    </w:p>
    <w:tbl>
      <w:tblPr>
        <w:tblW w:w="14394"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
        <w:gridCol w:w="1032"/>
        <w:gridCol w:w="1068"/>
        <w:gridCol w:w="729"/>
        <w:gridCol w:w="923"/>
        <w:gridCol w:w="923"/>
        <w:gridCol w:w="923"/>
        <w:gridCol w:w="924"/>
        <w:gridCol w:w="923"/>
        <w:gridCol w:w="923"/>
        <w:gridCol w:w="1064"/>
        <w:gridCol w:w="1183"/>
        <w:gridCol w:w="892"/>
        <w:gridCol w:w="1213"/>
        <w:gridCol w:w="1214"/>
      </w:tblGrid>
      <w:tr w:rsidR="006510E1" w:rsidRPr="003B749B" w:rsidTr="00E80232">
        <w:trPr>
          <w:trHeight w:val="391"/>
          <w:jc w:val="center"/>
        </w:trPr>
        <w:tc>
          <w:tcPr>
            <w:tcW w:w="460" w:type="dxa"/>
            <w:vMerge w:val="restart"/>
            <w:vAlign w:val="center"/>
          </w:tcPr>
          <w:p w:rsidR="006510E1" w:rsidRPr="003B749B" w:rsidRDefault="006510E1" w:rsidP="00E80232">
            <w:pPr>
              <w:jc w:val="center"/>
              <w:rPr>
                <w:rFonts w:eastAsia="仿宋_GB2312"/>
                <w:sz w:val="24"/>
              </w:rPr>
            </w:pPr>
            <w:r w:rsidRPr="003B749B">
              <w:rPr>
                <w:rFonts w:eastAsia="仿宋_GB2312"/>
                <w:sz w:val="24"/>
              </w:rPr>
              <w:t>城市</w:t>
            </w:r>
          </w:p>
        </w:tc>
        <w:tc>
          <w:tcPr>
            <w:tcW w:w="1032" w:type="dxa"/>
            <w:vMerge w:val="restart"/>
            <w:vAlign w:val="center"/>
          </w:tcPr>
          <w:p w:rsidR="006510E1" w:rsidRPr="003B749B" w:rsidRDefault="006510E1" w:rsidP="00E80232">
            <w:pPr>
              <w:jc w:val="center"/>
              <w:rPr>
                <w:rFonts w:eastAsia="仿宋_GB2312"/>
                <w:sz w:val="24"/>
              </w:rPr>
            </w:pPr>
            <w:r w:rsidRPr="003B749B">
              <w:rPr>
                <w:rFonts w:eastAsia="仿宋_GB2312"/>
                <w:sz w:val="24"/>
              </w:rPr>
              <w:t>初步下达任务中未划为永久基本农田的耕的面积</w:t>
            </w:r>
          </w:p>
        </w:tc>
        <w:tc>
          <w:tcPr>
            <w:tcW w:w="12901" w:type="dxa"/>
            <w:gridSpan w:val="13"/>
            <w:vAlign w:val="center"/>
          </w:tcPr>
          <w:p w:rsidR="006510E1" w:rsidRPr="003B749B" w:rsidRDefault="006510E1" w:rsidP="00E80232">
            <w:pPr>
              <w:jc w:val="center"/>
              <w:rPr>
                <w:rFonts w:eastAsia="仿宋_GB2312"/>
                <w:sz w:val="24"/>
              </w:rPr>
            </w:pPr>
            <w:r w:rsidRPr="003B749B">
              <w:rPr>
                <w:rFonts w:eastAsia="仿宋_GB2312"/>
                <w:sz w:val="24"/>
              </w:rPr>
              <w:t>核实举证情况</w:t>
            </w:r>
          </w:p>
        </w:tc>
      </w:tr>
      <w:tr w:rsidR="006510E1" w:rsidRPr="003B749B" w:rsidTr="00E80232">
        <w:trPr>
          <w:trHeight w:val="185"/>
          <w:jc w:val="center"/>
        </w:trPr>
        <w:tc>
          <w:tcPr>
            <w:tcW w:w="460" w:type="dxa"/>
            <w:vMerge/>
            <w:vAlign w:val="center"/>
          </w:tcPr>
          <w:p w:rsidR="006510E1" w:rsidRPr="003B749B" w:rsidRDefault="006510E1" w:rsidP="00E80232">
            <w:pPr>
              <w:jc w:val="center"/>
              <w:rPr>
                <w:rFonts w:eastAsia="仿宋_GB2312"/>
                <w:sz w:val="24"/>
              </w:rPr>
            </w:pPr>
          </w:p>
        </w:tc>
        <w:tc>
          <w:tcPr>
            <w:tcW w:w="1032" w:type="dxa"/>
            <w:vMerge/>
            <w:vAlign w:val="center"/>
          </w:tcPr>
          <w:p w:rsidR="006510E1" w:rsidRPr="003B749B" w:rsidRDefault="006510E1" w:rsidP="00E80232">
            <w:pPr>
              <w:jc w:val="center"/>
              <w:rPr>
                <w:rFonts w:eastAsia="仿宋_GB2312"/>
                <w:sz w:val="24"/>
              </w:rPr>
            </w:pPr>
          </w:p>
        </w:tc>
        <w:tc>
          <w:tcPr>
            <w:tcW w:w="1068" w:type="dxa"/>
            <w:vMerge w:val="restart"/>
            <w:vAlign w:val="center"/>
          </w:tcPr>
          <w:p w:rsidR="006510E1" w:rsidRPr="003B749B" w:rsidRDefault="006510E1" w:rsidP="00E80232">
            <w:pPr>
              <w:jc w:val="center"/>
              <w:rPr>
                <w:rFonts w:eastAsia="仿宋_GB2312"/>
                <w:sz w:val="24"/>
              </w:rPr>
            </w:pPr>
            <w:r w:rsidRPr="003B749B">
              <w:rPr>
                <w:rFonts w:eastAsia="仿宋_GB2312"/>
                <w:sz w:val="24"/>
              </w:rPr>
              <w:t>可划为永久基本农田的耕地总面积</w:t>
            </w:r>
          </w:p>
        </w:tc>
        <w:tc>
          <w:tcPr>
            <w:tcW w:w="8514" w:type="dxa"/>
            <w:gridSpan w:val="9"/>
            <w:tcBorders>
              <w:bottom w:val="nil"/>
            </w:tcBorders>
            <w:vAlign w:val="center"/>
          </w:tcPr>
          <w:p w:rsidR="006510E1" w:rsidRPr="003B749B" w:rsidRDefault="006510E1" w:rsidP="00E80232">
            <w:pPr>
              <w:jc w:val="center"/>
              <w:rPr>
                <w:rFonts w:eastAsia="仿宋_GB2312"/>
                <w:sz w:val="24"/>
              </w:rPr>
            </w:pPr>
            <w:r w:rsidRPr="003B749B">
              <w:rPr>
                <w:rFonts w:eastAsia="仿宋_GB2312"/>
                <w:sz w:val="24"/>
              </w:rPr>
              <w:t>不能划定为永久基本农田的耕的面积</w:t>
            </w:r>
          </w:p>
        </w:tc>
        <w:tc>
          <w:tcPr>
            <w:tcW w:w="3319" w:type="dxa"/>
            <w:gridSpan w:val="3"/>
            <w:vMerge w:val="restart"/>
            <w:vAlign w:val="center"/>
          </w:tcPr>
          <w:p w:rsidR="006510E1" w:rsidRPr="003B749B" w:rsidRDefault="006510E1" w:rsidP="00E80232">
            <w:pPr>
              <w:jc w:val="center"/>
              <w:rPr>
                <w:rFonts w:eastAsia="仿宋_GB2312"/>
                <w:sz w:val="24"/>
              </w:rPr>
            </w:pPr>
            <w:r w:rsidRPr="003B749B">
              <w:rPr>
                <w:rFonts w:eastAsia="仿宋_GB2312"/>
                <w:sz w:val="24"/>
              </w:rPr>
              <w:t>实际现状地类非耕地不能划为永久基本农田的图斑面积</w:t>
            </w:r>
          </w:p>
        </w:tc>
      </w:tr>
      <w:tr w:rsidR="006510E1" w:rsidRPr="003B749B" w:rsidTr="00E80232">
        <w:trPr>
          <w:trHeight w:val="185"/>
          <w:jc w:val="center"/>
        </w:trPr>
        <w:tc>
          <w:tcPr>
            <w:tcW w:w="460" w:type="dxa"/>
            <w:vMerge/>
          </w:tcPr>
          <w:p w:rsidR="006510E1" w:rsidRPr="003B749B" w:rsidRDefault="006510E1" w:rsidP="00E80232">
            <w:pPr>
              <w:rPr>
                <w:rFonts w:eastAsia="仿宋_GB2312"/>
                <w:sz w:val="24"/>
              </w:rPr>
            </w:pPr>
          </w:p>
        </w:tc>
        <w:tc>
          <w:tcPr>
            <w:tcW w:w="1032" w:type="dxa"/>
            <w:vMerge/>
          </w:tcPr>
          <w:p w:rsidR="006510E1" w:rsidRPr="003B749B" w:rsidRDefault="006510E1" w:rsidP="00E80232">
            <w:pPr>
              <w:rPr>
                <w:rFonts w:eastAsia="仿宋_GB2312"/>
                <w:sz w:val="24"/>
              </w:rPr>
            </w:pPr>
          </w:p>
        </w:tc>
        <w:tc>
          <w:tcPr>
            <w:tcW w:w="1068" w:type="dxa"/>
            <w:vMerge/>
          </w:tcPr>
          <w:p w:rsidR="006510E1" w:rsidRPr="003B749B" w:rsidRDefault="006510E1" w:rsidP="00E80232">
            <w:pPr>
              <w:jc w:val="center"/>
              <w:rPr>
                <w:rFonts w:eastAsia="仿宋_GB2312"/>
                <w:sz w:val="24"/>
              </w:rPr>
            </w:pPr>
          </w:p>
        </w:tc>
        <w:tc>
          <w:tcPr>
            <w:tcW w:w="729" w:type="dxa"/>
            <w:vMerge w:val="restart"/>
            <w:tcBorders>
              <w:top w:val="nil"/>
            </w:tcBorders>
          </w:tcPr>
          <w:p w:rsidR="006510E1" w:rsidRPr="003B749B" w:rsidRDefault="006510E1" w:rsidP="00E80232">
            <w:pPr>
              <w:jc w:val="center"/>
              <w:rPr>
                <w:rFonts w:eastAsia="仿宋_GB2312"/>
                <w:sz w:val="24"/>
              </w:rPr>
            </w:pPr>
          </w:p>
        </w:tc>
        <w:tc>
          <w:tcPr>
            <w:tcW w:w="3693" w:type="dxa"/>
            <w:gridSpan w:val="4"/>
            <w:vAlign w:val="center"/>
          </w:tcPr>
          <w:p w:rsidR="006510E1" w:rsidRPr="003B749B" w:rsidRDefault="006510E1" w:rsidP="00E80232">
            <w:pPr>
              <w:jc w:val="center"/>
              <w:rPr>
                <w:rFonts w:eastAsia="仿宋_GB2312"/>
                <w:sz w:val="24"/>
              </w:rPr>
            </w:pPr>
            <w:r w:rsidRPr="003B749B">
              <w:rPr>
                <w:rFonts w:eastAsia="仿宋_GB2312"/>
                <w:sz w:val="24"/>
              </w:rPr>
              <w:t>按管制区分类统计</w:t>
            </w:r>
          </w:p>
        </w:tc>
        <w:tc>
          <w:tcPr>
            <w:tcW w:w="4093" w:type="dxa"/>
            <w:gridSpan w:val="4"/>
            <w:vAlign w:val="center"/>
          </w:tcPr>
          <w:p w:rsidR="006510E1" w:rsidRPr="003B749B" w:rsidRDefault="006510E1" w:rsidP="00E80232">
            <w:pPr>
              <w:jc w:val="center"/>
              <w:rPr>
                <w:rFonts w:eastAsia="仿宋_GB2312"/>
                <w:sz w:val="24"/>
              </w:rPr>
            </w:pPr>
            <w:r w:rsidRPr="003B749B">
              <w:rPr>
                <w:rFonts w:eastAsia="仿宋_GB2312"/>
                <w:sz w:val="24"/>
              </w:rPr>
              <w:t>按不能划为永久基本农田的原因分类统计</w:t>
            </w:r>
          </w:p>
        </w:tc>
        <w:tc>
          <w:tcPr>
            <w:tcW w:w="3319" w:type="dxa"/>
            <w:gridSpan w:val="3"/>
            <w:vMerge/>
            <w:tcBorders>
              <w:bottom w:val="nil"/>
            </w:tcBorders>
            <w:vAlign w:val="center"/>
          </w:tcPr>
          <w:p w:rsidR="006510E1" w:rsidRPr="003B749B" w:rsidRDefault="006510E1" w:rsidP="00E80232">
            <w:pPr>
              <w:jc w:val="center"/>
              <w:rPr>
                <w:rFonts w:eastAsia="仿宋_GB2312"/>
                <w:sz w:val="24"/>
              </w:rPr>
            </w:pPr>
          </w:p>
        </w:tc>
      </w:tr>
      <w:tr w:rsidR="006510E1" w:rsidRPr="003B749B" w:rsidTr="00E80232">
        <w:trPr>
          <w:trHeight w:val="185"/>
          <w:jc w:val="center"/>
        </w:trPr>
        <w:tc>
          <w:tcPr>
            <w:tcW w:w="460" w:type="dxa"/>
            <w:vMerge/>
          </w:tcPr>
          <w:p w:rsidR="006510E1" w:rsidRPr="003B749B" w:rsidRDefault="006510E1" w:rsidP="00E80232">
            <w:pPr>
              <w:rPr>
                <w:rFonts w:eastAsia="仿宋_GB2312"/>
                <w:sz w:val="24"/>
              </w:rPr>
            </w:pPr>
          </w:p>
        </w:tc>
        <w:tc>
          <w:tcPr>
            <w:tcW w:w="1032" w:type="dxa"/>
            <w:vMerge/>
          </w:tcPr>
          <w:p w:rsidR="006510E1" w:rsidRPr="003B749B" w:rsidRDefault="006510E1" w:rsidP="00E80232">
            <w:pPr>
              <w:rPr>
                <w:rFonts w:eastAsia="仿宋_GB2312"/>
                <w:sz w:val="24"/>
              </w:rPr>
            </w:pPr>
          </w:p>
        </w:tc>
        <w:tc>
          <w:tcPr>
            <w:tcW w:w="1068" w:type="dxa"/>
            <w:vMerge/>
          </w:tcPr>
          <w:p w:rsidR="006510E1" w:rsidRPr="003B749B" w:rsidRDefault="006510E1" w:rsidP="00E80232">
            <w:pPr>
              <w:jc w:val="center"/>
              <w:rPr>
                <w:rFonts w:eastAsia="仿宋_GB2312"/>
                <w:sz w:val="24"/>
              </w:rPr>
            </w:pPr>
          </w:p>
        </w:tc>
        <w:tc>
          <w:tcPr>
            <w:tcW w:w="729" w:type="dxa"/>
            <w:vMerge/>
            <w:tcBorders>
              <w:top w:val="nil"/>
            </w:tcBorders>
          </w:tcPr>
          <w:p w:rsidR="006510E1" w:rsidRPr="003B749B" w:rsidRDefault="006510E1" w:rsidP="00E80232">
            <w:pPr>
              <w:jc w:val="center"/>
              <w:rPr>
                <w:rFonts w:eastAsia="仿宋_GB2312"/>
                <w:sz w:val="24"/>
              </w:rPr>
            </w:pPr>
          </w:p>
        </w:tc>
        <w:tc>
          <w:tcPr>
            <w:tcW w:w="923" w:type="dxa"/>
            <w:vAlign w:val="center"/>
          </w:tcPr>
          <w:p w:rsidR="006510E1" w:rsidRPr="003B749B" w:rsidRDefault="006510E1" w:rsidP="00E80232">
            <w:pPr>
              <w:jc w:val="center"/>
              <w:rPr>
                <w:rFonts w:eastAsia="仿宋_GB2312"/>
                <w:sz w:val="24"/>
              </w:rPr>
            </w:pPr>
            <w:r w:rsidRPr="003B749B">
              <w:rPr>
                <w:rFonts w:eastAsia="仿宋_GB2312"/>
                <w:sz w:val="24"/>
              </w:rPr>
              <w:t>允许建设区</w:t>
            </w:r>
          </w:p>
        </w:tc>
        <w:tc>
          <w:tcPr>
            <w:tcW w:w="923" w:type="dxa"/>
            <w:vAlign w:val="center"/>
          </w:tcPr>
          <w:p w:rsidR="006510E1" w:rsidRPr="003B749B" w:rsidRDefault="006510E1" w:rsidP="00E80232">
            <w:pPr>
              <w:jc w:val="center"/>
              <w:rPr>
                <w:rFonts w:eastAsia="仿宋_GB2312"/>
                <w:sz w:val="24"/>
              </w:rPr>
            </w:pPr>
            <w:r w:rsidRPr="003B749B">
              <w:rPr>
                <w:rFonts w:eastAsia="仿宋_GB2312"/>
                <w:sz w:val="24"/>
              </w:rPr>
              <w:t>有条件建设区</w:t>
            </w:r>
          </w:p>
        </w:tc>
        <w:tc>
          <w:tcPr>
            <w:tcW w:w="923" w:type="dxa"/>
            <w:vAlign w:val="center"/>
          </w:tcPr>
          <w:p w:rsidR="006510E1" w:rsidRPr="003B749B" w:rsidRDefault="006510E1" w:rsidP="00E80232">
            <w:pPr>
              <w:jc w:val="center"/>
              <w:rPr>
                <w:rFonts w:eastAsia="仿宋_GB2312"/>
                <w:sz w:val="24"/>
              </w:rPr>
            </w:pPr>
            <w:r w:rsidRPr="003B749B">
              <w:rPr>
                <w:rFonts w:eastAsia="仿宋_GB2312"/>
                <w:sz w:val="24"/>
              </w:rPr>
              <w:t>限制建设区</w:t>
            </w:r>
          </w:p>
        </w:tc>
        <w:tc>
          <w:tcPr>
            <w:tcW w:w="923" w:type="dxa"/>
            <w:vAlign w:val="center"/>
          </w:tcPr>
          <w:p w:rsidR="006510E1" w:rsidRPr="003B749B" w:rsidRDefault="006510E1" w:rsidP="00E80232">
            <w:pPr>
              <w:jc w:val="center"/>
              <w:rPr>
                <w:rFonts w:eastAsia="仿宋_GB2312"/>
                <w:sz w:val="24"/>
              </w:rPr>
            </w:pPr>
            <w:r w:rsidRPr="003B749B">
              <w:rPr>
                <w:rFonts w:eastAsia="仿宋_GB2312"/>
                <w:sz w:val="24"/>
              </w:rPr>
              <w:t>禁止建设区</w:t>
            </w:r>
          </w:p>
        </w:tc>
        <w:tc>
          <w:tcPr>
            <w:tcW w:w="923" w:type="dxa"/>
            <w:vAlign w:val="center"/>
          </w:tcPr>
          <w:p w:rsidR="006510E1" w:rsidRPr="003B749B" w:rsidRDefault="006510E1" w:rsidP="00E80232">
            <w:pPr>
              <w:jc w:val="center"/>
              <w:rPr>
                <w:rFonts w:eastAsia="仿宋_GB2312"/>
                <w:sz w:val="24"/>
              </w:rPr>
            </w:pPr>
            <w:r w:rsidRPr="003B749B">
              <w:rPr>
                <w:rFonts w:eastAsia="仿宋_GB2312"/>
                <w:sz w:val="24"/>
              </w:rPr>
              <w:t>批面未用</w:t>
            </w:r>
          </w:p>
        </w:tc>
        <w:tc>
          <w:tcPr>
            <w:tcW w:w="923" w:type="dxa"/>
            <w:vAlign w:val="center"/>
          </w:tcPr>
          <w:p w:rsidR="006510E1" w:rsidRPr="003B749B" w:rsidRDefault="006510E1" w:rsidP="00E80232">
            <w:pPr>
              <w:jc w:val="center"/>
              <w:rPr>
                <w:rFonts w:eastAsia="仿宋_GB2312"/>
                <w:sz w:val="24"/>
              </w:rPr>
            </w:pPr>
            <w:r w:rsidRPr="003B749B">
              <w:rPr>
                <w:rFonts w:eastAsia="仿宋_GB2312"/>
                <w:sz w:val="24"/>
              </w:rPr>
              <w:t>严重污染</w:t>
            </w:r>
          </w:p>
        </w:tc>
        <w:tc>
          <w:tcPr>
            <w:tcW w:w="1064" w:type="dxa"/>
            <w:vAlign w:val="center"/>
          </w:tcPr>
          <w:p w:rsidR="006510E1" w:rsidRPr="003B749B" w:rsidRDefault="006510E1" w:rsidP="00E80232">
            <w:pPr>
              <w:jc w:val="center"/>
              <w:rPr>
                <w:rFonts w:eastAsia="仿宋_GB2312"/>
                <w:sz w:val="24"/>
              </w:rPr>
            </w:pPr>
            <w:r w:rsidRPr="003B749B">
              <w:rPr>
                <w:rFonts w:eastAsia="仿宋_GB2312"/>
                <w:sz w:val="24"/>
              </w:rPr>
              <w:t>生态</w:t>
            </w:r>
          </w:p>
          <w:p w:rsidR="006510E1" w:rsidRPr="003B749B" w:rsidRDefault="006510E1" w:rsidP="00E80232">
            <w:pPr>
              <w:jc w:val="center"/>
              <w:rPr>
                <w:rFonts w:eastAsia="仿宋_GB2312"/>
                <w:sz w:val="24"/>
              </w:rPr>
            </w:pPr>
            <w:r w:rsidRPr="003B749B">
              <w:rPr>
                <w:rFonts w:eastAsia="仿宋_GB2312"/>
                <w:sz w:val="24"/>
              </w:rPr>
              <w:t>建设</w:t>
            </w:r>
          </w:p>
        </w:tc>
        <w:tc>
          <w:tcPr>
            <w:tcW w:w="1182" w:type="dxa"/>
            <w:vAlign w:val="center"/>
          </w:tcPr>
          <w:p w:rsidR="006510E1" w:rsidRPr="003B749B" w:rsidRDefault="006510E1" w:rsidP="00E80232">
            <w:pPr>
              <w:jc w:val="center"/>
              <w:rPr>
                <w:rFonts w:eastAsia="仿宋_GB2312"/>
                <w:sz w:val="24"/>
              </w:rPr>
            </w:pPr>
            <w:r w:rsidRPr="003B749B">
              <w:rPr>
                <w:rFonts w:eastAsia="仿宋_GB2312"/>
                <w:sz w:val="24"/>
              </w:rPr>
              <w:t>其他</w:t>
            </w:r>
          </w:p>
        </w:tc>
        <w:tc>
          <w:tcPr>
            <w:tcW w:w="892" w:type="dxa"/>
            <w:tcBorders>
              <w:top w:val="nil"/>
            </w:tcBorders>
            <w:vAlign w:val="center"/>
          </w:tcPr>
          <w:p w:rsidR="006510E1" w:rsidRPr="003B749B" w:rsidRDefault="006510E1" w:rsidP="00E80232">
            <w:pPr>
              <w:jc w:val="center"/>
              <w:rPr>
                <w:rFonts w:eastAsia="仿宋_GB2312"/>
                <w:sz w:val="24"/>
              </w:rPr>
            </w:pPr>
          </w:p>
        </w:tc>
        <w:tc>
          <w:tcPr>
            <w:tcW w:w="1213" w:type="dxa"/>
            <w:vAlign w:val="center"/>
          </w:tcPr>
          <w:p w:rsidR="006510E1" w:rsidRPr="003B749B" w:rsidRDefault="006510E1" w:rsidP="00E80232">
            <w:pPr>
              <w:jc w:val="center"/>
              <w:rPr>
                <w:rFonts w:eastAsia="仿宋_GB2312"/>
                <w:sz w:val="24"/>
              </w:rPr>
            </w:pPr>
            <w:r w:rsidRPr="003B749B">
              <w:rPr>
                <w:rFonts w:eastAsia="仿宋_GB2312"/>
                <w:sz w:val="24"/>
              </w:rPr>
              <w:t>已纳入</w:t>
            </w:r>
            <w:r w:rsidRPr="003B749B">
              <w:rPr>
                <w:rFonts w:eastAsia="仿宋_GB2312"/>
                <w:sz w:val="24"/>
              </w:rPr>
              <w:t>2013</w:t>
            </w:r>
            <w:r w:rsidRPr="003B749B">
              <w:rPr>
                <w:rFonts w:eastAsia="仿宋_GB2312"/>
                <w:sz w:val="24"/>
              </w:rPr>
              <w:t>年度土地变更调查</w:t>
            </w:r>
          </w:p>
        </w:tc>
        <w:tc>
          <w:tcPr>
            <w:tcW w:w="1213" w:type="dxa"/>
            <w:vAlign w:val="center"/>
          </w:tcPr>
          <w:p w:rsidR="006510E1" w:rsidRPr="003B749B" w:rsidRDefault="006510E1" w:rsidP="00E80232">
            <w:pPr>
              <w:jc w:val="center"/>
              <w:rPr>
                <w:rFonts w:eastAsia="仿宋_GB2312"/>
                <w:sz w:val="24"/>
              </w:rPr>
            </w:pPr>
            <w:r w:rsidRPr="003B749B">
              <w:rPr>
                <w:rFonts w:eastAsia="仿宋_GB2312"/>
                <w:sz w:val="24"/>
              </w:rPr>
              <w:t>未纳入</w:t>
            </w:r>
            <w:r w:rsidRPr="003B749B">
              <w:rPr>
                <w:rFonts w:eastAsia="仿宋_GB2312"/>
                <w:sz w:val="24"/>
              </w:rPr>
              <w:t>2013</w:t>
            </w:r>
            <w:r w:rsidRPr="003B749B">
              <w:rPr>
                <w:rFonts w:eastAsia="仿宋_GB2312"/>
                <w:sz w:val="24"/>
              </w:rPr>
              <w:t>年度土地变更调查</w:t>
            </w:r>
          </w:p>
        </w:tc>
      </w:tr>
      <w:tr w:rsidR="006510E1" w:rsidRPr="003B749B" w:rsidTr="00E80232">
        <w:trPr>
          <w:trHeight w:val="185"/>
          <w:jc w:val="center"/>
        </w:trPr>
        <w:tc>
          <w:tcPr>
            <w:tcW w:w="460" w:type="dxa"/>
            <w:vMerge/>
          </w:tcPr>
          <w:p w:rsidR="006510E1" w:rsidRPr="003B749B" w:rsidRDefault="006510E1" w:rsidP="00E80232">
            <w:pPr>
              <w:rPr>
                <w:rFonts w:eastAsia="仿宋_GB2312"/>
                <w:sz w:val="28"/>
                <w:szCs w:val="28"/>
              </w:rPr>
            </w:pPr>
          </w:p>
        </w:tc>
        <w:tc>
          <w:tcPr>
            <w:tcW w:w="1032" w:type="dxa"/>
          </w:tcPr>
          <w:p w:rsidR="006510E1" w:rsidRPr="003B749B" w:rsidRDefault="006510E1" w:rsidP="00E80232">
            <w:pPr>
              <w:jc w:val="center"/>
              <w:rPr>
                <w:rFonts w:eastAsia="仿宋_GB2312"/>
                <w:sz w:val="28"/>
                <w:szCs w:val="28"/>
              </w:rPr>
            </w:pPr>
            <w:r w:rsidRPr="003B749B">
              <w:rPr>
                <w:rFonts w:eastAsia="仿宋_GB2312"/>
                <w:sz w:val="28"/>
                <w:szCs w:val="28"/>
              </w:rPr>
              <w:t>(1)</w:t>
            </w:r>
          </w:p>
        </w:tc>
        <w:tc>
          <w:tcPr>
            <w:tcW w:w="1068" w:type="dxa"/>
          </w:tcPr>
          <w:p w:rsidR="006510E1" w:rsidRPr="003B749B" w:rsidRDefault="006510E1" w:rsidP="00E80232">
            <w:pPr>
              <w:jc w:val="center"/>
              <w:rPr>
                <w:rFonts w:eastAsia="仿宋_GB2312"/>
                <w:sz w:val="28"/>
                <w:szCs w:val="28"/>
              </w:rPr>
            </w:pPr>
            <w:r w:rsidRPr="003B749B">
              <w:rPr>
                <w:rFonts w:eastAsia="仿宋_GB2312"/>
                <w:sz w:val="28"/>
                <w:szCs w:val="28"/>
              </w:rPr>
              <w:t>(2)</w:t>
            </w:r>
          </w:p>
        </w:tc>
        <w:tc>
          <w:tcPr>
            <w:tcW w:w="729" w:type="dxa"/>
          </w:tcPr>
          <w:p w:rsidR="006510E1" w:rsidRPr="003B749B" w:rsidRDefault="006510E1" w:rsidP="00E80232">
            <w:pPr>
              <w:jc w:val="center"/>
              <w:rPr>
                <w:rFonts w:eastAsia="仿宋_GB2312"/>
                <w:sz w:val="28"/>
                <w:szCs w:val="28"/>
              </w:rPr>
            </w:pPr>
            <w:r w:rsidRPr="003B749B">
              <w:rPr>
                <w:rFonts w:eastAsia="仿宋_GB2312"/>
                <w:sz w:val="28"/>
                <w:szCs w:val="28"/>
              </w:rPr>
              <w:t>(3)</w:t>
            </w:r>
          </w:p>
        </w:tc>
        <w:tc>
          <w:tcPr>
            <w:tcW w:w="923" w:type="dxa"/>
          </w:tcPr>
          <w:p w:rsidR="006510E1" w:rsidRPr="003B749B" w:rsidRDefault="006510E1" w:rsidP="00E80232">
            <w:pPr>
              <w:jc w:val="center"/>
              <w:rPr>
                <w:rFonts w:eastAsia="仿宋_GB2312"/>
                <w:sz w:val="28"/>
                <w:szCs w:val="28"/>
              </w:rPr>
            </w:pPr>
            <w:r w:rsidRPr="003B749B">
              <w:rPr>
                <w:rFonts w:eastAsia="仿宋_GB2312"/>
                <w:sz w:val="28"/>
                <w:szCs w:val="28"/>
              </w:rPr>
              <w:t>(4)</w:t>
            </w:r>
          </w:p>
        </w:tc>
        <w:tc>
          <w:tcPr>
            <w:tcW w:w="923" w:type="dxa"/>
          </w:tcPr>
          <w:p w:rsidR="006510E1" w:rsidRPr="003B749B" w:rsidRDefault="006510E1" w:rsidP="00E80232">
            <w:pPr>
              <w:jc w:val="center"/>
              <w:rPr>
                <w:rFonts w:eastAsia="仿宋_GB2312"/>
                <w:sz w:val="28"/>
                <w:szCs w:val="28"/>
              </w:rPr>
            </w:pPr>
            <w:r w:rsidRPr="003B749B">
              <w:rPr>
                <w:rFonts w:eastAsia="仿宋_GB2312"/>
                <w:sz w:val="28"/>
                <w:szCs w:val="28"/>
              </w:rPr>
              <w:t>(5)</w:t>
            </w:r>
          </w:p>
        </w:tc>
        <w:tc>
          <w:tcPr>
            <w:tcW w:w="923" w:type="dxa"/>
          </w:tcPr>
          <w:p w:rsidR="006510E1" w:rsidRPr="003B749B" w:rsidRDefault="006510E1" w:rsidP="00E80232">
            <w:pPr>
              <w:jc w:val="center"/>
              <w:rPr>
                <w:rFonts w:eastAsia="仿宋_GB2312"/>
                <w:sz w:val="28"/>
                <w:szCs w:val="28"/>
              </w:rPr>
            </w:pPr>
            <w:r w:rsidRPr="003B749B">
              <w:rPr>
                <w:rFonts w:eastAsia="仿宋_GB2312"/>
                <w:sz w:val="28"/>
                <w:szCs w:val="28"/>
              </w:rPr>
              <w:t>(6)</w:t>
            </w:r>
          </w:p>
        </w:tc>
        <w:tc>
          <w:tcPr>
            <w:tcW w:w="923" w:type="dxa"/>
          </w:tcPr>
          <w:p w:rsidR="006510E1" w:rsidRPr="003B749B" w:rsidRDefault="006510E1" w:rsidP="00E80232">
            <w:pPr>
              <w:jc w:val="center"/>
              <w:rPr>
                <w:rFonts w:eastAsia="仿宋_GB2312"/>
                <w:sz w:val="28"/>
                <w:szCs w:val="28"/>
              </w:rPr>
            </w:pPr>
            <w:r w:rsidRPr="003B749B">
              <w:rPr>
                <w:rFonts w:eastAsia="仿宋_GB2312"/>
                <w:sz w:val="28"/>
                <w:szCs w:val="28"/>
              </w:rPr>
              <w:t>(7)</w:t>
            </w:r>
          </w:p>
        </w:tc>
        <w:tc>
          <w:tcPr>
            <w:tcW w:w="923" w:type="dxa"/>
          </w:tcPr>
          <w:p w:rsidR="006510E1" w:rsidRPr="003B749B" w:rsidRDefault="006510E1" w:rsidP="00E80232">
            <w:pPr>
              <w:jc w:val="center"/>
              <w:rPr>
                <w:rFonts w:eastAsia="仿宋_GB2312"/>
                <w:sz w:val="28"/>
                <w:szCs w:val="28"/>
              </w:rPr>
            </w:pPr>
            <w:r w:rsidRPr="003B749B">
              <w:rPr>
                <w:rFonts w:eastAsia="仿宋_GB2312"/>
                <w:sz w:val="28"/>
                <w:szCs w:val="28"/>
              </w:rPr>
              <w:t>(8)</w:t>
            </w:r>
          </w:p>
        </w:tc>
        <w:tc>
          <w:tcPr>
            <w:tcW w:w="923" w:type="dxa"/>
          </w:tcPr>
          <w:p w:rsidR="006510E1" w:rsidRPr="003B749B" w:rsidRDefault="006510E1" w:rsidP="00E80232">
            <w:pPr>
              <w:jc w:val="center"/>
              <w:rPr>
                <w:rFonts w:eastAsia="仿宋_GB2312"/>
                <w:sz w:val="28"/>
                <w:szCs w:val="28"/>
              </w:rPr>
            </w:pPr>
            <w:r w:rsidRPr="003B749B">
              <w:rPr>
                <w:rFonts w:eastAsia="仿宋_GB2312"/>
                <w:sz w:val="28"/>
                <w:szCs w:val="28"/>
              </w:rPr>
              <w:t>(9)</w:t>
            </w:r>
          </w:p>
        </w:tc>
        <w:tc>
          <w:tcPr>
            <w:tcW w:w="1064" w:type="dxa"/>
          </w:tcPr>
          <w:p w:rsidR="006510E1" w:rsidRPr="003B749B" w:rsidRDefault="006510E1" w:rsidP="00E80232">
            <w:pPr>
              <w:jc w:val="center"/>
              <w:rPr>
                <w:rFonts w:eastAsia="仿宋_GB2312"/>
                <w:sz w:val="28"/>
                <w:szCs w:val="28"/>
              </w:rPr>
            </w:pPr>
            <w:r w:rsidRPr="003B749B">
              <w:rPr>
                <w:rFonts w:eastAsia="仿宋_GB2312"/>
                <w:sz w:val="28"/>
                <w:szCs w:val="28"/>
              </w:rPr>
              <w:t>(10)</w:t>
            </w:r>
          </w:p>
        </w:tc>
        <w:tc>
          <w:tcPr>
            <w:tcW w:w="1182" w:type="dxa"/>
          </w:tcPr>
          <w:p w:rsidR="006510E1" w:rsidRPr="003B749B" w:rsidRDefault="006510E1" w:rsidP="00E80232">
            <w:pPr>
              <w:jc w:val="center"/>
              <w:rPr>
                <w:rFonts w:eastAsia="仿宋_GB2312"/>
                <w:sz w:val="28"/>
                <w:szCs w:val="28"/>
              </w:rPr>
            </w:pPr>
            <w:r w:rsidRPr="003B749B">
              <w:rPr>
                <w:rFonts w:eastAsia="仿宋_GB2312"/>
                <w:sz w:val="28"/>
                <w:szCs w:val="28"/>
              </w:rPr>
              <w:t>(11)</w:t>
            </w:r>
          </w:p>
        </w:tc>
        <w:tc>
          <w:tcPr>
            <w:tcW w:w="892" w:type="dxa"/>
          </w:tcPr>
          <w:p w:rsidR="006510E1" w:rsidRPr="003B749B" w:rsidRDefault="006510E1" w:rsidP="00E80232">
            <w:pPr>
              <w:jc w:val="center"/>
              <w:rPr>
                <w:rFonts w:eastAsia="仿宋_GB2312"/>
                <w:sz w:val="28"/>
                <w:szCs w:val="28"/>
              </w:rPr>
            </w:pPr>
            <w:r w:rsidRPr="003B749B">
              <w:rPr>
                <w:rFonts w:eastAsia="仿宋_GB2312"/>
                <w:sz w:val="28"/>
                <w:szCs w:val="28"/>
              </w:rPr>
              <w:t>(12)</w:t>
            </w:r>
          </w:p>
        </w:tc>
        <w:tc>
          <w:tcPr>
            <w:tcW w:w="1213" w:type="dxa"/>
          </w:tcPr>
          <w:p w:rsidR="006510E1" w:rsidRPr="003B749B" w:rsidRDefault="006510E1" w:rsidP="00E80232">
            <w:pPr>
              <w:jc w:val="center"/>
              <w:rPr>
                <w:rFonts w:eastAsia="仿宋_GB2312"/>
                <w:sz w:val="28"/>
                <w:szCs w:val="28"/>
              </w:rPr>
            </w:pPr>
            <w:r w:rsidRPr="003B749B">
              <w:rPr>
                <w:rFonts w:eastAsia="仿宋_GB2312"/>
                <w:sz w:val="28"/>
                <w:szCs w:val="28"/>
              </w:rPr>
              <w:t>(13)</w:t>
            </w:r>
          </w:p>
        </w:tc>
        <w:tc>
          <w:tcPr>
            <w:tcW w:w="1213" w:type="dxa"/>
          </w:tcPr>
          <w:p w:rsidR="006510E1" w:rsidRPr="003B749B" w:rsidRDefault="006510E1" w:rsidP="00E80232">
            <w:pPr>
              <w:jc w:val="center"/>
              <w:rPr>
                <w:rFonts w:eastAsia="仿宋_GB2312"/>
                <w:sz w:val="28"/>
                <w:szCs w:val="28"/>
              </w:rPr>
            </w:pPr>
            <w:r w:rsidRPr="003B749B">
              <w:rPr>
                <w:rFonts w:eastAsia="仿宋_GB2312"/>
                <w:sz w:val="28"/>
                <w:szCs w:val="28"/>
              </w:rPr>
              <w:t>(14)</w:t>
            </w:r>
          </w:p>
        </w:tc>
      </w:tr>
      <w:tr w:rsidR="006510E1" w:rsidRPr="003B749B" w:rsidTr="00E80232">
        <w:trPr>
          <w:trHeight w:val="808"/>
          <w:jc w:val="center"/>
        </w:trPr>
        <w:tc>
          <w:tcPr>
            <w:tcW w:w="460" w:type="dxa"/>
          </w:tcPr>
          <w:p w:rsidR="006510E1" w:rsidRPr="003B749B" w:rsidRDefault="006510E1" w:rsidP="00E80232">
            <w:pPr>
              <w:rPr>
                <w:rFonts w:eastAsia="仿宋_GB2312"/>
                <w:sz w:val="28"/>
                <w:szCs w:val="28"/>
              </w:rPr>
            </w:pPr>
          </w:p>
        </w:tc>
        <w:tc>
          <w:tcPr>
            <w:tcW w:w="1032" w:type="dxa"/>
          </w:tcPr>
          <w:p w:rsidR="006510E1" w:rsidRPr="003B749B" w:rsidRDefault="006510E1" w:rsidP="00E80232">
            <w:pPr>
              <w:jc w:val="center"/>
              <w:rPr>
                <w:rFonts w:eastAsia="仿宋_GB2312"/>
                <w:sz w:val="28"/>
                <w:szCs w:val="28"/>
              </w:rPr>
            </w:pPr>
          </w:p>
        </w:tc>
        <w:tc>
          <w:tcPr>
            <w:tcW w:w="1068" w:type="dxa"/>
          </w:tcPr>
          <w:p w:rsidR="006510E1" w:rsidRPr="003B749B" w:rsidRDefault="006510E1" w:rsidP="00E80232">
            <w:pPr>
              <w:jc w:val="center"/>
              <w:rPr>
                <w:rFonts w:eastAsia="仿宋_GB2312"/>
                <w:sz w:val="28"/>
                <w:szCs w:val="28"/>
              </w:rPr>
            </w:pPr>
          </w:p>
        </w:tc>
        <w:tc>
          <w:tcPr>
            <w:tcW w:w="729" w:type="dxa"/>
          </w:tcPr>
          <w:p w:rsidR="006510E1" w:rsidRPr="003B749B" w:rsidRDefault="006510E1" w:rsidP="00E80232">
            <w:pPr>
              <w:jc w:val="center"/>
              <w:rPr>
                <w:rFonts w:eastAsia="仿宋_GB2312"/>
                <w:sz w:val="28"/>
                <w:szCs w:val="28"/>
              </w:rPr>
            </w:pPr>
          </w:p>
        </w:tc>
        <w:tc>
          <w:tcPr>
            <w:tcW w:w="923" w:type="dxa"/>
          </w:tcPr>
          <w:p w:rsidR="006510E1" w:rsidRPr="003B749B" w:rsidRDefault="006510E1" w:rsidP="00E80232">
            <w:pPr>
              <w:jc w:val="center"/>
              <w:rPr>
                <w:rFonts w:eastAsia="仿宋_GB2312"/>
                <w:sz w:val="28"/>
                <w:szCs w:val="28"/>
              </w:rPr>
            </w:pPr>
          </w:p>
        </w:tc>
        <w:tc>
          <w:tcPr>
            <w:tcW w:w="923" w:type="dxa"/>
          </w:tcPr>
          <w:p w:rsidR="006510E1" w:rsidRPr="003B749B" w:rsidRDefault="006510E1" w:rsidP="00E80232">
            <w:pPr>
              <w:jc w:val="center"/>
              <w:rPr>
                <w:rFonts w:eastAsia="仿宋_GB2312"/>
                <w:sz w:val="28"/>
                <w:szCs w:val="28"/>
              </w:rPr>
            </w:pPr>
          </w:p>
        </w:tc>
        <w:tc>
          <w:tcPr>
            <w:tcW w:w="923" w:type="dxa"/>
          </w:tcPr>
          <w:p w:rsidR="006510E1" w:rsidRPr="003B749B" w:rsidRDefault="006510E1" w:rsidP="00E80232">
            <w:pPr>
              <w:jc w:val="center"/>
              <w:rPr>
                <w:rFonts w:eastAsia="仿宋_GB2312"/>
                <w:sz w:val="28"/>
                <w:szCs w:val="28"/>
              </w:rPr>
            </w:pPr>
          </w:p>
        </w:tc>
        <w:tc>
          <w:tcPr>
            <w:tcW w:w="923" w:type="dxa"/>
          </w:tcPr>
          <w:p w:rsidR="006510E1" w:rsidRPr="003B749B" w:rsidRDefault="006510E1" w:rsidP="00E80232">
            <w:pPr>
              <w:jc w:val="center"/>
              <w:rPr>
                <w:rFonts w:eastAsia="仿宋_GB2312"/>
                <w:sz w:val="28"/>
                <w:szCs w:val="28"/>
              </w:rPr>
            </w:pPr>
          </w:p>
        </w:tc>
        <w:tc>
          <w:tcPr>
            <w:tcW w:w="923" w:type="dxa"/>
          </w:tcPr>
          <w:p w:rsidR="006510E1" w:rsidRPr="003B749B" w:rsidRDefault="006510E1" w:rsidP="00E80232">
            <w:pPr>
              <w:jc w:val="center"/>
              <w:rPr>
                <w:rFonts w:eastAsia="仿宋_GB2312"/>
                <w:sz w:val="28"/>
                <w:szCs w:val="28"/>
              </w:rPr>
            </w:pPr>
          </w:p>
        </w:tc>
        <w:tc>
          <w:tcPr>
            <w:tcW w:w="923" w:type="dxa"/>
          </w:tcPr>
          <w:p w:rsidR="006510E1" w:rsidRPr="003B749B" w:rsidRDefault="006510E1" w:rsidP="00E80232">
            <w:pPr>
              <w:jc w:val="center"/>
              <w:rPr>
                <w:rFonts w:eastAsia="仿宋_GB2312"/>
                <w:sz w:val="28"/>
                <w:szCs w:val="28"/>
              </w:rPr>
            </w:pPr>
          </w:p>
        </w:tc>
        <w:tc>
          <w:tcPr>
            <w:tcW w:w="1064" w:type="dxa"/>
          </w:tcPr>
          <w:p w:rsidR="006510E1" w:rsidRPr="003B749B" w:rsidRDefault="006510E1" w:rsidP="00E80232">
            <w:pPr>
              <w:jc w:val="center"/>
              <w:rPr>
                <w:rFonts w:eastAsia="仿宋_GB2312"/>
                <w:sz w:val="28"/>
                <w:szCs w:val="28"/>
              </w:rPr>
            </w:pPr>
          </w:p>
        </w:tc>
        <w:tc>
          <w:tcPr>
            <w:tcW w:w="1182" w:type="dxa"/>
          </w:tcPr>
          <w:p w:rsidR="006510E1" w:rsidRPr="003B749B" w:rsidRDefault="006510E1" w:rsidP="00E80232">
            <w:pPr>
              <w:jc w:val="center"/>
              <w:rPr>
                <w:rFonts w:eastAsia="仿宋_GB2312"/>
                <w:sz w:val="28"/>
                <w:szCs w:val="28"/>
              </w:rPr>
            </w:pPr>
          </w:p>
        </w:tc>
        <w:tc>
          <w:tcPr>
            <w:tcW w:w="892" w:type="dxa"/>
          </w:tcPr>
          <w:p w:rsidR="006510E1" w:rsidRPr="003B749B" w:rsidRDefault="006510E1" w:rsidP="00E80232">
            <w:pPr>
              <w:jc w:val="center"/>
              <w:rPr>
                <w:rFonts w:eastAsia="仿宋_GB2312"/>
                <w:sz w:val="28"/>
                <w:szCs w:val="28"/>
              </w:rPr>
            </w:pPr>
          </w:p>
        </w:tc>
        <w:tc>
          <w:tcPr>
            <w:tcW w:w="1213" w:type="dxa"/>
          </w:tcPr>
          <w:p w:rsidR="006510E1" w:rsidRPr="003B749B" w:rsidRDefault="006510E1" w:rsidP="00E80232">
            <w:pPr>
              <w:jc w:val="center"/>
              <w:rPr>
                <w:rFonts w:eastAsia="仿宋_GB2312"/>
                <w:sz w:val="28"/>
                <w:szCs w:val="28"/>
              </w:rPr>
            </w:pPr>
          </w:p>
        </w:tc>
        <w:tc>
          <w:tcPr>
            <w:tcW w:w="1213" w:type="dxa"/>
          </w:tcPr>
          <w:p w:rsidR="006510E1" w:rsidRPr="003B749B" w:rsidRDefault="006510E1" w:rsidP="00E80232">
            <w:pPr>
              <w:jc w:val="center"/>
              <w:rPr>
                <w:rFonts w:eastAsia="仿宋_GB2312"/>
                <w:sz w:val="28"/>
                <w:szCs w:val="28"/>
              </w:rPr>
            </w:pPr>
          </w:p>
        </w:tc>
      </w:tr>
    </w:tbl>
    <w:p w:rsidR="006510E1" w:rsidRPr="003B749B" w:rsidRDefault="006510E1" w:rsidP="006510E1">
      <w:pPr>
        <w:rPr>
          <w:rFonts w:eastAsia="仿宋_GB2312"/>
          <w:sz w:val="24"/>
        </w:rPr>
      </w:pPr>
      <w:r w:rsidRPr="003B749B">
        <w:rPr>
          <w:rFonts w:eastAsia="仿宋_GB2312"/>
          <w:sz w:val="24"/>
        </w:rPr>
        <w:t>填表说明：</w:t>
      </w:r>
    </w:p>
    <w:p w:rsidR="006510E1" w:rsidRPr="003B749B" w:rsidRDefault="006510E1" w:rsidP="006510E1">
      <w:pPr>
        <w:rPr>
          <w:rFonts w:eastAsia="仿宋_GB2312"/>
          <w:sz w:val="24"/>
        </w:rPr>
      </w:pPr>
      <w:r w:rsidRPr="003B749B">
        <w:rPr>
          <w:rFonts w:eastAsia="仿宋_GB2312"/>
          <w:sz w:val="24"/>
        </w:rPr>
        <w:lastRenderedPageBreak/>
        <w:t>1. (1)=(2)+(3)+(12)</w:t>
      </w:r>
      <w:r w:rsidRPr="003B749B">
        <w:rPr>
          <w:rFonts w:eastAsia="仿宋_GB2312"/>
          <w:sz w:val="24"/>
        </w:rPr>
        <w:t>；</w:t>
      </w:r>
      <w:r w:rsidRPr="003B749B">
        <w:rPr>
          <w:rFonts w:eastAsia="仿宋_GB2312"/>
          <w:sz w:val="24"/>
        </w:rPr>
        <w:t>(3)=(4)+(5)+(6)+(7)=(8)+(9)+(10)+(11)</w:t>
      </w:r>
      <w:r w:rsidRPr="003B749B">
        <w:rPr>
          <w:rFonts w:eastAsia="仿宋_GB2312"/>
          <w:sz w:val="24"/>
        </w:rPr>
        <w:t>；</w:t>
      </w:r>
      <w:r w:rsidRPr="003B749B">
        <w:rPr>
          <w:rFonts w:eastAsia="仿宋_GB2312"/>
          <w:sz w:val="24"/>
        </w:rPr>
        <w:t>(12)=(13)+(14)</w:t>
      </w:r>
      <w:r w:rsidRPr="003B749B">
        <w:rPr>
          <w:rFonts w:eastAsia="仿宋_GB2312"/>
          <w:sz w:val="24"/>
        </w:rPr>
        <w:t>。</w:t>
      </w:r>
    </w:p>
    <w:p w:rsidR="006510E1" w:rsidRPr="003B749B" w:rsidRDefault="006510E1" w:rsidP="006510E1">
      <w:pPr>
        <w:ind w:left="360" w:hangingChars="150" w:hanging="360"/>
        <w:rPr>
          <w:rFonts w:eastAsia="仿宋_GB2312"/>
          <w:sz w:val="24"/>
        </w:rPr>
      </w:pPr>
      <w:r w:rsidRPr="003B749B">
        <w:rPr>
          <w:rFonts w:eastAsia="仿宋_GB2312"/>
          <w:sz w:val="24"/>
        </w:rPr>
        <w:t xml:space="preserve">2. </w:t>
      </w:r>
      <w:r w:rsidRPr="003B749B">
        <w:rPr>
          <w:rFonts w:eastAsia="仿宋_GB2312"/>
          <w:sz w:val="24"/>
        </w:rPr>
        <w:t>表内</w:t>
      </w:r>
      <w:r w:rsidRPr="003B749B">
        <w:rPr>
          <w:rFonts w:eastAsia="仿宋_GB2312"/>
          <w:sz w:val="24"/>
        </w:rPr>
        <w:t>(8)</w:t>
      </w:r>
      <w:r w:rsidRPr="003B749B">
        <w:rPr>
          <w:rFonts w:eastAsia="仿宋_GB2312"/>
          <w:sz w:val="24"/>
        </w:rPr>
        <w:t>至</w:t>
      </w:r>
      <w:r w:rsidRPr="003B749B">
        <w:rPr>
          <w:rFonts w:eastAsia="仿宋_GB2312"/>
          <w:sz w:val="24"/>
        </w:rPr>
        <w:t>(11)</w:t>
      </w:r>
      <w:r w:rsidRPr="003B749B">
        <w:rPr>
          <w:rFonts w:eastAsia="仿宋_GB2312"/>
          <w:sz w:val="24"/>
        </w:rPr>
        <w:t>所涉及指标分别对应</w:t>
      </w:r>
      <w:r w:rsidRPr="003B749B">
        <w:rPr>
          <w:rFonts w:eastAsia="仿宋_GB2312"/>
          <w:sz w:val="24"/>
        </w:rPr>
        <w:t>“</w:t>
      </w:r>
      <w:r w:rsidRPr="003B749B">
        <w:rPr>
          <w:rFonts w:eastAsia="仿宋_GB2312"/>
          <w:sz w:val="24"/>
        </w:rPr>
        <w:t>四、证明材料要求</w:t>
      </w:r>
      <w:r w:rsidRPr="003B749B">
        <w:rPr>
          <w:rFonts w:eastAsia="仿宋_GB2312"/>
          <w:sz w:val="24"/>
        </w:rPr>
        <w:t>”</w:t>
      </w:r>
      <w:r w:rsidRPr="003B749B">
        <w:rPr>
          <w:rFonts w:eastAsia="仿宋_GB2312"/>
          <w:sz w:val="24"/>
        </w:rPr>
        <w:t>中的</w:t>
      </w:r>
      <w:r w:rsidRPr="003B749B">
        <w:rPr>
          <w:rFonts w:eastAsia="仿宋_GB2312"/>
          <w:sz w:val="24"/>
        </w:rPr>
        <w:t>“(</w:t>
      </w:r>
      <w:r w:rsidRPr="003B749B">
        <w:rPr>
          <w:rFonts w:eastAsia="仿宋_GB2312"/>
          <w:sz w:val="24"/>
        </w:rPr>
        <w:t>二</w:t>
      </w:r>
      <w:r w:rsidRPr="003B749B">
        <w:rPr>
          <w:rFonts w:eastAsia="仿宋_GB2312"/>
          <w:sz w:val="24"/>
        </w:rPr>
        <w:t>)</w:t>
      </w:r>
      <w:r w:rsidRPr="003B749B">
        <w:rPr>
          <w:rFonts w:eastAsia="仿宋_GB2312"/>
          <w:sz w:val="24"/>
        </w:rPr>
        <w:t>实际地类为耕地但不能划为永久基本农田的</w:t>
      </w:r>
      <w:r w:rsidRPr="003B749B">
        <w:rPr>
          <w:rFonts w:eastAsia="仿宋_GB2312"/>
          <w:sz w:val="24"/>
        </w:rPr>
        <w:t>”</w:t>
      </w:r>
      <w:r w:rsidRPr="003B749B">
        <w:rPr>
          <w:rFonts w:eastAsia="仿宋_GB2312"/>
          <w:sz w:val="24"/>
        </w:rPr>
        <w:t>四类情况。</w:t>
      </w:r>
    </w:p>
    <w:p w:rsidR="006510E1" w:rsidRPr="003B749B" w:rsidRDefault="006510E1" w:rsidP="006510E1">
      <w:pPr>
        <w:spacing w:line="300" w:lineRule="auto"/>
        <w:rPr>
          <w:rFonts w:eastAsia="仿宋_GB2312"/>
          <w:sz w:val="32"/>
          <w:szCs w:val="28"/>
        </w:rPr>
      </w:pPr>
    </w:p>
    <w:p w:rsidR="006510E1" w:rsidRPr="003B749B" w:rsidRDefault="006510E1" w:rsidP="006510E1">
      <w:pPr>
        <w:spacing w:line="300" w:lineRule="auto"/>
        <w:rPr>
          <w:rFonts w:eastAsia="仿宋_GB2312"/>
          <w:sz w:val="36"/>
          <w:szCs w:val="36"/>
        </w:rPr>
        <w:sectPr w:rsidR="006510E1" w:rsidRPr="003B749B" w:rsidSect="00B33596">
          <w:pgSz w:w="16838" w:h="11906" w:orient="landscape" w:code="9"/>
          <w:pgMar w:top="1531" w:right="1758" w:bottom="1531" w:left="1928" w:header="851" w:footer="879" w:gutter="0"/>
          <w:pgNumType w:fmt="numberInDash"/>
          <w:cols w:space="425"/>
          <w:docGrid w:type="lines" w:linePitch="312"/>
        </w:sectPr>
      </w:pPr>
    </w:p>
    <w:p w:rsidR="006510E1" w:rsidRPr="003B749B" w:rsidRDefault="006510E1" w:rsidP="006510E1">
      <w:pPr>
        <w:snapToGrid w:val="0"/>
        <w:spacing w:line="360" w:lineRule="auto"/>
        <w:rPr>
          <w:rFonts w:eastAsia="黑体"/>
          <w:sz w:val="32"/>
          <w:szCs w:val="28"/>
        </w:rPr>
      </w:pPr>
      <w:r w:rsidRPr="003B749B">
        <w:rPr>
          <w:rFonts w:eastAsia="黑体"/>
          <w:sz w:val="32"/>
          <w:szCs w:val="28"/>
        </w:rPr>
        <w:lastRenderedPageBreak/>
        <w:t>附件</w:t>
      </w:r>
      <w:r w:rsidRPr="003B749B">
        <w:rPr>
          <w:rFonts w:eastAsia="黑体"/>
          <w:sz w:val="32"/>
          <w:szCs w:val="28"/>
        </w:rPr>
        <w:t>2</w:t>
      </w:r>
    </w:p>
    <w:p w:rsidR="006510E1" w:rsidRPr="003B749B" w:rsidRDefault="006510E1" w:rsidP="006510E1">
      <w:pPr>
        <w:pStyle w:val="p0"/>
        <w:snapToGrid w:val="0"/>
        <w:spacing w:line="660" w:lineRule="exact"/>
        <w:jc w:val="center"/>
        <w:outlineLvl w:val="0"/>
        <w:rPr>
          <w:rFonts w:ascii="Times New Roman" w:eastAsia="方正小标宋简体" w:hAnsi="Times New Roman" w:cs="Times New Roman"/>
          <w:bCs/>
          <w:sz w:val="36"/>
          <w:szCs w:val="36"/>
        </w:rPr>
      </w:pPr>
      <w:bookmarkStart w:id="50" w:name="_Toc424804620"/>
      <w:r w:rsidRPr="003B749B">
        <w:rPr>
          <w:rFonts w:ascii="Times New Roman" w:eastAsia="方正小标宋简体" w:hAnsi="Times New Roman" w:cs="Times New Roman"/>
          <w:bCs/>
          <w:sz w:val="36"/>
          <w:szCs w:val="36"/>
        </w:rPr>
        <w:t>遭受严重污染无法治理耕地评价认定工作规程</w:t>
      </w:r>
      <w:bookmarkEnd w:id="50"/>
    </w:p>
    <w:p w:rsidR="006510E1" w:rsidRPr="003B749B" w:rsidRDefault="006510E1" w:rsidP="006510E1">
      <w:pPr>
        <w:spacing w:line="300" w:lineRule="auto"/>
        <w:jc w:val="center"/>
        <w:rPr>
          <w:rFonts w:eastAsia="华文中宋"/>
          <w:sz w:val="36"/>
          <w:szCs w:val="36"/>
        </w:rPr>
      </w:pPr>
    </w:p>
    <w:p w:rsidR="006510E1" w:rsidRPr="003B749B" w:rsidRDefault="006510E1" w:rsidP="006510E1">
      <w:pPr>
        <w:adjustRightInd w:val="0"/>
        <w:snapToGrid w:val="0"/>
        <w:spacing w:line="300" w:lineRule="auto"/>
        <w:ind w:firstLineChars="200" w:firstLine="560"/>
        <w:rPr>
          <w:rFonts w:eastAsia="仿宋_GB2312"/>
          <w:sz w:val="28"/>
          <w:szCs w:val="28"/>
        </w:rPr>
      </w:pPr>
      <w:r w:rsidRPr="003B749B">
        <w:rPr>
          <w:rFonts w:eastAsia="黑体"/>
          <w:sz w:val="28"/>
          <w:szCs w:val="28"/>
        </w:rPr>
        <w:t>第一条</w:t>
      </w:r>
      <w:r w:rsidRPr="003B749B">
        <w:rPr>
          <w:rFonts w:eastAsia="黑体"/>
          <w:sz w:val="28"/>
          <w:szCs w:val="28"/>
        </w:rPr>
        <w:t xml:space="preserve">  </w:t>
      </w:r>
      <w:r w:rsidRPr="003B749B">
        <w:rPr>
          <w:rFonts w:eastAsia="仿宋_GB2312"/>
          <w:sz w:val="28"/>
          <w:szCs w:val="28"/>
        </w:rPr>
        <w:t>为规范遭受严重污染无法治理耕地划出永久基本农田评价认定工作，根据《基本农田保护条例》（国务院令</w:t>
      </w:r>
      <w:r w:rsidRPr="003B749B">
        <w:rPr>
          <w:rFonts w:eastAsia="仿宋_GB2312"/>
          <w:sz w:val="28"/>
          <w:szCs w:val="28"/>
        </w:rPr>
        <w:t>257</w:t>
      </w:r>
      <w:r w:rsidRPr="003B749B">
        <w:rPr>
          <w:rFonts w:eastAsia="仿宋_GB2312"/>
          <w:sz w:val="28"/>
          <w:szCs w:val="28"/>
        </w:rPr>
        <w:t>号）、《农产品产地安全管理办法》（农业部令第</w:t>
      </w:r>
      <w:r w:rsidRPr="003B749B">
        <w:rPr>
          <w:rFonts w:eastAsia="仿宋_GB2312"/>
          <w:sz w:val="28"/>
          <w:szCs w:val="28"/>
        </w:rPr>
        <w:t>71</w:t>
      </w:r>
      <w:r w:rsidRPr="003B749B">
        <w:rPr>
          <w:rFonts w:eastAsia="仿宋_GB2312"/>
          <w:sz w:val="28"/>
          <w:szCs w:val="28"/>
        </w:rPr>
        <w:t>号）、《国土资源部</w:t>
      </w:r>
      <w:r w:rsidRPr="003B749B">
        <w:rPr>
          <w:rFonts w:eastAsia="仿宋_GB2312"/>
          <w:sz w:val="28"/>
          <w:szCs w:val="28"/>
        </w:rPr>
        <w:t xml:space="preserve"> </w:t>
      </w:r>
      <w:r w:rsidRPr="003B749B">
        <w:rPr>
          <w:rFonts w:eastAsia="仿宋_GB2312"/>
          <w:sz w:val="28"/>
          <w:szCs w:val="28"/>
        </w:rPr>
        <w:t>农业部关于进一步做好永久基本农田划定工作的通知》（国土资发</w:t>
      </w:r>
      <w:r w:rsidRPr="003B749B">
        <w:rPr>
          <w:rFonts w:eastAsia="仿宋_GB2312"/>
          <w:sz w:val="28"/>
          <w:szCs w:val="28"/>
        </w:rPr>
        <w:t>[2014]128</w:t>
      </w:r>
      <w:r w:rsidRPr="003B749B">
        <w:rPr>
          <w:rFonts w:eastAsia="仿宋_GB2312"/>
          <w:sz w:val="28"/>
          <w:szCs w:val="28"/>
        </w:rPr>
        <w:t>号）要求，特制定本规程。</w:t>
      </w:r>
    </w:p>
    <w:p w:rsidR="006510E1" w:rsidRPr="003B749B" w:rsidRDefault="006510E1" w:rsidP="006510E1">
      <w:pPr>
        <w:adjustRightInd w:val="0"/>
        <w:snapToGrid w:val="0"/>
        <w:spacing w:line="300" w:lineRule="auto"/>
        <w:ind w:firstLineChars="200" w:firstLine="560"/>
        <w:rPr>
          <w:rFonts w:eastAsia="仿宋_GB2312"/>
          <w:sz w:val="28"/>
          <w:szCs w:val="28"/>
        </w:rPr>
      </w:pPr>
      <w:r w:rsidRPr="003B749B">
        <w:rPr>
          <w:rFonts w:eastAsia="黑体"/>
          <w:sz w:val="28"/>
          <w:szCs w:val="28"/>
        </w:rPr>
        <w:t>第二条</w:t>
      </w:r>
      <w:r w:rsidRPr="003B749B">
        <w:rPr>
          <w:rFonts w:eastAsia="黑体"/>
          <w:sz w:val="28"/>
          <w:szCs w:val="28"/>
        </w:rPr>
        <w:t xml:space="preserve">  </w:t>
      </w:r>
      <w:r w:rsidRPr="003B749B">
        <w:rPr>
          <w:rFonts w:eastAsia="仿宋_GB2312"/>
          <w:sz w:val="28"/>
          <w:szCs w:val="28"/>
        </w:rPr>
        <w:t>本规程所称遭受严重污染耕地，是指土壤环境质量指标超过《土壤环境质量标准》（</w:t>
      </w:r>
      <w:r w:rsidRPr="003B749B">
        <w:rPr>
          <w:rFonts w:eastAsia="仿宋_GB2312"/>
          <w:sz w:val="28"/>
          <w:szCs w:val="28"/>
        </w:rPr>
        <w:t>GB15618—1995</w:t>
      </w:r>
      <w:r w:rsidRPr="003B749B">
        <w:rPr>
          <w:rFonts w:eastAsia="仿宋_GB2312"/>
          <w:sz w:val="28"/>
          <w:szCs w:val="28"/>
        </w:rPr>
        <w:t>）规定二级标准值</w:t>
      </w:r>
      <w:r w:rsidRPr="003B749B">
        <w:rPr>
          <w:rFonts w:eastAsia="仿宋_GB2312"/>
          <w:sz w:val="28"/>
          <w:szCs w:val="28"/>
        </w:rPr>
        <w:t>5</w:t>
      </w:r>
      <w:r w:rsidRPr="003B749B">
        <w:rPr>
          <w:rFonts w:eastAsia="仿宋_GB2312"/>
          <w:sz w:val="28"/>
          <w:szCs w:val="28"/>
        </w:rPr>
        <w:t>倍以上的耕地。</w:t>
      </w:r>
    </w:p>
    <w:p w:rsidR="006510E1" w:rsidRPr="003B749B" w:rsidRDefault="006510E1" w:rsidP="006510E1">
      <w:pPr>
        <w:adjustRightInd w:val="0"/>
        <w:snapToGrid w:val="0"/>
        <w:spacing w:line="300" w:lineRule="auto"/>
        <w:ind w:firstLineChars="200" w:firstLine="560"/>
        <w:rPr>
          <w:rFonts w:eastAsia="仿宋_GB2312"/>
          <w:sz w:val="28"/>
          <w:szCs w:val="28"/>
        </w:rPr>
      </w:pPr>
      <w:bookmarkStart w:id="51" w:name="_Toc415068051"/>
      <w:r w:rsidRPr="003B749B">
        <w:rPr>
          <w:rFonts w:eastAsia="黑体"/>
          <w:sz w:val="28"/>
          <w:szCs w:val="28"/>
        </w:rPr>
        <w:t>第三条</w:t>
      </w:r>
      <w:r w:rsidRPr="003B749B">
        <w:rPr>
          <w:rFonts w:eastAsia="黑体"/>
          <w:sz w:val="28"/>
          <w:szCs w:val="28"/>
        </w:rPr>
        <w:t xml:space="preserve">  </w:t>
      </w:r>
      <w:r w:rsidRPr="003B749B">
        <w:rPr>
          <w:rFonts w:eastAsia="仿宋_GB2312"/>
          <w:sz w:val="28"/>
          <w:szCs w:val="28"/>
        </w:rPr>
        <w:t>遭受严重污染无法治理的耕地监测评价，由县级永久基本农田划定工作领导小组委托具有</w:t>
      </w:r>
      <w:r w:rsidRPr="003B749B">
        <w:rPr>
          <w:rFonts w:eastAsia="仿宋_GB2312"/>
          <w:sz w:val="28"/>
          <w:szCs w:val="28"/>
        </w:rPr>
        <w:t>‘</w:t>
      </w:r>
      <w:r w:rsidRPr="003B749B">
        <w:rPr>
          <w:rFonts w:eastAsia="仿宋_GB2312"/>
          <w:sz w:val="28"/>
          <w:szCs w:val="28"/>
        </w:rPr>
        <w:t>农林水利</w:t>
      </w:r>
      <w:r w:rsidRPr="003B749B">
        <w:rPr>
          <w:rFonts w:eastAsia="仿宋_GB2312"/>
          <w:sz w:val="28"/>
          <w:szCs w:val="28"/>
        </w:rPr>
        <w:t>’</w:t>
      </w:r>
      <w:r w:rsidRPr="003B749B">
        <w:rPr>
          <w:rFonts w:eastAsia="仿宋_GB2312"/>
          <w:sz w:val="28"/>
          <w:szCs w:val="28"/>
        </w:rPr>
        <w:t>环境影响评价资质的机构开展。监测方法为：采用网格法（</w:t>
      </w:r>
      <w:r w:rsidRPr="003B749B">
        <w:rPr>
          <w:rFonts w:eastAsia="仿宋_GB2312"/>
          <w:sz w:val="28"/>
          <w:szCs w:val="28"/>
        </w:rPr>
        <w:t>100</w:t>
      </w:r>
      <w:r w:rsidRPr="003B749B">
        <w:rPr>
          <w:rFonts w:eastAsia="仿宋_GB2312"/>
          <w:sz w:val="28"/>
          <w:szCs w:val="28"/>
        </w:rPr>
        <w:t>米</w:t>
      </w:r>
      <w:r w:rsidRPr="003B749B">
        <w:rPr>
          <w:rFonts w:eastAsia="仿宋_GB2312"/>
          <w:sz w:val="28"/>
          <w:szCs w:val="28"/>
        </w:rPr>
        <w:t>×100</w:t>
      </w:r>
      <w:r w:rsidRPr="003B749B">
        <w:rPr>
          <w:rFonts w:eastAsia="仿宋_GB2312"/>
          <w:sz w:val="28"/>
          <w:szCs w:val="28"/>
        </w:rPr>
        <w:t>米）进行土壤采样检测，样品采集按照《四川省农产品产地土壤重金属污染防治普查技术方案》执行，样品检测单位需具备检测资质；评价采用单项污染指数法，按《全国土壤污染状况评价技术规定》（环发</w:t>
      </w:r>
      <w:r w:rsidRPr="003B749B">
        <w:rPr>
          <w:rFonts w:eastAsia="仿宋_GB2312"/>
          <w:sz w:val="28"/>
          <w:szCs w:val="28"/>
        </w:rPr>
        <w:t>[2008]39</w:t>
      </w:r>
      <w:r w:rsidRPr="003B749B">
        <w:rPr>
          <w:rFonts w:eastAsia="仿宋_GB2312"/>
          <w:sz w:val="28"/>
          <w:szCs w:val="28"/>
        </w:rPr>
        <w:t>号）执行；土壤检测指标为《土壤环境质量标准》（</w:t>
      </w:r>
      <w:r w:rsidRPr="003B749B">
        <w:rPr>
          <w:rFonts w:eastAsia="仿宋_GB2312"/>
          <w:sz w:val="28"/>
          <w:szCs w:val="28"/>
        </w:rPr>
        <w:t>GB15618</w:t>
      </w:r>
      <w:r w:rsidRPr="003B749B">
        <w:rPr>
          <w:rFonts w:eastAsia="仿宋_GB2312"/>
          <w:sz w:val="28"/>
          <w:szCs w:val="28"/>
        </w:rPr>
        <w:t>）中规定的检测指标；全部土壤检测样品需留备份样。评价内容为：耕地污染成因、污染源和耕地污染对农业生产造成的影响。</w:t>
      </w:r>
      <w:bookmarkEnd w:id="51"/>
    </w:p>
    <w:p w:rsidR="006510E1" w:rsidRPr="003B749B" w:rsidRDefault="006510E1" w:rsidP="006510E1">
      <w:pPr>
        <w:adjustRightInd w:val="0"/>
        <w:snapToGrid w:val="0"/>
        <w:spacing w:line="300" w:lineRule="auto"/>
        <w:ind w:firstLineChars="200" w:firstLine="560"/>
        <w:rPr>
          <w:rFonts w:eastAsia="仿宋_GB2312"/>
          <w:sz w:val="28"/>
          <w:szCs w:val="28"/>
        </w:rPr>
      </w:pPr>
      <w:bookmarkStart w:id="52" w:name="_Toc415068052"/>
      <w:r w:rsidRPr="003B749B">
        <w:rPr>
          <w:rFonts w:eastAsia="黑体"/>
          <w:sz w:val="28"/>
          <w:szCs w:val="28"/>
        </w:rPr>
        <w:t>第四条</w:t>
      </w:r>
      <w:r w:rsidRPr="003B749B">
        <w:rPr>
          <w:rFonts w:eastAsia="黑体"/>
          <w:sz w:val="28"/>
          <w:szCs w:val="28"/>
        </w:rPr>
        <w:t xml:space="preserve">  </w:t>
      </w:r>
      <w:r w:rsidRPr="003B749B">
        <w:rPr>
          <w:rFonts w:eastAsia="仿宋_GB2312"/>
          <w:sz w:val="28"/>
          <w:szCs w:val="28"/>
        </w:rPr>
        <w:t>经环境影响评价机构评价为遭受严重污染无法治理的耕地</w:t>
      </w:r>
      <w:r w:rsidRPr="003B749B">
        <w:rPr>
          <w:rFonts w:eastAsia="黑体"/>
          <w:sz w:val="28"/>
          <w:szCs w:val="28"/>
        </w:rPr>
        <w:t>，</w:t>
      </w:r>
      <w:r w:rsidRPr="003B749B">
        <w:rPr>
          <w:rFonts w:eastAsia="仿宋_GB2312"/>
          <w:sz w:val="28"/>
          <w:szCs w:val="28"/>
        </w:rPr>
        <w:lastRenderedPageBreak/>
        <w:t>经县级人民政府同意划出永久基本农田的，由县级农业行政主管部门会同环境保护行政主管部门联合向市级申报，并提交以下材料：</w:t>
      </w:r>
      <w:bookmarkEnd w:id="52"/>
    </w:p>
    <w:p w:rsidR="006510E1" w:rsidRPr="003B749B" w:rsidRDefault="006510E1" w:rsidP="006510E1">
      <w:pPr>
        <w:adjustRightInd w:val="0"/>
        <w:snapToGrid w:val="0"/>
        <w:spacing w:line="300" w:lineRule="auto"/>
        <w:ind w:firstLineChars="200" w:firstLine="560"/>
        <w:rPr>
          <w:rFonts w:eastAsia="仿宋_GB2312"/>
          <w:sz w:val="28"/>
          <w:szCs w:val="28"/>
        </w:rPr>
      </w:pPr>
      <w:bookmarkStart w:id="53" w:name="_Toc415068053"/>
      <w:r w:rsidRPr="003B749B">
        <w:rPr>
          <w:rFonts w:eastAsia="仿宋_GB2312"/>
          <w:sz w:val="28"/>
          <w:szCs w:val="28"/>
        </w:rPr>
        <w:t>1.</w:t>
      </w:r>
      <w:r w:rsidRPr="003B749B">
        <w:rPr>
          <w:rFonts w:eastAsia="仿宋_GB2312"/>
          <w:sz w:val="28"/>
          <w:szCs w:val="28"/>
        </w:rPr>
        <w:t>遭受严重污染无法治理耕地划出永久基本农田申报书（附</w:t>
      </w:r>
      <w:r w:rsidRPr="003B749B">
        <w:rPr>
          <w:rFonts w:eastAsia="仿宋_GB2312"/>
          <w:sz w:val="28"/>
          <w:szCs w:val="28"/>
        </w:rPr>
        <w:t>1</w:t>
      </w:r>
      <w:r w:rsidRPr="003B749B">
        <w:rPr>
          <w:rFonts w:eastAsia="仿宋_GB2312"/>
          <w:sz w:val="28"/>
          <w:szCs w:val="28"/>
        </w:rPr>
        <w:t>）；</w:t>
      </w:r>
      <w:bookmarkEnd w:id="53"/>
    </w:p>
    <w:p w:rsidR="006510E1" w:rsidRPr="003B749B" w:rsidRDefault="006510E1" w:rsidP="006510E1">
      <w:pPr>
        <w:adjustRightInd w:val="0"/>
        <w:snapToGrid w:val="0"/>
        <w:spacing w:line="300" w:lineRule="auto"/>
        <w:ind w:firstLineChars="200" w:firstLine="560"/>
        <w:rPr>
          <w:rFonts w:eastAsia="仿宋_GB2312"/>
          <w:sz w:val="28"/>
          <w:szCs w:val="28"/>
        </w:rPr>
      </w:pPr>
      <w:bookmarkStart w:id="54" w:name="_Toc415068054"/>
      <w:r w:rsidRPr="003B749B">
        <w:rPr>
          <w:rFonts w:eastAsia="仿宋_GB2312"/>
          <w:sz w:val="28"/>
          <w:szCs w:val="28"/>
        </w:rPr>
        <w:t>2.</w:t>
      </w:r>
      <w:r w:rsidRPr="003B749B">
        <w:rPr>
          <w:rFonts w:eastAsia="仿宋_GB2312"/>
          <w:sz w:val="28"/>
          <w:szCs w:val="28"/>
        </w:rPr>
        <w:t>遭受严重污染无法治理耕地划出永久基本农田评价报告。评价报告需附：</w:t>
      </w:r>
    </w:p>
    <w:p w:rsidR="006510E1" w:rsidRPr="003B749B" w:rsidRDefault="006510E1" w:rsidP="006510E1">
      <w:pPr>
        <w:adjustRightInd w:val="0"/>
        <w:snapToGrid w:val="0"/>
        <w:spacing w:line="300" w:lineRule="auto"/>
        <w:ind w:firstLineChars="200" w:firstLine="560"/>
        <w:rPr>
          <w:rFonts w:eastAsia="仿宋_GB2312"/>
          <w:sz w:val="28"/>
          <w:szCs w:val="28"/>
        </w:rPr>
      </w:pPr>
      <w:r w:rsidRPr="003B749B">
        <w:rPr>
          <w:rFonts w:eastAsia="仿宋_GB2312"/>
          <w:sz w:val="28"/>
          <w:szCs w:val="28"/>
        </w:rPr>
        <w:t>（</w:t>
      </w:r>
      <w:r w:rsidRPr="003B749B">
        <w:rPr>
          <w:rFonts w:eastAsia="仿宋_GB2312"/>
          <w:sz w:val="28"/>
          <w:szCs w:val="28"/>
        </w:rPr>
        <w:t>1</w:t>
      </w:r>
      <w:r w:rsidRPr="003B749B">
        <w:rPr>
          <w:rFonts w:eastAsia="仿宋_GB2312"/>
          <w:sz w:val="28"/>
          <w:szCs w:val="28"/>
        </w:rPr>
        <w:t>）遭受严重污染无法治理耕地调查表（附</w:t>
      </w:r>
      <w:r w:rsidRPr="003B749B">
        <w:rPr>
          <w:rFonts w:eastAsia="仿宋_GB2312"/>
          <w:sz w:val="28"/>
          <w:szCs w:val="28"/>
        </w:rPr>
        <w:t>2</w:t>
      </w:r>
      <w:r w:rsidRPr="003B749B">
        <w:rPr>
          <w:rFonts w:eastAsia="仿宋_GB2312"/>
          <w:sz w:val="28"/>
          <w:szCs w:val="28"/>
        </w:rPr>
        <w:t>）；</w:t>
      </w:r>
      <w:bookmarkEnd w:id="54"/>
    </w:p>
    <w:p w:rsidR="006510E1" w:rsidRPr="003B749B" w:rsidRDefault="006510E1" w:rsidP="006510E1">
      <w:pPr>
        <w:adjustRightInd w:val="0"/>
        <w:snapToGrid w:val="0"/>
        <w:spacing w:line="300" w:lineRule="auto"/>
        <w:ind w:firstLineChars="200" w:firstLine="560"/>
        <w:rPr>
          <w:rFonts w:eastAsia="仿宋_GB2312"/>
          <w:sz w:val="28"/>
          <w:szCs w:val="28"/>
        </w:rPr>
      </w:pPr>
      <w:bookmarkStart w:id="55" w:name="_Toc415068055"/>
      <w:r w:rsidRPr="003B749B">
        <w:rPr>
          <w:rFonts w:eastAsia="仿宋_GB2312"/>
          <w:sz w:val="28"/>
          <w:szCs w:val="28"/>
        </w:rPr>
        <w:t>（</w:t>
      </w:r>
      <w:r w:rsidRPr="003B749B">
        <w:rPr>
          <w:rFonts w:eastAsia="仿宋_GB2312"/>
          <w:sz w:val="28"/>
          <w:szCs w:val="28"/>
        </w:rPr>
        <w:t>2</w:t>
      </w:r>
      <w:r w:rsidRPr="003B749B">
        <w:rPr>
          <w:rFonts w:eastAsia="仿宋_GB2312"/>
          <w:sz w:val="28"/>
          <w:szCs w:val="28"/>
        </w:rPr>
        <w:t>）遭受严重污染无法治理耕地监测结果登记表（附</w:t>
      </w:r>
      <w:r w:rsidRPr="003B749B">
        <w:rPr>
          <w:rFonts w:eastAsia="仿宋_GB2312"/>
          <w:sz w:val="28"/>
          <w:szCs w:val="28"/>
        </w:rPr>
        <w:t>3</w:t>
      </w:r>
      <w:r w:rsidRPr="003B749B">
        <w:rPr>
          <w:rFonts w:eastAsia="仿宋_GB2312"/>
          <w:sz w:val="28"/>
          <w:szCs w:val="28"/>
        </w:rPr>
        <w:t>）；</w:t>
      </w:r>
      <w:bookmarkEnd w:id="55"/>
    </w:p>
    <w:p w:rsidR="006510E1" w:rsidRPr="003B749B" w:rsidRDefault="006510E1" w:rsidP="006510E1">
      <w:pPr>
        <w:adjustRightInd w:val="0"/>
        <w:snapToGrid w:val="0"/>
        <w:spacing w:line="300" w:lineRule="auto"/>
        <w:ind w:firstLineChars="200" w:firstLine="560"/>
        <w:rPr>
          <w:rFonts w:eastAsia="仿宋_GB2312"/>
          <w:sz w:val="28"/>
          <w:szCs w:val="28"/>
        </w:rPr>
      </w:pPr>
      <w:bookmarkStart w:id="56" w:name="_Toc415068056"/>
      <w:r w:rsidRPr="003B749B">
        <w:rPr>
          <w:rFonts w:eastAsia="仿宋_GB2312"/>
          <w:sz w:val="28"/>
          <w:szCs w:val="28"/>
        </w:rPr>
        <w:t>（</w:t>
      </w:r>
      <w:r w:rsidRPr="003B749B">
        <w:rPr>
          <w:rFonts w:eastAsia="仿宋_GB2312"/>
          <w:sz w:val="28"/>
          <w:szCs w:val="28"/>
        </w:rPr>
        <w:t>3</w:t>
      </w:r>
      <w:r w:rsidRPr="003B749B">
        <w:rPr>
          <w:rFonts w:eastAsia="仿宋_GB2312"/>
          <w:sz w:val="28"/>
          <w:szCs w:val="28"/>
        </w:rPr>
        <w:t>）遭受严重污染无法治理耕地监测采样布点图；</w:t>
      </w:r>
      <w:bookmarkEnd w:id="56"/>
    </w:p>
    <w:p w:rsidR="006510E1" w:rsidRPr="003B749B" w:rsidRDefault="006510E1" w:rsidP="006510E1">
      <w:pPr>
        <w:adjustRightInd w:val="0"/>
        <w:snapToGrid w:val="0"/>
        <w:spacing w:line="300" w:lineRule="auto"/>
        <w:ind w:firstLineChars="200" w:firstLine="560"/>
        <w:rPr>
          <w:rFonts w:eastAsia="仿宋_GB2312"/>
          <w:sz w:val="28"/>
          <w:szCs w:val="28"/>
        </w:rPr>
      </w:pPr>
      <w:bookmarkStart w:id="57" w:name="_Toc415068057"/>
      <w:r w:rsidRPr="003B749B">
        <w:rPr>
          <w:rFonts w:eastAsia="仿宋_GB2312"/>
          <w:sz w:val="28"/>
          <w:szCs w:val="28"/>
        </w:rPr>
        <w:t>（</w:t>
      </w:r>
      <w:r w:rsidRPr="003B749B">
        <w:rPr>
          <w:rFonts w:eastAsia="仿宋_GB2312"/>
          <w:sz w:val="28"/>
          <w:szCs w:val="28"/>
        </w:rPr>
        <w:t>4</w:t>
      </w:r>
      <w:r w:rsidRPr="003B749B">
        <w:rPr>
          <w:rFonts w:eastAsia="仿宋_GB2312"/>
          <w:sz w:val="28"/>
          <w:szCs w:val="28"/>
        </w:rPr>
        <w:t>）遭受严重污染无法治理耕地所在区域土地利用现状图及景观照片等其它证明材料。</w:t>
      </w:r>
      <w:bookmarkEnd w:id="57"/>
    </w:p>
    <w:p w:rsidR="006510E1" w:rsidRPr="003B749B" w:rsidRDefault="006510E1" w:rsidP="006510E1">
      <w:pPr>
        <w:adjustRightInd w:val="0"/>
        <w:snapToGrid w:val="0"/>
        <w:spacing w:line="300" w:lineRule="auto"/>
        <w:ind w:firstLineChars="200" w:firstLine="560"/>
        <w:rPr>
          <w:rFonts w:eastAsia="仿宋_GB2312"/>
          <w:sz w:val="28"/>
          <w:szCs w:val="28"/>
        </w:rPr>
      </w:pPr>
      <w:bookmarkStart w:id="58" w:name="_Toc415068058"/>
      <w:r w:rsidRPr="003B749B">
        <w:rPr>
          <w:rFonts w:eastAsia="黑体"/>
          <w:sz w:val="28"/>
          <w:szCs w:val="28"/>
        </w:rPr>
        <w:t>第五条</w:t>
      </w:r>
      <w:r w:rsidRPr="003B749B">
        <w:rPr>
          <w:rFonts w:eastAsia="仿宋_GB2312"/>
          <w:sz w:val="28"/>
          <w:szCs w:val="28"/>
        </w:rPr>
        <w:t xml:space="preserve">  </w:t>
      </w:r>
      <w:r w:rsidRPr="003B749B">
        <w:rPr>
          <w:rFonts w:eastAsia="仿宋_GB2312"/>
          <w:sz w:val="28"/>
          <w:szCs w:val="28"/>
        </w:rPr>
        <w:t>市级农业行政主管部门会同环境保护行政主管部门对县级申报材料进行符合性审查。对审查符合要求的，统一转报省级农业行政主管部门和环境保护行政主管部门。</w:t>
      </w:r>
      <w:bookmarkEnd w:id="58"/>
    </w:p>
    <w:p w:rsidR="006510E1" w:rsidRPr="003B749B" w:rsidRDefault="006510E1" w:rsidP="006510E1">
      <w:pPr>
        <w:adjustRightInd w:val="0"/>
        <w:snapToGrid w:val="0"/>
        <w:spacing w:line="300" w:lineRule="auto"/>
        <w:ind w:firstLineChars="200" w:firstLine="560"/>
        <w:rPr>
          <w:rFonts w:eastAsia="仿宋_GB2312"/>
          <w:sz w:val="28"/>
          <w:szCs w:val="28"/>
        </w:rPr>
      </w:pPr>
      <w:bookmarkStart w:id="59" w:name="_Toc415068059"/>
      <w:r w:rsidRPr="003B749B">
        <w:rPr>
          <w:rFonts w:eastAsia="黑体"/>
          <w:sz w:val="28"/>
          <w:szCs w:val="28"/>
        </w:rPr>
        <w:t>第六条</w:t>
      </w:r>
      <w:r w:rsidRPr="003B749B">
        <w:rPr>
          <w:rFonts w:eastAsia="黑体"/>
          <w:sz w:val="28"/>
          <w:szCs w:val="28"/>
        </w:rPr>
        <w:t xml:space="preserve">  </w:t>
      </w:r>
      <w:r w:rsidRPr="003B749B">
        <w:rPr>
          <w:rFonts w:eastAsia="仿宋_GB2312"/>
          <w:sz w:val="28"/>
          <w:szCs w:val="28"/>
        </w:rPr>
        <w:t>省级农业行政主管部门会同环境保护行政主管部门组建专家组，开展技术论证，提出对遭受严重污染无法治理耕地划出永久基本农田认定意见。</w:t>
      </w:r>
      <w:bookmarkEnd w:id="59"/>
    </w:p>
    <w:p w:rsidR="006510E1" w:rsidRPr="003B749B" w:rsidRDefault="006510E1" w:rsidP="006510E1">
      <w:pPr>
        <w:adjustRightInd w:val="0"/>
        <w:snapToGrid w:val="0"/>
        <w:spacing w:line="300" w:lineRule="auto"/>
        <w:ind w:firstLineChars="200" w:firstLine="560"/>
        <w:rPr>
          <w:rFonts w:eastAsia="仿宋_GB2312"/>
          <w:sz w:val="28"/>
          <w:szCs w:val="28"/>
        </w:rPr>
      </w:pPr>
      <w:bookmarkStart w:id="60" w:name="_Toc415068060"/>
      <w:r w:rsidRPr="003B749B">
        <w:rPr>
          <w:rFonts w:eastAsia="黑体"/>
          <w:sz w:val="28"/>
          <w:szCs w:val="28"/>
        </w:rPr>
        <w:t>第七条</w:t>
      </w:r>
      <w:r w:rsidRPr="003B749B">
        <w:rPr>
          <w:rFonts w:eastAsia="黑体"/>
          <w:sz w:val="28"/>
          <w:szCs w:val="28"/>
        </w:rPr>
        <w:t xml:space="preserve">  </w:t>
      </w:r>
      <w:r w:rsidRPr="003B749B">
        <w:rPr>
          <w:rFonts w:eastAsia="仿宋_GB2312"/>
          <w:sz w:val="28"/>
          <w:szCs w:val="28"/>
        </w:rPr>
        <w:t>省级农业行政主管部门会同环境保护部门根据专家组认定意见，提出遭受严重污染无法治理耕地划出永久基本农田建议，报省人民政府批准。</w:t>
      </w:r>
      <w:bookmarkEnd w:id="60"/>
    </w:p>
    <w:p w:rsidR="006510E1" w:rsidRPr="003B749B" w:rsidRDefault="006510E1" w:rsidP="006510E1">
      <w:pPr>
        <w:adjustRightInd w:val="0"/>
        <w:snapToGrid w:val="0"/>
        <w:spacing w:line="300" w:lineRule="auto"/>
        <w:ind w:firstLineChars="200" w:firstLine="560"/>
        <w:rPr>
          <w:rFonts w:eastAsia="仿宋_GB2312"/>
          <w:sz w:val="28"/>
          <w:szCs w:val="28"/>
        </w:rPr>
      </w:pPr>
    </w:p>
    <w:p w:rsidR="006510E1" w:rsidRPr="003B749B" w:rsidRDefault="006510E1" w:rsidP="006510E1">
      <w:pPr>
        <w:adjustRightInd w:val="0"/>
        <w:snapToGrid w:val="0"/>
        <w:spacing w:line="300" w:lineRule="auto"/>
        <w:ind w:firstLineChars="200" w:firstLine="560"/>
        <w:rPr>
          <w:rFonts w:eastAsia="仿宋_GB2312"/>
          <w:sz w:val="28"/>
          <w:szCs w:val="28"/>
        </w:rPr>
      </w:pPr>
      <w:r w:rsidRPr="003B749B">
        <w:rPr>
          <w:rFonts w:eastAsia="仿宋_GB2312"/>
          <w:sz w:val="28"/>
          <w:szCs w:val="28"/>
        </w:rPr>
        <w:t>附：</w:t>
      </w:r>
      <w:r w:rsidRPr="003B749B">
        <w:rPr>
          <w:rFonts w:eastAsia="仿宋_GB2312"/>
          <w:sz w:val="28"/>
          <w:szCs w:val="28"/>
        </w:rPr>
        <w:t xml:space="preserve">1. </w:t>
      </w:r>
      <w:r w:rsidRPr="003B749B">
        <w:rPr>
          <w:rFonts w:eastAsia="仿宋_GB2312"/>
          <w:sz w:val="28"/>
          <w:szCs w:val="28"/>
        </w:rPr>
        <w:t>遭受严重污染无法治理耕地划出永久基本农田申报书</w:t>
      </w:r>
    </w:p>
    <w:p w:rsidR="006510E1" w:rsidRPr="003B749B" w:rsidRDefault="006510E1" w:rsidP="006510E1">
      <w:pPr>
        <w:adjustRightInd w:val="0"/>
        <w:snapToGrid w:val="0"/>
        <w:spacing w:line="300" w:lineRule="auto"/>
        <w:ind w:firstLineChars="420" w:firstLine="1176"/>
        <w:rPr>
          <w:rFonts w:eastAsia="仿宋_GB2312"/>
          <w:sz w:val="28"/>
          <w:szCs w:val="28"/>
        </w:rPr>
      </w:pPr>
      <w:r w:rsidRPr="003B749B">
        <w:rPr>
          <w:rFonts w:eastAsia="仿宋_GB2312"/>
          <w:sz w:val="28"/>
          <w:szCs w:val="28"/>
        </w:rPr>
        <w:t xml:space="preserve">2. </w:t>
      </w:r>
      <w:r w:rsidRPr="003B749B">
        <w:rPr>
          <w:rFonts w:eastAsia="仿宋_GB2312"/>
          <w:sz w:val="28"/>
          <w:szCs w:val="28"/>
        </w:rPr>
        <w:t>遭受严重污染无法治理耕地调查表</w:t>
      </w:r>
    </w:p>
    <w:p w:rsidR="006510E1" w:rsidRPr="003B749B" w:rsidRDefault="006510E1" w:rsidP="006510E1">
      <w:pPr>
        <w:adjustRightInd w:val="0"/>
        <w:snapToGrid w:val="0"/>
        <w:spacing w:line="300" w:lineRule="auto"/>
        <w:ind w:firstLineChars="420" w:firstLine="1176"/>
        <w:rPr>
          <w:rFonts w:eastAsia="仿宋_GB2312"/>
          <w:sz w:val="28"/>
          <w:szCs w:val="28"/>
        </w:rPr>
      </w:pPr>
      <w:r w:rsidRPr="003B749B">
        <w:rPr>
          <w:rFonts w:eastAsia="仿宋_GB2312"/>
          <w:sz w:val="28"/>
          <w:szCs w:val="28"/>
        </w:rPr>
        <w:lastRenderedPageBreak/>
        <w:t xml:space="preserve">3. </w:t>
      </w:r>
      <w:r w:rsidRPr="003B749B">
        <w:rPr>
          <w:rFonts w:eastAsia="仿宋_GB2312"/>
          <w:sz w:val="28"/>
          <w:szCs w:val="28"/>
        </w:rPr>
        <w:t>遭受严重污染无法治理耕地监测结果登记表</w:t>
      </w:r>
    </w:p>
    <w:p w:rsidR="006510E1" w:rsidRPr="003B749B" w:rsidRDefault="006510E1" w:rsidP="006510E1">
      <w:pPr>
        <w:widowControl/>
        <w:jc w:val="left"/>
        <w:rPr>
          <w:rFonts w:eastAsia="黑体"/>
          <w:sz w:val="32"/>
          <w:szCs w:val="32"/>
        </w:rPr>
      </w:pPr>
      <w:r w:rsidRPr="003B749B">
        <w:rPr>
          <w:rFonts w:eastAsia="仿宋_GB2312"/>
          <w:sz w:val="32"/>
          <w:szCs w:val="32"/>
        </w:rPr>
        <w:br w:type="page"/>
      </w:r>
      <w:r w:rsidRPr="003B749B">
        <w:rPr>
          <w:noProof/>
        </w:rPr>
        <w:lastRenderedPageBreak/>
        <w:pict>
          <v:shapetype id="_x0000_t202" coordsize="21600,21600" o:spt="202" path="m,l,21600r21600,l21600,xe">
            <v:stroke joinstyle="miter"/>
            <v:path gradientshapeok="t" o:connecttype="rect"/>
          </v:shapetype>
          <v:shape id="文本框 2" o:spid="_x0000_s1051" type="#_x0000_t202" style="position:absolute;margin-left:140.15pt;margin-top:671pt;width:176.6pt;height:56.1pt;z-index:25165824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Co4rYQ5AgAAUAQAAA4AAAAAAAAAAAAA&#10;AAAALgIAAGRycy9lMm9Eb2MueG1sUEsBAi0AFAAGAAgAAAAhAP0vMtbbAAAABQEAAA8AAAAAAAAA&#10;AAAAAAAAkwQAAGRycy9kb3ducmV2LnhtbFBLBQYAAAAABAAEAPMAAACbBQAAAAA=&#10;" stroked="f">
            <v:textbox style="mso-next-textbox:#文本框 2">
              <w:txbxContent>
                <w:p w:rsidR="006510E1" w:rsidRDefault="006510E1" w:rsidP="006510E1"/>
              </w:txbxContent>
            </v:textbox>
          </v:shape>
        </w:pict>
      </w:r>
      <w:r w:rsidRPr="003B749B">
        <w:rPr>
          <w:rFonts w:eastAsia="黑体"/>
          <w:sz w:val="32"/>
          <w:szCs w:val="32"/>
        </w:rPr>
        <w:t>附</w:t>
      </w:r>
      <w:r w:rsidRPr="003B749B">
        <w:rPr>
          <w:rFonts w:eastAsia="黑体"/>
          <w:sz w:val="32"/>
          <w:szCs w:val="32"/>
        </w:rPr>
        <w:t>1</w:t>
      </w:r>
      <w:r w:rsidRPr="003B749B">
        <w:rPr>
          <w:rFonts w:eastAsia="黑体"/>
          <w:sz w:val="32"/>
          <w:szCs w:val="32"/>
        </w:rPr>
        <w:t>：</w:t>
      </w:r>
    </w:p>
    <w:p w:rsidR="006510E1" w:rsidRPr="003B749B" w:rsidRDefault="006510E1" w:rsidP="006510E1">
      <w:pPr>
        <w:jc w:val="center"/>
        <w:rPr>
          <w:sz w:val="32"/>
          <w:szCs w:val="32"/>
        </w:rPr>
      </w:pPr>
    </w:p>
    <w:p w:rsidR="006510E1" w:rsidRPr="003B749B" w:rsidRDefault="006510E1" w:rsidP="006510E1">
      <w:pPr>
        <w:snapToGrid w:val="0"/>
        <w:jc w:val="center"/>
        <w:rPr>
          <w:rFonts w:eastAsia="方正小标宋简体"/>
          <w:sz w:val="48"/>
          <w:szCs w:val="48"/>
        </w:rPr>
      </w:pPr>
      <w:r w:rsidRPr="003B749B">
        <w:rPr>
          <w:rFonts w:eastAsia="方正小标宋简体"/>
          <w:sz w:val="48"/>
          <w:szCs w:val="48"/>
        </w:rPr>
        <w:t>遭受严重污染无法治理耕地</w:t>
      </w:r>
    </w:p>
    <w:p w:rsidR="006510E1" w:rsidRPr="003B749B" w:rsidRDefault="006510E1" w:rsidP="006510E1">
      <w:pPr>
        <w:snapToGrid w:val="0"/>
        <w:jc w:val="center"/>
        <w:rPr>
          <w:rFonts w:eastAsia="方正小标宋简体"/>
          <w:sz w:val="48"/>
          <w:szCs w:val="48"/>
        </w:rPr>
      </w:pPr>
      <w:r w:rsidRPr="003B749B">
        <w:rPr>
          <w:rFonts w:eastAsia="方正小标宋简体"/>
          <w:sz w:val="48"/>
          <w:szCs w:val="48"/>
        </w:rPr>
        <w:t>划出永久基本农田</w:t>
      </w:r>
    </w:p>
    <w:p w:rsidR="006510E1" w:rsidRPr="003B749B" w:rsidRDefault="006510E1" w:rsidP="006510E1">
      <w:pPr>
        <w:jc w:val="center"/>
        <w:rPr>
          <w:rFonts w:eastAsia="方正小标宋简体"/>
          <w:sz w:val="32"/>
          <w:szCs w:val="32"/>
        </w:rPr>
      </w:pPr>
    </w:p>
    <w:p w:rsidR="006510E1" w:rsidRPr="003B749B" w:rsidRDefault="006510E1" w:rsidP="006510E1">
      <w:pPr>
        <w:snapToGrid w:val="0"/>
        <w:jc w:val="center"/>
        <w:rPr>
          <w:rFonts w:eastAsia="方正小标宋简体"/>
          <w:sz w:val="48"/>
          <w:szCs w:val="48"/>
        </w:rPr>
      </w:pPr>
      <w:r w:rsidRPr="003B749B">
        <w:rPr>
          <w:rFonts w:eastAsia="方正小标宋简体"/>
          <w:sz w:val="48"/>
          <w:szCs w:val="48"/>
        </w:rPr>
        <w:t>申</w:t>
      </w:r>
      <w:r w:rsidRPr="003B749B">
        <w:rPr>
          <w:rFonts w:eastAsia="方正小标宋简体"/>
          <w:sz w:val="48"/>
          <w:szCs w:val="48"/>
        </w:rPr>
        <w:t xml:space="preserve">  </w:t>
      </w:r>
      <w:r w:rsidRPr="003B749B">
        <w:rPr>
          <w:rFonts w:eastAsia="方正小标宋简体"/>
          <w:sz w:val="48"/>
          <w:szCs w:val="48"/>
        </w:rPr>
        <w:t>报</w:t>
      </w:r>
      <w:r w:rsidRPr="003B749B">
        <w:rPr>
          <w:rFonts w:eastAsia="方正小标宋简体"/>
          <w:sz w:val="48"/>
          <w:szCs w:val="48"/>
        </w:rPr>
        <w:t xml:space="preserve">  </w:t>
      </w:r>
      <w:r w:rsidRPr="003B749B">
        <w:rPr>
          <w:rFonts w:eastAsia="方正小标宋简体"/>
          <w:sz w:val="48"/>
          <w:szCs w:val="48"/>
        </w:rPr>
        <w:t>书</w:t>
      </w:r>
    </w:p>
    <w:p w:rsidR="006510E1" w:rsidRPr="003B749B" w:rsidRDefault="006510E1" w:rsidP="006510E1">
      <w:pPr>
        <w:jc w:val="center"/>
        <w:rPr>
          <w:sz w:val="32"/>
          <w:szCs w:val="32"/>
        </w:rPr>
      </w:pPr>
    </w:p>
    <w:p w:rsidR="006510E1" w:rsidRPr="003B749B" w:rsidRDefault="006510E1" w:rsidP="006510E1">
      <w:pPr>
        <w:jc w:val="center"/>
        <w:rPr>
          <w:sz w:val="32"/>
          <w:szCs w:val="32"/>
        </w:rPr>
      </w:pPr>
    </w:p>
    <w:p w:rsidR="006510E1" w:rsidRPr="003B749B" w:rsidRDefault="006510E1" w:rsidP="006510E1">
      <w:pPr>
        <w:jc w:val="center"/>
        <w:rPr>
          <w:sz w:val="32"/>
          <w:szCs w:val="32"/>
        </w:rPr>
      </w:pPr>
    </w:p>
    <w:p w:rsidR="006510E1" w:rsidRPr="003B749B" w:rsidRDefault="006510E1" w:rsidP="006510E1">
      <w:pPr>
        <w:spacing w:beforeLines="150"/>
        <w:ind w:firstLineChars="221" w:firstLine="707"/>
        <w:jc w:val="left"/>
        <w:rPr>
          <w:rFonts w:eastAsia="仿宋_GB2312"/>
          <w:sz w:val="32"/>
          <w:szCs w:val="32"/>
          <w:u w:val="single"/>
        </w:rPr>
      </w:pPr>
      <w:r w:rsidRPr="003B749B">
        <w:rPr>
          <w:rFonts w:eastAsia="仿宋_GB2312"/>
          <w:sz w:val="32"/>
          <w:szCs w:val="32"/>
        </w:rPr>
        <w:t>申报单位：</w:t>
      </w:r>
      <w:r w:rsidRPr="003B749B">
        <w:rPr>
          <w:rFonts w:eastAsia="仿宋_GB2312"/>
          <w:sz w:val="32"/>
          <w:szCs w:val="32"/>
          <w:u w:val="single"/>
        </w:rPr>
        <w:t xml:space="preserve">                                 </w:t>
      </w:r>
    </w:p>
    <w:p w:rsidR="006510E1" w:rsidRPr="003B749B" w:rsidRDefault="006510E1" w:rsidP="006510E1">
      <w:pPr>
        <w:spacing w:beforeLines="150"/>
        <w:ind w:firstLineChars="720" w:firstLine="2304"/>
        <w:jc w:val="left"/>
        <w:rPr>
          <w:rFonts w:eastAsia="仿宋_GB2312"/>
          <w:sz w:val="32"/>
          <w:szCs w:val="32"/>
        </w:rPr>
      </w:pPr>
      <w:r w:rsidRPr="003B749B">
        <w:rPr>
          <w:rFonts w:eastAsia="仿宋_GB2312"/>
          <w:sz w:val="32"/>
          <w:szCs w:val="32"/>
          <w:u w:val="single"/>
        </w:rPr>
        <w:t xml:space="preserve">            </w:t>
      </w:r>
      <w:r w:rsidRPr="003B749B">
        <w:rPr>
          <w:rFonts w:eastAsia="仿宋_GB2312"/>
          <w:sz w:val="32"/>
          <w:szCs w:val="32"/>
          <w:u w:val="single"/>
        </w:rPr>
        <w:t>（公章）</w:t>
      </w:r>
      <w:r w:rsidRPr="003B749B">
        <w:rPr>
          <w:rFonts w:eastAsia="仿宋_GB2312"/>
          <w:sz w:val="32"/>
          <w:szCs w:val="32"/>
          <w:u w:val="single"/>
        </w:rPr>
        <w:t xml:space="preserve">             </w:t>
      </w:r>
    </w:p>
    <w:p w:rsidR="006510E1" w:rsidRPr="003B749B" w:rsidRDefault="006510E1" w:rsidP="006510E1">
      <w:pPr>
        <w:spacing w:beforeLines="150"/>
        <w:ind w:firstLineChars="221" w:firstLine="707"/>
        <w:jc w:val="left"/>
        <w:rPr>
          <w:rFonts w:eastAsia="仿宋_GB2312"/>
          <w:sz w:val="32"/>
          <w:szCs w:val="32"/>
          <w:u w:val="single"/>
        </w:rPr>
      </w:pPr>
      <w:r w:rsidRPr="003B749B">
        <w:rPr>
          <w:rFonts w:eastAsia="仿宋_GB2312"/>
          <w:sz w:val="32"/>
          <w:szCs w:val="32"/>
        </w:rPr>
        <w:t>填报时间：</w:t>
      </w:r>
      <w:r w:rsidRPr="003B749B">
        <w:rPr>
          <w:rFonts w:eastAsia="仿宋_GB2312"/>
          <w:sz w:val="32"/>
          <w:szCs w:val="32"/>
          <w:u w:val="single"/>
        </w:rPr>
        <w:t xml:space="preserve">                                 </w:t>
      </w:r>
    </w:p>
    <w:p w:rsidR="006510E1" w:rsidRPr="003B749B" w:rsidRDefault="006510E1" w:rsidP="006510E1">
      <w:pPr>
        <w:jc w:val="center"/>
        <w:rPr>
          <w:rFonts w:eastAsia="仿宋_GB2312"/>
          <w:sz w:val="32"/>
          <w:szCs w:val="32"/>
        </w:rPr>
      </w:pPr>
    </w:p>
    <w:p w:rsidR="006510E1" w:rsidRPr="003B749B" w:rsidRDefault="006510E1" w:rsidP="006510E1">
      <w:pPr>
        <w:jc w:val="center"/>
        <w:rPr>
          <w:rFonts w:eastAsia="仿宋_GB2312"/>
          <w:sz w:val="32"/>
          <w:szCs w:val="32"/>
        </w:rPr>
      </w:pPr>
    </w:p>
    <w:p w:rsidR="006510E1" w:rsidRPr="003B749B" w:rsidRDefault="006510E1" w:rsidP="006510E1">
      <w:pPr>
        <w:jc w:val="center"/>
        <w:rPr>
          <w:rFonts w:eastAsia="仿宋_GB2312"/>
          <w:sz w:val="32"/>
          <w:szCs w:val="32"/>
        </w:rPr>
      </w:pPr>
    </w:p>
    <w:p w:rsidR="006510E1" w:rsidRPr="003B749B" w:rsidRDefault="006510E1" w:rsidP="006510E1">
      <w:pPr>
        <w:jc w:val="center"/>
        <w:rPr>
          <w:rFonts w:eastAsia="仿宋_GB2312"/>
          <w:sz w:val="32"/>
          <w:szCs w:val="32"/>
        </w:rPr>
      </w:pPr>
    </w:p>
    <w:p w:rsidR="006510E1" w:rsidRPr="003B749B" w:rsidRDefault="006510E1" w:rsidP="006510E1">
      <w:pPr>
        <w:jc w:val="center"/>
        <w:rPr>
          <w:rFonts w:eastAsia="仿宋_GB2312"/>
          <w:sz w:val="32"/>
          <w:szCs w:val="32"/>
        </w:rPr>
      </w:pP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0"/>
      </w:tblGrid>
      <w:tr w:rsidR="006510E1" w:rsidRPr="003B749B" w:rsidTr="00E80232">
        <w:trPr>
          <w:trHeight w:val="3819"/>
          <w:jc w:val="center"/>
        </w:trPr>
        <w:tc>
          <w:tcPr>
            <w:tcW w:w="8760" w:type="dxa"/>
          </w:tcPr>
          <w:p w:rsidR="006510E1" w:rsidRPr="003B749B" w:rsidRDefault="006510E1" w:rsidP="00E80232">
            <w:pPr>
              <w:jc w:val="left"/>
              <w:rPr>
                <w:sz w:val="24"/>
              </w:rPr>
            </w:pPr>
            <w:r w:rsidRPr="003B749B">
              <w:rPr>
                <w:sz w:val="24"/>
              </w:rPr>
              <w:lastRenderedPageBreak/>
              <w:t>一、概况描述（申报区域的地理位置、污染历史、污染程度、污染区面积）</w:t>
            </w:r>
          </w:p>
        </w:tc>
      </w:tr>
      <w:tr w:rsidR="006510E1" w:rsidRPr="003B749B" w:rsidTr="00E80232">
        <w:trPr>
          <w:trHeight w:val="3164"/>
          <w:jc w:val="center"/>
        </w:trPr>
        <w:tc>
          <w:tcPr>
            <w:tcW w:w="8760" w:type="dxa"/>
          </w:tcPr>
          <w:p w:rsidR="006510E1" w:rsidRPr="003B749B" w:rsidRDefault="006510E1" w:rsidP="00E80232">
            <w:pPr>
              <w:jc w:val="left"/>
              <w:rPr>
                <w:sz w:val="24"/>
              </w:rPr>
            </w:pPr>
            <w:r w:rsidRPr="003B749B">
              <w:rPr>
                <w:sz w:val="24"/>
              </w:rPr>
              <w:t>二、农业生产现状（土壤污染状况对农产品生产和人畜影响情况）</w:t>
            </w:r>
          </w:p>
        </w:tc>
      </w:tr>
      <w:tr w:rsidR="006510E1" w:rsidRPr="003B749B" w:rsidTr="00E80232">
        <w:trPr>
          <w:trHeight w:val="6090"/>
          <w:jc w:val="center"/>
        </w:trPr>
        <w:tc>
          <w:tcPr>
            <w:tcW w:w="8760" w:type="dxa"/>
          </w:tcPr>
          <w:p w:rsidR="006510E1" w:rsidRPr="003B749B" w:rsidRDefault="006510E1" w:rsidP="00E80232">
            <w:pPr>
              <w:jc w:val="left"/>
              <w:rPr>
                <w:szCs w:val="21"/>
              </w:rPr>
            </w:pPr>
            <w:r w:rsidRPr="003B749B">
              <w:rPr>
                <w:sz w:val="24"/>
              </w:rPr>
              <w:t>三、农业生产结构调整和污染治理相关处理措施</w:t>
            </w:r>
          </w:p>
        </w:tc>
      </w:tr>
    </w:tbl>
    <w:p w:rsidR="006510E1" w:rsidRPr="003B749B" w:rsidRDefault="006510E1" w:rsidP="006510E1">
      <w:pPr>
        <w:jc w:val="left"/>
        <w:rPr>
          <w:sz w:val="32"/>
          <w:szCs w:val="32"/>
        </w:rPr>
        <w:sectPr w:rsidR="006510E1" w:rsidRPr="003B749B" w:rsidSect="00B33596">
          <w:footerReference w:type="default" r:id="rId15"/>
          <w:pgSz w:w="11906" w:h="16838"/>
          <w:pgMar w:top="1928" w:right="1531" w:bottom="1758" w:left="1531" w:header="851" w:footer="992" w:gutter="0"/>
          <w:pgNumType w:fmt="numberInDash"/>
          <w:cols w:space="425"/>
          <w:docGrid w:type="linesAndChars" w:linePitch="312"/>
        </w:sectPr>
      </w:pPr>
    </w:p>
    <w:p w:rsidR="006510E1" w:rsidRPr="003B749B" w:rsidRDefault="006510E1" w:rsidP="006510E1">
      <w:pPr>
        <w:rPr>
          <w:rFonts w:eastAsia="黑体"/>
          <w:sz w:val="32"/>
          <w:szCs w:val="32"/>
        </w:rPr>
      </w:pPr>
      <w:r w:rsidRPr="003B749B">
        <w:rPr>
          <w:rFonts w:eastAsia="黑体"/>
          <w:sz w:val="32"/>
          <w:szCs w:val="32"/>
        </w:rPr>
        <w:lastRenderedPageBreak/>
        <w:t>附</w:t>
      </w:r>
      <w:r w:rsidRPr="003B749B">
        <w:rPr>
          <w:rFonts w:eastAsia="黑体"/>
          <w:sz w:val="32"/>
          <w:szCs w:val="32"/>
        </w:rPr>
        <w:t>2</w:t>
      </w:r>
      <w:r w:rsidRPr="003B749B">
        <w:rPr>
          <w:rFonts w:eastAsia="黑体"/>
          <w:sz w:val="32"/>
          <w:szCs w:val="32"/>
        </w:rPr>
        <w:t>：</w:t>
      </w:r>
    </w:p>
    <w:p w:rsidR="006510E1" w:rsidRPr="003B749B" w:rsidRDefault="006510E1" w:rsidP="006510E1">
      <w:pPr>
        <w:jc w:val="center"/>
        <w:rPr>
          <w:sz w:val="48"/>
          <w:szCs w:val="48"/>
        </w:rPr>
      </w:pPr>
    </w:p>
    <w:p w:rsidR="006510E1" w:rsidRPr="003B749B" w:rsidRDefault="006510E1" w:rsidP="006510E1">
      <w:pPr>
        <w:jc w:val="center"/>
        <w:rPr>
          <w:sz w:val="48"/>
          <w:szCs w:val="48"/>
        </w:rPr>
      </w:pPr>
    </w:p>
    <w:p w:rsidR="006510E1" w:rsidRPr="003B749B" w:rsidRDefault="006510E1" w:rsidP="006510E1">
      <w:pPr>
        <w:jc w:val="center"/>
        <w:rPr>
          <w:rFonts w:eastAsia="方正小标宋简体"/>
          <w:sz w:val="48"/>
          <w:szCs w:val="48"/>
        </w:rPr>
      </w:pPr>
      <w:r w:rsidRPr="003B749B">
        <w:rPr>
          <w:rFonts w:eastAsia="方正小标宋简体"/>
          <w:sz w:val="48"/>
          <w:szCs w:val="48"/>
        </w:rPr>
        <w:t>遭受严重污染无法治理耕地</w:t>
      </w:r>
    </w:p>
    <w:p w:rsidR="006510E1" w:rsidRPr="003B749B" w:rsidRDefault="006510E1" w:rsidP="006510E1">
      <w:pPr>
        <w:jc w:val="center"/>
        <w:rPr>
          <w:rFonts w:eastAsia="方正小标宋简体"/>
          <w:sz w:val="48"/>
          <w:szCs w:val="48"/>
        </w:rPr>
      </w:pPr>
      <w:r w:rsidRPr="003B749B">
        <w:rPr>
          <w:rFonts w:eastAsia="方正小标宋简体"/>
          <w:sz w:val="48"/>
          <w:szCs w:val="48"/>
        </w:rPr>
        <w:t>调</w:t>
      </w:r>
      <w:r w:rsidRPr="003B749B">
        <w:rPr>
          <w:rFonts w:eastAsia="方正小标宋简体"/>
          <w:sz w:val="48"/>
          <w:szCs w:val="48"/>
        </w:rPr>
        <w:t xml:space="preserve">  </w:t>
      </w:r>
      <w:r w:rsidRPr="003B749B">
        <w:rPr>
          <w:rFonts w:eastAsia="方正小标宋简体"/>
          <w:sz w:val="48"/>
          <w:szCs w:val="48"/>
        </w:rPr>
        <w:t>查</w:t>
      </w:r>
      <w:r w:rsidRPr="003B749B">
        <w:rPr>
          <w:rFonts w:eastAsia="方正小标宋简体"/>
          <w:sz w:val="48"/>
          <w:szCs w:val="48"/>
        </w:rPr>
        <w:t xml:space="preserve">  </w:t>
      </w:r>
      <w:r w:rsidRPr="003B749B">
        <w:rPr>
          <w:rFonts w:eastAsia="方正小标宋简体"/>
          <w:sz w:val="48"/>
          <w:szCs w:val="48"/>
        </w:rPr>
        <w:t>表</w:t>
      </w:r>
    </w:p>
    <w:p w:rsidR="006510E1" w:rsidRPr="003B749B" w:rsidRDefault="006510E1" w:rsidP="006510E1">
      <w:pPr>
        <w:jc w:val="center"/>
        <w:rPr>
          <w:sz w:val="32"/>
          <w:szCs w:val="32"/>
        </w:rPr>
      </w:pPr>
    </w:p>
    <w:p w:rsidR="006510E1" w:rsidRPr="003B749B" w:rsidRDefault="006510E1" w:rsidP="006510E1">
      <w:pPr>
        <w:jc w:val="center"/>
        <w:rPr>
          <w:sz w:val="32"/>
          <w:szCs w:val="32"/>
        </w:rPr>
      </w:pPr>
    </w:p>
    <w:p w:rsidR="006510E1" w:rsidRPr="003B749B" w:rsidRDefault="006510E1" w:rsidP="006510E1">
      <w:pPr>
        <w:jc w:val="center"/>
        <w:rPr>
          <w:sz w:val="32"/>
          <w:szCs w:val="32"/>
        </w:rPr>
      </w:pPr>
    </w:p>
    <w:p w:rsidR="006510E1" w:rsidRPr="003B749B" w:rsidRDefault="006510E1" w:rsidP="006510E1">
      <w:pPr>
        <w:jc w:val="center"/>
        <w:rPr>
          <w:sz w:val="32"/>
          <w:szCs w:val="32"/>
        </w:rPr>
      </w:pPr>
    </w:p>
    <w:p w:rsidR="006510E1" w:rsidRPr="003B749B" w:rsidRDefault="006510E1" w:rsidP="006510E1">
      <w:pPr>
        <w:spacing w:beforeLines="150"/>
        <w:ind w:firstLineChars="221" w:firstLine="707"/>
        <w:jc w:val="left"/>
        <w:rPr>
          <w:rFonts w:eastAsia="仿宋_GB2312"/>
          <w:sz w:val="32"/>
          <w:szCs w:val="32"/>
          <w:u w:val="single"/>
        </w:rPr>
      </w:pPr>
      <w:r w:rsidRPr="003B749B">
        <w:rPr>
          <w:rFonts w:eastAsia="仿宋_GB2312"/>
          <w:sz w:val="32"/>
          <w:szCs w:val="32"/>
        </w:rPr>
        <w:t>调查单位：</w:t>
      </w:r>
      <w:r w:rsidRPr="003B749B">
        <w:rPr>
          <w:rFonts w:eastAsia="仿宋_GB2312"/>
          <w:sz w:val="32"/>
          <w:szCs w:val="32"/>
          <w:u w:val="single"/>
        </w:rPr>
        <w:t xml:space="preserve">                                 </w:t>
      </w:r>
    </w:p>
    <w:p w:rsidR="006510E1" w:rsidRPr="003B749B" w:rsidRDefault="006510E1" w:rsidP="006510E1">
      <w:pPr>
        <w:spacing w:beforeLines="150"/>
        <w:ind w:firstLineChars="743" w:firstLine="2378"/>
        <w:jc w:val="left"/>
        <w:rPr>
          <w:rFonts w:eastAsia="仿宋_GB2312"/>
          <w:sz w:val="32"/>
          <w:szCs w:val="32"/>
        </w:rPr>
      </w:pPr>
      <w:r w:rsidRPr="003B749B">
        <w:rPr>
          <w:rFonts w:eastAsia="仿宋_GB2312"/>
          <w:sz w:val="32"/>
          <w:szCs w:val="32"/>
          <w:u w:val="single"/>
        </w:rPr>
        <w:t xml:space="preserve">            </w:t>
      </w:r>
      <w:r w:rsidRPr="003B749B">
        <w:rPr>
          <w:rFonts w:eastAsia="仿宋_GB2312"/>
          <w:sz w:val="32"/>
          <w:szCs w:val="32"/>
          <w:u w:val="single"/>
        </w:rPr>
        <w:t>（公章）</w:t>
      </w:r>
      <w:r w:rsidRPr="003B749B">
        <w:rPr>
          <w:rFonts w:eastAsia="仿宋_GB2312"/>
          <w:sz w:val="32"/>
          <w:szCs w:val="32"/>
          <w:u w:val="single"/>
        </w:rPr>
        <w:t xml:space="preserve">             </w:t>
      </w:r>
    </w:p>
    <w:p w:rsidR="006510E1" w:rsidRPr="003B749B" w:rsidRDefault="006510E1" w:rsidP="006510E1">
      <w:pPr>
        <w:spacing w:beforeLines="150"/>
        <w:ind w:firstLineChars="221" w:firstLine="707"/>
        <w:jc w:val="left"/>
        <w:rPr>
          <w:rFonts w:eastAsia="仿宋_GB2312"/>
          <w:sz w:val="32"/>
          <w:szCs w:val="32"/>
        </w:rPr>
      </w:pPr>
    </w:p>
    <w:p w:rsidR="006510E1" w:rsidRPr="003B749B" w:rsidRDefault="006510E1" w:rsidP="006510E1">
      <w:pPr>
        <w:spacing w:beforeLines="150"/>
        <w:ind w:firstLineChars="221" w:firstLine="707"/>
        <w:jc w:val="left"/>
        <w:rPr>
          <w:rFonts w:eastAsia="仿宋_GB2312"/>
          <w:sz w:val="32"/>
          <w:szCs w:val="32"/>
          <w:u w:val="single"/>
        </w:rPr>
      </w:pPr>
      <w:r w:rsidRPr="003B749B">
        <w:rPr>
          <w:rFonts w:eastAsia="仿宋_GB2312"/>
          <w:sz w:val="32"/>
          <w:szCs w:val="32"/>
        </w:rPr>
        <w:t>填报时间：</w:t>
      </w:r>
      <w:r w:rsidRPr="003B749B">
        <w:rPr>
          <w:rFonts w:eastAsia="仿宋_GB2312"/>
          <w:sz w:val="32"/>
          <w:szCs w:val="32"/>
          <w:u w:val="single"/>
        </w:rPr>
        <w:t xml:space="preserve">                                 </w:t>
      </w:r>
    </w:p>
    <w:p w:rsidR="006510E1" w:rsidRPr="003B749B" w:rsidRDefault="006510E1" w:rsidP="006510E1">
      <w:pPr>
        <w:jc w:val="center"/>
        <w:rPr>
          <w:rFonts w:eastAsia="仿宋_GB2312"/>
          <w:sz w:val="32"/>
          <w:szCs w:val="32"/>
        </w:rPr>
      </w:pPr>
    </w:p>
    <w:p w:rsidR="006510E1" w:rsidRPr="003B749B" w:rsidRDefault="006510E1" w:rsidP="006510E1">
      <w:pPr>
        <w:jc w:val="center"/>
        <w:rPr>
          <w:rFonts w:eastAsia="仿宋_GB2312"/>
          <w:sz w:val="32"/>
          <w:szCs w:val="32"/>
        </w:rPr>
      </w:pPr>
    </w:p>
    <w:p w:rsidR="006510E1" w:rsidRPr="003B749B" w:rsidRDefault="006510E1" w:rsidP="006510E1">
      <w:pPr>
        <w:widowControl/>
        <w:jc w:val="left"/>
        <w:rPr>
          <w:rFonts w:eastAsia="仿宋_GB2312"/>
          <w:sz w:val="32"/>
          <w:szCs w:val="32"/>
        </w:rPr>
      </w:pPr>
    </w:p>
    <w:p w:rsidR="006510E1" w:rsidRPr="003B749B" w:rsidRDefault="006510E1" w:rsidP="006510E1">
      <w:pPr>
        <w:widowControl/>
        <w:jc w:val="left"/>
        <w:rPr>
          <w:rFonts w:eastAsia="仿宋_GB2312"/>
          <w:sz w:val="32"/>
          <w:szCs w:val="32"/>
        </w:rPr>
      </w:pPr>
    </w:p>
    <w:tbl>
      <w:tblPr>
        <w:tblW w:w="8887" w:type="dxa"/>
        <w:jc w:val="center"/>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7"/>
        <w:gridCol w:w="850"/>
        <w:gridCol w:w="993"/>
        <w:gridCol w:w="134"/>
        <w:gridCol w:w="1141"/>
        <w:gridCol w:w="1276"/>
        <w:gridCol w:w="992"/>
        <w:gridCol w:w="1560"/>
        <w:gridCol w:w="1134"/>
      </w:tblGrid>
      <w:tr w:rsidR="006510E1" w:rsidRPr="003B749B" w:rsidTr="00E80232">
        <w:trPr>
          <w:trHeight w:val="561"/>
          <w:jc w:val="center"/>
        </w:trPr>
        <w:tc>
          <w:tcPr>
            <w:tcW w:w="8887" w:type="dxa"/>
            <w:gridSpan w:val="9"/>
            <w:vAlign w:val="center"/>
          </w:tcPr>
          <w:p w:rsidR="006510E1" w:rsidRPr="003B749B" w:rsidRDefault="006510E1" w:rsidP="00E80232">
            <w:pPr>
              <w:jc w:val="left"/>
              <w:rPr>
                <w:sz w:val="24"/>
              </w:rPr>
            </w:pPr>
            <w:r w:rsidRPr="003B749B">
              <w:rPr>
                <w:sz w:val="24"/>
              </w:rPr>
              <w:lastRenderedPageBreak/>
              <w:t>一、地理位置</w:t>
            </w:r>
          </w:p>
        </w:tc>
      </w:tr>
      <w:tr w:rsidR="006510E1" w:rsidRPr="003B749B" w:rsidTr="00E80232">
        <w:trPr>
          <w:trHeight w:val="3957"/>
          <w:jc w:val="center"/>
        </w:trPr>
        <w:tc>
          <w:tcPr>
            <w:tcW w:w="8887" w:type="dxa"/>
            <w:gridSpan w:val="9"/>
          </w:tcPr>
          <w:p w:rsidR="006510E1" w:rsidRPr="003B749B" w:rsidRDefault="006510E1" w:rsidP="00E80232">
            <w:pPr>
              <w:jc w:val="left"/>
              <w:rPr>
                <w:sz w:val="18"/>
                <w:szCs w:val="18"/>
              </w:rPr>
            </w:pPr>
            <w:r w:rsidRPr="003B749B">
              <w:rPr>
                <w:sz w:val="18"/>
                <w:szCs w:val="18"/>
              </w:rPr>
              <w:t>图斑序号</w:t>
            </w:r>
            <w:r w:rsidRPr="003B749B">
              <w:rPr>
                <w:sz w:val="18"/>
                <w:szCs w:val="18"/>
              </w:rPr>
              <w:t>:</w:t>
            </w:r>
          </w:p>
          <w:p w:rsidR="006510E1" w:rsidRPr="003B749B" w:rsidRDefault="006510E1" w:rsidP="00E80232">
            <w:pPr>
              <w:jc w:val="left"/>
              <w:rPr>
                <w:sz w:val="18"/>
                <w:szCs w:val="18"/>
              </w:rPr>
            </w:pPr>
            <w:r w:rsidRPr="003B749B">
              <w:rPr>
                <w:noProof/>
                <w:sz w:val="18"/>
                <w:szCs w:val="18"/>
              </w:rPr>
              <w:pict>
                <v:shape id="_x0000_s1026" type="#_x0000_t202" style="position:absolute;margin-left:297.65pt;margin-top:10.4pt;width:120.4pt;height:66.6pt;z-index:251658240">
                  <v:textbox style="mso-next-textbox:#_x0000_s1026">
                    <w:txbxContent>
                      <w:p w:rsidR="006510E1" w:rsidRDefault="006510E1" w:rsidP="006510E1">
                        <w:pPr>
                          <w:wordWrap w:val="0"/>
                          <w:jc w:val="right"/>
                        </w:pPr>
                        <w:r>
                          <w:rPr>
                            <w:rFonts w:hint="eastAsia"/>
                          </w:rPr>
                          <w:t>北</w:t>
                        </w:r>
                      </w:p>
                    </w:txbxContent>
                  </v:textbox>
                </v:shape>
              </w:pict>
            </w:r>
            <w:r w:rsidRPr="003B749B">
              <w:rPr>
                <w:sz w:val="18"/>
                <w:szCs w:val="18"/>
              </w:rPr>
              <w:t>地块标识码：</w:t>
            </w:r>
            <w:r w:rsidRPr="003B749B">
              <w:rPr>
                <w:sz w:val="18"/>
                <w:szCs w:val="18"/>
              </w:rPr>
              <w:t xml:space="preserve">    </w:t>
            </w:r>
          </w:p>
          <w:p w:rsidR="006510E1" w:rsidRPr="003B749B" w:rsidRDefault="006510E1" w:rsidP="00E80232">
            <w:pPr>
              <w:jc w:val="left"/>
              <w:rPr>
                <w:sz w:val="18"/>
                <w:szCs w:val="18"/>
              </w:rPr>
            </w:pPr>
            <w:r w:rsidRPr="003B749B">
              <w:rPr>
                <w:sz w:val="18"/>
                <w:szCs w:val="18"/>
              </w:rPr>
              <w:t>图斑地块位置：</w:t>
            </w:r>
            <w:r w:rsidRPr="003B749B">
              <w:rPr>
                <w:sz w:val="18"/>
                <w:szCs w:val="18"/>
              </w:rPr>
              <w:t xml:space="preserve">    </w:t>
            </w:r>
            <w:r w:rsidRPr="003B749B">
              <w:rPr>
                <w:sz w:val="18"/>
                <w:szCs w:val="18"/>
              </w:rPr>
              <w:t>省（自治区）</w:t>
            </w:r>
            <w:r w:rsidRPr="003B749B">
              <w:rPr>
                <w:sz w:val="18"/>
                <w:szCs w:val="18"/>
              </w:rPr>
              <w:t xml:space="preserve">     </w:t>
            </w:r>
            <w:r w:rsidRPr="003B749B">
              <w:rPr>
                <w:sz w:val="18"/>
                <w:szCs w:val="18"/>
              </w:rPr>
              <w:t>市县（区）</w:t>
            </w:r>
            <w:r w:rsidRPr="003B749B">
              <w:rPr>
                <w:sz w:val="18"/>
                <w:szCs w:val="18"/>
              </w:rPr>
              <w:t xml:space="preserve">     </w:t>
            </w:r>
            <w:r w:rsidRPr="003B749B">
              <w:rPr>
                <w:sz w:val="18"/>
                <w:szCs w:val="18"/>
              </w:rPr>
              <w:t>镇</w:t>
            </w:r>
          </w:p>
          <w:p w:rsidR="006510E1" w:rsidRPr="003B749B" w:rsidRDefault="006510E1" w:rsidP="00E80232">
            <w:pPr>
              <w:jc w:val="left"/>
              <w:rPr>
                <w:sz w:val="18"/>
                <w:szCs w:val="18"/>
              </w:rPr>
            </w:pPr>
            <w:r w:rsidRPr="003B749B">
              <w:rPr>
                <w:noProof/>
                <w:sz w:val="18"/>
                <w:szCs w:val="18"/>
              </w:rPr>
              <w:pict>
                <v:shapetype id="_x0000_t32" coordsize="21600,21600" o:spt="32" o:oned="t" path="m,l21600,21600e" filled="f">
                  <v:path arrowok="t" fillok="f" o:connecttype="none"/>
                  <o:lock v:ext="edit" shapetype="t"/>
                </v:shapetype>
                <v:shape id="_x0000_s1027" type="#_x0000_t32" style="position:absolute;margin-left:411.6pt;margin-top:8.6pt;width:.6pt;height:16.2pt;flip:y;z-index:251658240" o:connectortype="straight">
                  <v:stroke endarrow="block"/>
                </v:shape>
              </w:pict>
            </w:r>
            <w:r w:rsidRPr="003B749B">
              <w:rPr>
                <w:sz w:val="18"/>
                <w:szCs w:val="18"/>
              </w:rPr>
              <w:t>图斑面积：</w:t>
            </w:r>
            <w:r w:rsidRPr="003B749B">
              <w:rPr>
                <w:sz w:val="18"/>
                <w:szCs w:val="18"/>
              </w:rPr>
              <w:t xml:space="preserve">    hm</w:t>
            </w:r>
            <w:r w:rsidRPr="003B749B">
              <w:rPr>
                <w:sz w:val="18"/>
                <w:szCs w:val="18"/>
                <w:vertAlign w:val="superscript"/>
              </w:rPr>
              <w:t>2</w:t>
            </w:r>
          </w:p>
          <w:p w:rsidR="006510E1" w:rsidRPr="003B749B" w:rsidRDefault="006510E1" w:rsidP="00E80232">
            <w:pPr>
              <w:jc w:val="left"/>
              <w:rPr>
                <w:sz w:val="18"/>
                <w:szCs w:val="18"/>
              </w:rPr>
            </w:pPr>
          </w:p>
          <w:p w:rsidR="006510E1" w:rsidRPr="003B749B" w:rsidRDefault="006510E1" w:rsidP="00E80232">
            <w:pPr>
              <w:jc w:val="left"/>
              <w:rPr>
                <w:sz w:val="18"/>
                <w:szCs w:val="18"/>
              </w:rPr>
            </w:pPr>
          </w:p>
          <w:p w:rsidR="006510E1" w:rsidRPr="003B749B" w:rsidRDefault="006510E1" w:rsidP="00E80232">
            <w:pPr>
              <w:jc w:val="left"/>
              <w:rPr>
                <w:sz w:val="18"/>
                <w:szCs w:val="18"/>
                <w:u w:val="single"/>
              </w:rPr>
            </w:pPr>
            <w:r w:rsidRPr="003B749B">
              <w:rPr>
                <w:noProof/>
                <w:sz w:val="18"/>
                <w:szCs w:val="18"/>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9" type="#_x0000_t86" style="position:absolute;margin-left:252pt;margin-top:17pt;width:8.4pt;height:30pt;z-index:251658240"/>
              </w:pict>
            </w:r>
            <w:r w:rsidRPr="003B749B">
              <w:rPr>
                <w:noProof/>
                <w:sz w:val="18"/>
                <w:szCs w:val="18"/>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5" type="#_x0000_t85" style="position:absolute;margin-left:213.05pt;margin-top:17pt;width:7.15pt;height:30pt;z-index:251658240"/>
              </w:pict>
            </w:r>
            <w:r w:rsidRPr="003B749B">
              <w:rPr>
                <w:noProof/>
                <w:sz w:val="18"/>
                <w:szCs w:val="18"/>
              </w:rPr>
              <w:pict>
                <v:shape id="_x0000_s1046" type="#_x0000_t85" style="position:absolute;margin-left:213.65pt;margin-top:55.4pt;width:7.15pt;height:30pt;z-index:251658240"/>
              </w:pict>
            </w:r>
            <w:r w:rsidRPr="003B749B">
              <w:rPr>
                <w:noProof/>
                <w:sz w:val="18"/>
                <w:szCs w:val="18"/>
                <w:u w:val="single"/>
              </w:rPr>
              <w:pict>
                <v:shape id="_x0000_s1039" type="#_x0000_t202" style="position:absolute;margin-left:279pt;margin-top:23pt;width:149.4pt;height:42.6pt;z-index:251658240" stroked="f">
                  <v:textbox style="mso-next-textbox:#_x0000_s1039">
                    <w:txbxContent>
                      <w:p w:rsidR="006510E1" w:rsidRDefault="006510E1" w:rsidP="006510E1">
                        <w:pPr>
                          <w:jc w:val="center"/>
                        </w:pPr>
                        <w:r>
                          <w:rPr>
                            <w:rFonts w:hint="eastAsia"/>
                          </w:rPr>
                          <w:t>注：草图东西南北四个方向要有相对固定的参照物</w:t>
                        </w:r>
                      </w:p>
                    </w:txbxContent>
                  </v:textbox>
                </v:shape>
              </w:pict>
            </w:r>
            <w:r w:rsidRPr="003B749B">
              <w:rPr>
                <w:noProof/>
                <w:sz w:val="18"/>
                <w:szCs w:val="18"/>
              </w:rPr>
              <w:pict>
                <v:shape id="_x0000_s1044" type="#_x0000_t86" style="position:absolute;margin-left:138.4pt;margin-top:14.6pt;width:8.4pt;height:30pt;z-index:251658240"/>
              </w:pict>
            </w:r>
            <w:r w:rsidRPr="003B749B">
              <w:rPr>
                <w:noProof/>
                <w:sz w:val="18"/>
                <w:szCs w:val="18"/>
              </w:rPr>
              <w:pict>
                <v:shape id="_x0000_s1043" type="#_x0000_t85" style="position:absolute;margin-left:101.85pt;margin-top:14.6pt;width:7.15pt;height:30pt;z-index:251658240"/>
              </w:pict>
            </w:r>
            <w:r w:rsidRPr="003B749B">
              <w:rPr>
                <w:noProof/>
                <w:sz w:val="18"/>
                <w:szCs w:val="18"/>
              </w:rPr>
              <w:pict>
                <v:shape id="_x0000_s1038" type="#_x0000_t202" style="position:absolute;margin-left:97pt;margin-top:9.8pt;width:55.8pt;height:39pt;z-index:251658240" stroked="f">
                  <v:textbox style="mso-next-textbox:#_x0000_s1038">
                    <w:txbxContent>
                      <w:p w:rsidR="006510E1" w:rsidRPr="00177807" w:rsidRDefault="006510E1" w:rsidP="006510E1">
                        <w:pPr>
                          <w:rPr>
                            <w:rFonts w:ascii="宋体" w:hAnsi="宋体"/>
                            <w:sz w:val="18"/>
                            <w:szCs w:val="18"/>
                            <w:u w:val="single"/>
                          </w:rPr>
                        </w:pPr>
                        <w:r w:rsidRPr="00177807">
                          <w:rPr>
                            <w:rFonts w:ascii="宋体" w:hAnsi="宋体" w:hint="eastAsia"/>
                            <w:sz w:val="18"/>
                            <w:szCs w:val="18"/>
                          </w:rPr>
                          <w:t>经度</w:t>
                        </w:r>
                      </w:p>
                      <w:p w:rsidR="006510E1" w:rsidRDefault="006510E1" w:rsidP="006510E1">
                        <w:r w:rsidRPr="00177807">
                          <w:rPr>
                            <w:rFonts w:ascii="宋体" w:hAnsi="宋体" w:hint="eastAsia"/>
                            <w:sz w:val="18"/>
                            <w:szCs w:val="18"/>
                          </w:rPr>
                          <w:t>纬度</w:t>
                        </w:r>
                      </w:p>
                    </w:txbxContent>
                  </v:textbox>
                </v:shape>
              </w:pict>
            </w:r>
            <w:r w:rsidRPr="003B749B">
              <w:rPr>
                <w:noProof/>
                <w:sz w:val="18"/>
                <w:szCs w:val="18"/>
              </w:rPr>
              <w:pict>
                <v:shape id="_x0000_s1040" type="#_x0000_t202" style="position:absolute;margin-left:211pt;margin-top:13.4pt;width:55.8pt;height:39pt;z-index:251658240" stroked="f">
                  <v:textbox style="mso-next-textbox:#_x0000_s1040">
                    <w:txbxContent>
                      <w:p w:rsidR="006510E1" w:rsidRPr="00177807" w:rsidRDefault="006510E1" w:rsidP="006510E1">
                        <w:pPr>
                          <w:rPr>
                            <w:rFonts w:ascii="宋体" w:hAnsi="宋体"/>
                            <w:sz w:val="18"/>
                            <w:szCs w:val="18"/>
                            <w:u w:val="single"/>
                          </w:rPr>
                        </w:pPr>
                        <w:r w:rsidRPr="00177807">
                          <w:rPr>
                            <w:rFonts w:ascii="宋体" w:hAnsi="宋体" w:hint="eastAsia"/>
                            <w:sz w:val="18"/>
                            <w:szCs w:val="18"/>
                          </w:rPr>
                          <w:t>经度</w:t>
                        </w:r>
                      </w:p>
                      <w:p w:rsidR="006510E1" w:rsidRDefault="006510E1" w:rsidP="006510E1">
                        <w:r w:rsidRPr="00177807">
                          <w:rPr>
                            <w:rFonts w:ascii="宋体" w:hAnsi="宋体" w:hint="eastAsia"/>
                            <w:sz w:val="18"/>
                            <w:szCs w:val="18"/>
                          </w:rPr>
                          <w:t>纬度</w:t>
                        </w:r>
                      </w:p>
                    </w:txbxContent>
                  </v:textbox>
                </v:shape>
              </w:pict>
            </w:r>
            <w:r w:rsidRPr="003B749B">
              <w:rPr>
                <w:sz w:val="18"/>
                <w:szCs w:val="18"/>
              </w:rPr>
              <w:t>范围：东西自</w:t>
            </w:r>
            <w:r w:rsidRPr="003B749B">
              <w:rPr>
                <w:sz w:val="52"/>
                <w:szCs w:val="52"/>
              </w:rPr>
              <w:t>）</w:t>
            </w:r>
            <w:r w:rsidRPr="003B749B">
              <w:rPr>
                <w:sz w:val="52"/>
                <w:szCs w:val="52"/>
              </w:rPr>
              <w:t xml:space="preserve">       </w:t>
            </w:r>
            <w:r w:rsidRPr="003B749B">
              <w:rPr>
                <w:sz w:val="18"/>
                <w:szCs w:val="18"/>
              </w:rPr>
              <w:t>至</w:t>
            </w:r>
          </w:p>
          <w:p w:rsidR="006510E1" w:rsidRPr="003B749B" w:rsidRDefault="006510E1" w:rsidP="00E80232">
            <w:pPr>
              <w:jc w:val="left"/>
              <w:rPr>
                <w:sz w:val="18"/>
                <w:szCs w:val="18"/>
                <w:u w:val="single"/>
              </w:rPr>
            </w:pPr>
            <w:r w:rsidRPr="003B749B">
              <w:rPr>
                <w:noProof/>
                <w:sz w:val="18"/>
                <w:szCs w:val="18"/>
              </w:rPr>
              <w:pict>
                <v:shape id="_x0000_s1050" type="#_x0000_t86" style="position:absolute;margin-left:254.4pt;margin-top:9.2pt;width:8.4pt;height:30pt;z-index:251658240"/>
              </w:pict>
            </w:r>
            <w:r w:rsidRPr="003B749B">
              <w:rPr>
                <w:noProof/>
                <w:sz w:val="18"/>
                <w:szCs w:val="18"/>
              </w:rPr>
              <w:pict>
                <v:shape id="_x0000_s1048" type="#_x0000_t86" style="position:absolute;margin-left:137.8pt;margin-top:7.4pt;width:8.4pt;height:30pt;z-index:251658240"/>
              </w:pict>
            </w:r>
            <w:r w:rsidRPr="003B749B">
              <w:rPr>
                <w:noProof/>
                <w:sz w:val="18"/>
                <w:szCs w:val="18"/>
              </w:rPr>
              <w:pict>
                <v:shape id="_x0000_s1047" type="#_x0000_t85" style="position:absolute;margin-left:101.85pt;margin-top:6.8pt;width:7.15pt;height:30pt;z-index:251658240"/>
              </w:pict>
            </w:r>
            <w:r w:rsidRPr="003B749B">
              <w:rPr>
                <w:noProof/>
                <w:sz w:val="18"/>
                <w:szCs w:val="18"/>
              </w:rPr>
              <w:pict>
                <v:shape id="_x0000_s1042" type="#_x0000_t202" style="position:absolute;margin-left:213.4pt;margin-top:4.4pt;width:55.8pt;height:39pt;z-index:251658240" stroked="f">
                  <v:textbox style="mso-next-textbox:#_x0000_s1042">
                    <w:txbxContent>
                      <w:p w:rsidR="006510E1" w:rsidRPr="00177807" w:rsidRDefault="006510E1" w:rsidP="006510E1">
                        <w:pPr>
                          <w:rPr>
                            <w:rFonts w:ascii="宋体" w:hAnsi="宋体"/>
                            <w:sz w:val="18"/>
                            <w:szCs w:val="18"/>
                            <w:u w:val="single"/>
                          </w:rPr>
                        </w:pPr>
                        <w:r w:rsidRPr="00177807">
                          <w:rPr>
                            <w:rFonts w:ascii="宋体" w:hAnsi="宋体" w:hint="eastAsia"/>
                            <w:sz w:val="18"/>
                            <w:szCs w:val="18"/>
                          </w:rPr>
                          <w:t>经度</w:t>
                        </w:r>
                      </w:p>
                      <w:p w:rsidR="006510E1" w:rsidRDefault="006510E1" w:rsidP="006510E1">
                        <w:r w:rsidRPr="00177807">
                          <w:rPr>
                            <w:rFonts w:ascii="宋体" w:hAnsi="宋体" w:hint="eastAsia"/>
                            <w:sz w:val="18"/>
                            <w:szCs w:val="18"/>
                          </w:rPr>
                          <w:t>纬度</w:t>
                        </w:r>
                      </w:p>
                    </w:txbxContent>
                  </v:textbox>
                </v:shape>
              </w:pict>
            </w:r>
            <w:r w:rsidRPr="003B749B">
              <w:rPr>
                <w:noProof/>
                <w:sz w:val="18"/>
                <w:szCs w:val="18"/>
              </w:rPr>
              <w:pict>
                <v:shape id="_x0000_s1041" type="#_x0000_t202" style="position:absolute;margin-left:95.8pt;margin-top:2.6pt;width:55.8pt;height:39pt;z-index:251658240" stroked="f">
                  <v:textbox style="mso-next-textbox:#_x0000_s1041">
                    <w:txbxContent>
                      <w:p w:rsidR="006510E1" w:rsidRPr="00177807" w:rsidRDefault="006510E1" w:rsidP="006510E1">
                        <w:pPr>
                          <w:rPr>
                            <w:rFonts w:ascii="宋体" w:hAnsi="宋体"/>
                            <w:sz w:val="18"/>
                            <w:szCs w:val="18"/>
                            <w:u w:val="single"/>
                          </w:rPr>
                        </w:pPr>
                        <w:r w:rsidRPr="00177807">
                          <w:rPr>
                            <w:rFonts w:ascii="宋体" w:hAnsi="宋体" w:hint="eastAsia"/>
                            <w:sz w:val="18"/>
                            <w:szCs w:val="18"/>
                          </w:rPr>
                          <w:t>经度</w:t>
                        </w:r>
                      </w:p>
                      <w:p w:rsidR="006510E1" w:rsidRDefault="006510E1" w:rsidP="006510E1">
                        <w:r w:rsidRPr="00177807">
                          <w:rPr>
                            <w:rFonts w:ascii="宋体" w:hAnsi="宋体" w:hint="eastAsia"/>
                            <w:sz w:val="18"/>
                            <w:szCs w:val="18"/>
                          </w:rPr>
                          <w:t>纬度</w:t>
                        </w:r>
                      </w:p>
                    </w:txbxContent>
                  </v:textbox>
                </v:shape>
              </w:pict>
            </w:r>
          </w:p>
          <w:p w:rsidR="006510E1" w:rsidRPr="003B749B" w:rsidRDefault="006510E1" w:rsidP="00E80232">
            <w:pPr>
              <w:jc w:val="left"/>
              <w:rPr>
                <w:sz w:val="18"/>
                <w:szCs w:val="18"/>
                <w:u w:val="single"/>
              </w:rPr>
            </w:pPr>
            <w:r w:rsidRPr="003B749B">
              <w:rPr>
                <w:sz w:val="18"/>
                <w:szCs w:val="18"/>
              </w:rPr>
              <w:t>南北自</w:t>
            </w:r>
            <w:r w:rsidRPr="003B749B">
              <w:rPr>
                <w:sz w:val="18"/>
                <w:szCs w:val="18"/>
              </w:rPr>
              <w:t xml:space="preserve">                                </w:t>
            </w:r>
            <w:r w:rsidRPr="003B749B">
              <w:rPr>
                <w:sz w:val="18"/>
                <w:szCs w:val="18"/>
              </w:rPr>
              <w:t>至</w:t>
            </w:r>
          </w:p>
          <w:p w:rsidR="006510E1" w:rsidRPr="003B749B" w:rsidRDefault="006510E1" w:rsidP="00E80232">
            <w:pPr>
              <w:jc w:val="left"/>
              <w:rPr>
                <w:sz w:val="18"/>
                <w:szCs w:val="18"/>
              </w:rPr>
            </w:pPr>
          </w:p>
        </w:tc>
      </w:tr>
      <w:tr w:rsidR="006510E1" w:rsidRPr="003B749B" w:rsidTr="00E80232">
        <w:trPr>
          <w:trHeight w:val="521"/>
          <w:jc w:val="center"/>
        </w:trPr>
        <w:tc>
          <w:tcPr>
            <w:tcW w:w="8887" w:type="dxa"/>
            <w:gridSpan w:val="9"/>
            <w:vAlign w:val="center"/>
          </w:tcPr>
          <w:p w:rsidR="006510E1" w:rsidRPr="003B749B" w:rsidRDefault="006510E1" w:rsidP="00E80232">
            <w:pPr>
              <w:rPr>
                <w:sz w:val="24"/>
              </w:rPr>
            </w:pPr>
            <w:r w:rsidRPr="003B749B">
              <w:rPr>
                <w:sz w:val="24"/>
              </w:rPr>
              <w:t>二、水文、气象、地形、地貌</w:t>
            </w:r>
          </w:p>
        </w:tc>
      </w:tr>
      <w:tr w:rsidR="006510E1" w:rsidRPr="003B749B" w:rsidTr="00E80232">
        <w:trPr>
          <w:trHeight w:val="480"/>
          <w:jc w:val="center"/>
        </w:trPr>
        <w:tc>
          <w:tcPr>
            <w:tcW w:w="1657" w:type="dxa"/>
            <w:gridSpan w:val="2"/>
            <w:vAlign w:val="center"/>
          </w:tcPr>
          <w:p w:rsidR="006510E1" w:rsidRPr="003B749B" w:rsidRDefault="006510E1" w:rsidP="00E80232">
            <w:pPr>
              <w:rPr>
                <w:sz w:val="18"/>
                <w:szCs w:val="18"/>
              </w:rPr>
            </w:pPr>
            <w:r w:rsidRPr="003B749B">
              <w:rPr>
                <w:sz w:val="18"/>
                <w:szCs w:val="18"/>
              </w:rPr>
              <w:t>气候带</w:t>
            </w:r>
          </w:p>
        </w:tc>
        <w:tc>
          <w:tcPr>
            <w:tcW w:w="1127" w:type="dxa"/>
            <w:gridSpan w:val="2"/>
            <w:vAlign w:val="center"/>
          </w:tcPr>
          <w:p w:rsidR="006510E1" w:rsidRPr="003B749B" w:rsidRDefault="006510E1" w:rsidP="00E80232">
            <w:pPr>
              <w:rPr>
                <w:sz w:val="18"/>
                <w:szCs w:val="18"/>
              </w:rPr>
            </w:pPr>
          </w:p>
        </w:tc>
        <w:tc>
          <w:tcPr>
            <w:tcW w:w="2417" w:type="dxa"/>
            <w:gridSpan w:val="2"/>
            <w:vAlign w:val="center"/>
          </w:tcPr>
          <w:p w:rsidR="006510E1" w:rsidRPr="003B749B" w:rsidRDefault="006510E1" w:rsidP="00E80232">
            <w:pPr>
              <w:rPr>
                <w:sz w:val="18"/>
                <w:szCs w:val="18"/>
              </w:rPr>
            </w:pPr>
            <w:r w:rsidRPr="003B749B">
              <w:rPr>
                <w:sz w:val="18"/>
                <w:szCs w:val="18"/>
              </w:rPr>
              <w:t>海拔高度</w:t>
            </w:r>
            <w:r w:rsidRPr="003B749B">
              <w:rPr>
                <w:sz w:val="18"/>
                <w:szCs w:val="18"/>
              </w:rPr>
              <w:t>/m</w:t>
            </w:r>
          </w:p>
        </w:tc>
        <w:tc>
          <w:tcPr>
            <w:tcW w:w="992" w:type="dxa"/>
            <w:vAlign w:val="center"/>
          </w:tcPr>
          <w:p w:rsidR="006510E1" w:rsidRPr="003B749B" w:rsidRDefault="006510E1" w:rsidP="00E80232">
            <w:pPr>
              <w:rPr>
                <w:sz w:val="18"/>
                <w:szCs w:val="18"/>
              </w:rPr>
            </w:pPr>
          </w:p>
        </w:tc>
        <w:tc>
          <w:tcPr>
            <w:tcW w:w="1560" w:type="dxa"/>
            <w:vAlign w:val="center"/>
          </w:tcPr>
          <w:p w:rsidR="006510E1" w:rsidRPr="003B749B" w:rsidRDefault="006510E1" w:rsidP="00E80232">
            <w:pPr>
              <w:rPr>
                <w:sz w:val="18"/>
                <w:szCs w:val="18"/>
              </w:rPr>
            </w:pPr>
            <w:r w:rsidRPr="003B749B">
              <w:rPr>
                <w:sz w:val="18"/>
                <w:szCs w:val="18"/>
              </w:rPr>
              <w:t>地下水位</w:t>
            </w:r>
            <w:r w:rsidRPr="003B749B">
              <w:rPr>
                <w:sz w:val="18"/>
                <w:szCs w:val="18"/>
              </w:rPr>
              <w:t>/m</w:t>
            </w:r>
          </w:p>
        </w:tc>
        <w:tc>
          <w:tcPr>
            <w:tcW w:w="1134" w:type="dxa"/>
            <w:vAlign w:val="center"/>
          </w:tcPr>
          <w:p w:rsidR="006510E1" w:rsidRPr="003B749B" w:rsidRDefault="006510E1" w:rsidP="00E80232">
            <w:pPr>
              <w:rPr>
                <w:sz w:val="18"/>
                <w:szCs w:val="18"/>
              </w:rPr>
            </w:pPr>
          </w:p>
        </w:tc>
      </w:tr>
      <w:tr w:rsidR="006510E1" w:rsidRPr="003B749B" w:rsidTr="00E80232">
        <w:trPr>
          <w:trHeight w:val="480"/>
          <w:jc w:val="center"/>
        </w:trPr>
        <w:tc>
          <w:tcPr>
            <w:tcW w:w="1657" w:type="dxa"/>
            <w:gridSpan w:val="2"/>
            <w:vAlign w:val="center"/>
          </w:tcPr>
          <w:p w:rsidR="006510E1" w:rsidRPr="003B749B" w:rsidRDefault="006510E1" w:rsidP="00E80232">
            <w:pPr>
              <w:rPr>
                <w:sz w:val="18"/>
                <w:szCs w:val="18"/>
              </w:rPr>
            </w:pPr>
            <w:r w:rsidRPr="003B749B">
              <w:rPr>
                <w:sz w:val="18"/>
                <w:szCs w:val="18"/>
              </w:rPr>
              <w:t>年均气温</w:t>
            </w:r>
            <w:r w:rsidRPr="003B749B">
              <w:rPr>
                <w:sz w:val="18"/>
                <w:szCs w:val="18"/>
              </w:rPr>
              <w:t>/℃</w:t>
            </w:r>
          </w:p>
        </w:tc>
        <w:tc>
          <w:tcPr>
            <w:tcW w:w="1127" w:type="dxa"/>
            <w:gridSpan w:val="2"/>
            <w:vAlign w:val="center"/>
          </w:tcPr>
          <w:p w:rsidR="006510E1" w:rsidRPr="003B749B" w:rsidRDefault="006510E1" w:rsidP="00E80232">
            <w:pPr>
              <w:rPr>
                <w:sz w:val="18"/>
                <w:szCs w:val="18"/>
              </w:rPr>
            </w:pPr>
          </w:p>
        </w:tc>
        <w:tc>
          <w:tcPr>
            <w:tcW w:w="2417" w:type="dxa"/>
            <w:gridSpan w:val="2"/>
            <w:vAlign w:val="center"/>
          </w:tcPr>
          <w:p w:rsidR="006510E1" w:rsidRPr="003B749B" w:rsidRDefault="006510E1" w:rsidP="00E80232">
            <w:pPr>
              <w:rPr>
                <w:sz w:val="18"/>
                <w:szCs w:val="18"/>
              </w:rPr>
            </w:pPr>
            <w:r w:rsidRPr="003B749B">
              <w:rPr>
                <w:sz w:val="18"/>
                <w:szCs w:val="18"/>
              </w:rPr>
              <w:t>河流、水系</w:t>
            </w:r>
          </w:p>
        </w:tc>
        <w:tc>
          <w:tcPr>
            <w:tcW w:w="992" w:type="dxa"/>
            <w:vAlign w:val="center"/>
          </w:tcPr>
          <w:p w:rsidR="006510E1" w:rsidRPr="003B749B" w:rsidRDefault="006510E1" w:rsidP="00E80232">
            <w:pPr>
              <w:rPr>
                <w:sz w:val="18"/>
                <w:szCs w:val="18"/>
              </w:rPr>
            </w:pPr>
          </w:p>
        </w:tc>
        <w:tc>
          <w:tcPr>
            <w:tcW w:w="1560" w:type="dxa"/>
            <w:vAlign w:val="center"/>
          </w:tcPr>
          <w:p w:rsidR="006510E1" w:rsidRPr="003B749B" w:rsidRDefault="006510E1" w:rsidP="00E80232">
            <w:pPr>
              <w:rPr>
                <w:sz w:val="18"/>
                <w:szCs w:val="18"/>
              </w:rPr>
            </w:pPr>
            <w:r w:rsidRPr="003B749B">
              <w:rPr>
                <w:sz w:val="18"/>
                <w:szCs w:val="18"/>
              </w:rPr>
              <w:t>降水天数</w:t>
            </w:r>
            <w:r w:rsidRPr="003B749B">
              <w:rPr>
                <w:sz w:val="18"/>
                <w:szCs w:val="18"/>
              </w:rPr>
              <w:t>/d</w:t>
            </w:r>
          </w:p>
        </w:tc>
        <w:tc>
          <w:tcPr>
            <w:tcW w:w="1134" w:type="dxa"/>
            <w:vAlign w:val="center"/>
          </w:tcPr>
          <w:p w:rsidR="006510E1" w:rsidRPr="003B749B" w:rsidRDefault="006510E1" w:rsidP="00E80232">
            <w:pPr>
              <w:rPr>
                <w:sz w:val="18"/>
                <w:szCs w:val="18"/>
              </w:rPr>
            </w:pPr>
          </w:p>
        </w:tc>
      </w:tr>
      <w:tr w:rsidR="006510E1" w:rsidRPr="003B749B" w:rsidTr="00E80232">
        <w:trPr>
          <w:trHeight w:val="480"/>
          <w:jc w:val="center"/>
        </w:trPr>
        <w:tc>
          <w:tcPr>
            <w:tcW w:w="1657" w:type="dxa"/>
            <w:gridSpan w:val="2"/>
            <w:vAlign w:val="center"/>
          </w:tcPr>
          <w:p w:rsidR="006510E1" w:rsidRPr="003B749B" w:rsidRDefault="006510E1" w:rsidP="00E80232">
            <w:pPr>
              <w:rPr>
                <w:sz w:val="18"/>
                <w:szCs w:val="18"/>
              </w:rPr>
            </w:pPr>
            <w:r w:rsidRPr="003B749B">
              <w:rPr>
                <w:sz w:val="18"/>
                <w:szCs w:val="18"/>
              </w:rPr>
              <w:t>年降水量</w:t>
            </w:r>
            <w:r w:rsidRPr="003B749B">
              <w:rPr>
                <w:sz w:val="18"/>
                <w:szCs w:val="18"/>
              </w:rPr>
              <w:t>/mm</w:t>
            </w:r>
          </w:p>
        </w:tc>
        <w:tc>
          <w:tcPr>
            <w:tcW w:w="1127" w:type="dxa"/>
            <w:gridSpan w:val="2"/>
            <w:vAlign w:val="center"/>
          </w:tcPr>
          <w:p w:rsidR="006510E1" w:rsidRPr="003B749B" w:rsidRDefault="006510E1" w:rsidP="00E80232">
            <w:pPr>
              <w:rPr>
                <w:sz w:val="18"/>
                <w:szCs w:val="18"/>
              </w:rPr>
            </w:pPr>
          </w:p>
        </w:tc>
        <w:tc>
          <w:tcPr>
            <w:tcW w:w="2417" w:type="dxa"/>
            <w:gridSpan w:val="2"/>
            <w:vAlign w:val="center"/>
          </w:tcPr>
          <w:p w:rsidR="006510E1" w:rsidRPr="003B749B" w:rsidRDefault="006510E1" w:rsidP="00E80232">
            <w:pPr>
              <w:rPr>
                <w:sz w:val="18"/>
                <w:szCs w:val="18"/>
              </w:rPr>
            </w:pPr>
            <w:r w:rsidRPr="003B749B">
              <w:rPr>
                <w:sz w:val="18"/>
                <w:szCs w:val="18"/>
              </w:rPr>
              <w:t>主导风向</w:t>
            </w:r>
          </w:p>
        </w:tc>
        <w:tc>
          <w:tcPr>
            <w:tcW w:w="992" w:type="dxa"/>
            <w:vAlign w:val="center"/>
          </w:tcPr>
          <w:p w:rsidR="006510E1" w:rsidRPr="003B749B" w:rsidRDefault="006510E1" w:rsidP="00E80232">
            <w:pPr>
              <w:rPr>
                <w:sz w:val="18"/>
                <w:szCs w:val="18"/>
              </w:rPr>
            </w:pPr>
          </w:p>
        </w:tc>
        <w:tc>
          <w:tcPr>
            <w:tcW w:w="1560" w:type="dxa"/>
            <w:vAlign w:val="center"/>
          </w:tcPr>
          <w:p w:rsidR="006510E1" w:rsidRPr="003B749B" w:rsidRDefault="006510E1" w:rsidP="00E80232">
            <w:pPr>
              <w:rPr>
                <w:sz w:val="18"/>
                <w:szCs w:val="18"/>
              </w:rPr>
            </w:pPr>
            <w:r w:rsidRPr="003B749B">
              <w:rPr>
                <w:sz w:val="18"/>
                <w:szCs w:val="18"/>
              </w:rPr>
              <w:t>林木资源覆盖率</w:t>
            </w:r>
            <w:r w:rsidRPr="003B749B">
              <w:rPr>
                <w:sz w:val="18"/>
                <w:szCs w:val="18"/>
              </w:rPr>
              <w:t>/%</w:t>
            </w:r>
          </w:p>
        </w:tc>
        <w:tc>
          <w:tcPr>
            <w:tcW w:w="1134" w:type="dxa"/>
            <w:vAlign w:val="center"/>
          </w:tcPr>
          <w:p w:rsidR="006510E1" w:rsidRPr="003B749B" w:rsidRDefault="006510E1" w:rsidP="00E80232">
            <w:pPr>
              <w:rPr>
                <w:sz w:val="18"/>
                <w:szCs w:val="18"/>
              </w:rPr>
            </w:pPr>
          </w:p>
        </w:tc>
      </w:tr>
      <w:tr w:rsidR="006510E1" w:rsidRPr="003B749B" w:rsidTr="00E80232">
        <w:trPr>
          <w:trHeight w:val="480"/>
          <w:jc w:val="center"/>
        </w:trPr>
        <w:tc>
          <w:tcPr>
            <w:tcW w:w="1657" w:type="dxa"/>
            <w:gridSpan w:val="2"/>
            <w:vAlign w:val="center"/>
          </w:tcPr>
          <w:p w:rsidR="006510E1" w:rsidRPr="003B749B" w:rsidRDefault="006510E1" w:rsidP="00E80232">
            <w:pPr>
              <w:rPr>
                <w:sz w:val="18"/>
                <w:szCs w:val="18"/>
              </w:rPr>
            </w:pPr>
            <w:r w:rsidRPr="003B749B">
              <w:rPr>
                <w:sz w:val="18"/>
                <w:szCs w:val="18"/>
              </w:rPr>
              <w:t>地形地貌</w:t>
            </w:r>
          </w:p>
        </w:tc>
        <w:tc>
          <w:tcPr>
            <w:tcW w:w="1127" w:type="dxa"/>
            <w:gridSpan w:val="2"/>
            <w:vAlign w:val="center"/>
          </w:tcPr>
          <w:p w:rsidR="006510E1" w:rsidRPr="003B749B" w:rsidRDefault="006510E1" w:rsidP="00E80232">
            <w:pPr>
              <w:rPr>
                <w:sz w:val="18"/>
                <w:szCs w:val="18"/>
              </w:rPr>
            </w:pPr>
          </w:p>
        </w:tc>
        <w:tc>
          <w:tcPr>
            <w:tcW w:w="2417" w:type="dxa"/>
            <w:gridSpan w:val="2"/>
            <w:vAlign w:val="center"/>
          </w:tcPr>
          <w:p w:rsidR="006510E1" w:rsidRPr="003B749B" w:rsidRDefault="006510E1" w:rsidP="00E80232">
            <w:pPr>
              <w:rPr>
                <w:sz w:val="18"/>
                <w:szCs w:val="18"/>
              </w:rPr>
            </w:pPr>
            <w:r w:rsidRPr="003B749B">
              <w:rPr>
                <w:sz w:val="18"/>
                <w:szCs w:val="18"/>
              </w:rPr>
              <w:t>年均风速</w:t>
            </w:r>
            <w:r w:rsidRPr="003B749B">
              <w:rPr>
                <w:sz w:val="18"/>
                <w:szCs w:val="18"/>
              </w:rPr>
              <w:t>/</w:t>
            </w:r>
            <w:r w:rsidRPr="003B749B">
              <w:rPr>
                <w:sz w:val="18"/>
                <w:szCs w:val="18"/>
              </w:rPr>
              <w:t>（</w:t>
            </w:r>
            <w:r w:rsidRPr="003B749B">
              <w:rPr>
                <w:sz w:val="18"/>
                <w:szCs w:val="18"/>
              </w:rPr>
              <w:t>m/s</w:t>
            </w:r>
            <w:r w:rsidRPr="003B749B">
              <w:rPr>
                <w:sz w:val="18"/>
                <w:szCs w:val="18"/>
              </w:rPr>
              <w:t>）</w:t>
            </w:r>
          </w:p>
        </w:tc>
        <w:tc>
          <w:tcPr>
            <w:tcW w:w="992" w:type="dxa"/>
            <w:vAlign w:val="center"/>
          </w:tcPr>
          <w:p w:rsidR="006510E1" w:rsidRPr="003B749B" w:rsidRDefault="006510E1" w:rsidP="00E80232">
            <w:pPr>
              <w:rPr>
                <w:sz w:val="18"/>
                <w:szCs w:val="18"/>
              </w:rPr>
            </w:pPr>
          </w:p>
        </w:tc>
        <w:tc>
          <w:tcPr>
            <w:tcW w:w="1560" w:type="dxa"/>
            <w:vAlign w:val="center"/>
          </w:tcPr>
          <w:p w:rsidR="006510E1" w:rsidRPr="003B749B" w:rsidRDefault="006510E1" w:rsidP="00E80232">
            <w:pPr>
              <w:rPr>
                <w:sz w:val="18"/>
                <w:szCs w:val="18"/>
              </w:rPr>
            </w:pPr>
            <w:r w:rsidRPr="003B749B">
              <w:rPr>
                <w:sz w:val="18"/>
                <w:szCs w:val="18"/>
              </w:rPr>
              <w:t>植物资源</w:t>
            </w:r>
          </w:p>
        </w:tc>
        <w:tc>
          <w:tcPr>
            <w:tcW w:w="1134" w:type="dxa"/>
            <w:vAlign w:val="center"/>
          </w:tcPr>
          <w:p w:rsidR="006510E1" w:rsidRPr="003B749B" w:rsidRDefault="006510E1" w:rsidP="00E80232">
            <w:pPr>
              <w:rPr>
                <w:sz w:val="18"/>
                <w:szCs w:val="18"/>
              </w:rPr>
            </w:pPr>
          </w:p>
        </w:tc>
      </w:tr>
      <w:tr w:rsidR="006510E1" w:rsidRPr="003B749B" w:rsidTr="00E80232">
        <w:trPr>
          <w:trHeight w:val="480"/>
          <w:jc w:val="center"/>
        </w:trPr>
        <w:tc>
          <w:tcPr>
            <w:tcW w:w="1657" w:type="dxa"/>
            <w:gridSpan w:val="2"/>
            <w:vAlign w:val="center"/>
          </w:tcPr>
          <w:p w:rsidR="006510E1" w:rsidRPr="003B749B" w:rsidRDefault="006510E1" w:rsidP="00E80232">
            <w:pPr>
              <w:rPr>
                <w:sz w:val="18"/>
                <w:szCs w:val="18"/>
              </w:rPr>
            </w:pPr>
            <w:r w:rsidRPr="003B749B">
              <w:rPr>
                <w:sz w:val="18"/>
                <w:szCs w:val="18"/>
              </w:rPr>
              <w:t>流域面积</w:t>
            </w:r>
            <w:r w:rsidRPr="003B749B">
              <w:rPr>
                <w:sz w:val="18"/>
                <w:szCs w:val="18"/>
              </w:rPr>
              <w:t>/ hm</w:t>
            </w:r>
            <w:r w:rsidRPr="003B749B">
              <w:rPr>
                <w:sz w:val="18"/>
                <w:szCs w:val="18"/>
                <w:vertAlign w:val="superscript"/>
              </w:rPr>
              <w:t>2</w:t>
            </w:r>
          </w:p>
        </w:tc>
        <w:tc>
          <w:tcPr>
            <w:tcW w:w="1127" w:type="dxa"/>
            <w:gridSpan w:val="2"/>
            <w:vAlign w:val="center"/>
          </w:tcPr>
          <w:p w:rsidR="006510E1" w:rsidRPr="003B749B" w:rsidRDefault="006510E1" w:rsidP="00E80232">
            <w:pPr>
              <w:rPr>
                <w:sz w:val="18"/>
                <w:szCs w:val="18"/>
              </w:rPr>
            </w:pPr>
          </w:p>
        </w:tc>
        <w:tc>
          <w:tcPr>
            <w:tcW w:w="2417" w:type="dxa"/>
            <w:gridSpan w:val="2"/>
            <w:vAlign w:val="center"/>
          </w:tcPr>
          <w:p w:rsidR="006510E1" w:rsidRPr="003B749B" w:rsidRDefault="006510E1" w:rsidP="00E80232">
            <w:pPr>
              <w:rPr>
                <w:sz w:val="18"/>
                <w:szCs w:val="18"/>
              </w:rPr>
            </w:pPr>
            <w:r w:rsidRPr="003B749B">
              <w:rPr>
                <w:sz w:val="18"/>
                <w:szCs w:val="18"/>
              </w:rPr>
              <w:t>降水强度</w:t>
            </w:r>
          </w:p>
        </w:tc>
        <w:tc>
          <w:tcPr>
            <w:tcW w:w="992" w:type="dxa"/>
            <w:vAlign w:val="center"/>
          </w:tcPr>
          <w:p w:rsidR="006510E1" w:rsidRPr="003B749B" w:rsidRDefault="006510E1" w:rsidP="00E80232">
            <w:pPr>
              <w:rPr>
                <w:sz w:val="18"/>
                <w:szCs w:val="18"/>
              </w:rPr>
            </w:pPr>
          </w:p>
        </w:tc>
        <w:tc>
          <w:tcPr>
            <w:tcW w:w="1560" w:type="dxa"/>
            <w:vAlign w:val="center"/>
          </w:tcPr>
          <w:p w:rsidR="006510E1" w:rsidRPr="003B749B" w:rsidRDefault="006510E1" w:rsidP="00E80232">
            <w:pPr>
              <w:rPr>
                <w:sz w:val="18"/>
                <w:szCs w:val="18"/>
              </w:rPr>
            </w:pPr>
            <w:r w:rsidRPr="003B749B">
              <w:rPr>
                <w:sz w:val="18"/>
                <w:szCs w:val="18"/>
              </w:rPr>
              <w:t>动物资源</w:t>
            </w:r>
          </w:p>
        </w:tc>
        <w:tc>
          <w:tcPr>
            <w:tcW w:w="1134" w:type="dxa"/>
            <w:vAlign w:val="center"/>
          </w:tcPr>
          <w:p w:rsidR="006510E1" w:rsidRPr="003B749B" w:rsidRDefault="006510E1" w:rsidP="00E80232">
            <w:pPr>
              <w:rPr>
                <w:sz w:val="18"/>
                <w:szCs w:val="18"/>
              </w:rPr>
            </w:pPr>
          </w:p>
        </w:tc>
      </w:tr>
      <w:tr w:rsidR="006510E1" w:rsidRPr="003B749B" w:rsidTr="00E80232">
        <w:trPr>
          <w:trHeight w:val="541"/>
          <w:jc w:val="center"/>
        </w:trPr>
        <w:tc>
          <w:tcPr>
            <w:tcW w:w="8887" w:type="dxa"/>
            <w:gridSpan w:val="9"/>
            <w:vAlign w:val="center"/>
          </w:tcPr>
          <w:p w:rsidR="006510E1" w:rsidRPr="003B749B" w:rsidRDefault="006510E1" w:rsidP="00E80232">
            <w:pPr>
              <w:rPr>
                <w:sz w:val="24"/>
              </w:rPr>
            </w:pPr>
            <w:r w:rsidRPr="003B749B">
              <w:rPr>
                <w:sz w:val="24"/>
              </w:rPr>
              <w:t>三、土壤性状、特征</w:t>
            </w:r>
          </w:p>
        </w:tc>
      </w:tr>
      <w:tr w:rsidR="006510E1" w:rsidRPr="003B749B" w:rsidTr="00E80232">
        <w:trPr>
          <w:trHeight w:val="577"/>
          <w:jc w:val="center"/>
        </w:trPr>
        <w:tc>
          <w:tcPr>
            <w:tcW w:w="1657" w:type="dxa"/>
            <w:gridSpan w:val="2"/>
            <w:vAlign w:val="center"/>
          </w:tcPr>
          <w:p w:rsidR="006510E1" w:rsidRPr="003B749B" w:rsidRDefault="006510E1" w:rsidP="00E80232">
            <w:pPr>
              <w:rPr>
                <w:sz w:val="18"/>
                <w:szCs w:val="18"/>
              </w:rPr>
            </w:pPr>
            <w:r w:rsidRPr="003B749B">
              <w:rPr>
                <w:sz w:val="18"/>
                <w:szCs w:val="18"/>
              </w:rPr>
              <w:t>土壤类型</w:t>
            </w:r>
          </w:p>
        </w:tc>
        <w:tc>
          <w:tcPr>
            <w:tcW w:w="1127" w:type="dxa"/>
            <w:gridSpan w:val="2"/>
            <w:vAlign w:val="center"/>
          </w:tcPr>
          <w:p w:rsidR="006510E1" w:rsidRPr="003B749B" w:rsidRDefault="006510E1" w:rsidP="00E80232">
            <w:pPr>
              <w:rPr>
                <w:sz w:val="18"/>
                <w:szCs w:val="18"/>
              </w:rPr>
            </w:pPr>
          </w:p>
        </w:tc>
        <w:tc>
          <w:tcPr>
            <w:tcW w:w="2417" w:type="dxa"/>
            <w:gridSpan w:val="2"/>
            <w:vMerge w:val="restart"/>
            <w:vAlign w:val="center"/>
          </w:tcPr>
          <w:p w:rsidR="006510E1" w:rsidRPr="003B749B" w:rsidRDefault="006510E1" w:rsidP="00E80232">
            <w:pPr>
              <w:jc w:val="center"/>
              <w:rPr>
                <w:sz w:val="18"/>
                <w:szCs w:val="18"/>
              </w:rPr>
            </w:pPr>
            <w:r w:rsidRPr="003B749B">
              <w:rPr>
                <w:sz w:val="18"/>
                <w:szCs w:val="18"/>
              </w:rPr>
              <w:t>土壤剖面</w:t>
            </w:r>
          </w:p>
          <w:p w:rsidR="006510E1" w:rsidRPr="003B749B" w:rsidRDefault="006510E1" w:rsidP="00E80232">
            <w:pPr>
              <w:jc w:val="center"/>
              <w:rPr>
                <w:sz w:val="18"/>
                <w:szCs w:val="18"/>
              </w:rPr>
            </w:pPr>
            <w:r w:rsidRPr="003B749B">
              <w:rPr>
                <w:sz w:val="18"/>
                <w:szCs w:val="18"/>
              </w:rPr>
              <w:t>构型及特征</w:t>
            </w:r>
          </w:p>
        </w:tc>
        <w:tc>
          <w:tcPr>
            <w:tcW w:w="3686" w:type="dxa"/>
            <w:gridSpan w:val="3"/>
            <w:vMerge w:val="restart"/>
          </w:tcPr>
          <w:p w:rsidR="006510E1" w:rsidRPr="003B749B" w:rsidRDefault="006510E1" w:rsidP="00E80232">
            <w:pPr>
              <w:jc w:val="left"/>
              <w:rPr>
                <w:sz w:val="18"/>
                <w:szCs w:val="18"/>
              </w:rPr>
            </w:pPr>
          </w:p>
        </w:tc>
      </w:tr>
      <w:tr w:rsidR="006510E1" w:rsidRPr="003B749B" w:rsidTr="00E80232">
        <w:trPr>
          <w:trHeight w:val="543"/>
          <w:jc w:val="center"/>
        </w:trPr>
        <w:tc>
          <w:tcPr>
            <w:tcW w:w="1657" w:type="dxa"/>
            <w:gridSpan w:val="2"/>
            <w:vAlign w:val="center"/>
          </w:tcPr>
          <w:p w:rsidR="006510E1" w:rsidRPr="003B749B" w:rsidRDefault="006510E1" w:rsidP="00E80232">
            <w:pPr>
              <w:rPr>
                <w:sz w:val="18"/>
                <w:szCs w:val="18"/>
              </w:rPr>
            </w:pPr>
            <w:r w:rsidRPr="003B749B">
              <w:rPr>
                <w:sz w:val="18"/>
                <w:szCs w:val="18"/>
              </w:rPr>
              <w:t>成土母质</w:t>
            </w:r>
          </w:p>
        </w:tc>
        <w:tc>
          <w:tcPr>
            <w:tcW w:w="1127" w:type="dxa"/>
            <w:gridSpan w:val="2"/>
            <w:vAlign w:val="center"/>
          </w:tcPr>
          <w:p w:rsidR="006510E1" w:rsidRPr="003B749B" w:rsidRDefault="006510E1" w:rsidP="00E80232">
            <w:pPr>
              <w:rPr>
                <w:sz w:val="18"/>
                <w:szCs w:val="18"/>
              </w:rPr>
            </w:pPr>
          </w:p>
        </w:tc>
        <w:tc>
          <w:tcPr>
            <w:tcW w:w="2417" w:type="dxa"/>
            <w:gridSpan w:val="2"/>
            <w:vMerge/>
          </w:tcPr>
          <w:p w:rsidR="006510E1" w:rsidRPr="003B749B" w:rsidRDefault="006510E1" w:rsidP="00E80232">
            <w:pPr>
              <w:jc w:val="left"/>
              <w:rPr>
                <w:sz w:val="18"/>
                <w:szCs w:val="18"/>
              </w:rPr>
            </w:pPr>
          </w:p>
        </w:tc>
        <w:tc>
          <w:tcPr>
            <w:tcW w:w="3686" w:type="dxa"/>
            <w:gridSpan w:val="3"/>
            <w:vMerge/>
          </w:tcPr>
          <w:p w:rsidR="006510E1" w:rsidRPr="003B749B" w:rsidRDefault="006510E1" w:rsidP="00E80232">
            <w:pPr>
              <w:jc w:val="left"/>
              <w:rPr>
                <w:sz w:val="18"/>
                <w:szCs w:val="18"/>
              </w:rPr>
            </w:pPr>
          </w:p>
        </w:tc>
      </w:tr>
      <w:tr w:rsidR="006510E1" w:rsidRPr="003B749B" w:rsidTr="00E80232">
        <w:trPr>
          <w:trHeight w:val="565"/>
          <w:jc w:val="center"/>
        </w:trPr>
        <w:tc>
          <w:tcPr>
            <w:tcW w:w="1657" w:type="dxa"/>
            <w:gridSpan w:val="2"/>
            <w:vAlign w:val="center"/>
          </w:tcPr>
          <w:p w:rsidR="006510E1" w:rsidRPr="003B749B" w:rsidRDefault="006510E1" w:rsidP="00E80232">
            <w:pPr>
              <w:rPr>
                <w:sz w:val="18"/>
                <w:szCs w:val="18"/>
              </w:rPr>
            </w:pPr>
            <w:r w:rsidRPr="003B749B">
              <w:rPr>
                <w:sz w:val="18"/>
                <w:szCs w:val="18"/>
              </w:rPr>
              <w:t>耕层厚度</w:t>
            </w:r>
            <w:r w:rsidRPr="003B749B">
              <w:rPr>
                <w:sz w:val="18"/>
                <w:szCs w:val="18"/>
              </w:rPr>
              <w:t>/cm</w:t>
            </w:r>
          </w:p>
        </w:tc>
        <w:tc>
          <w:tcPr>
            <w:tcW w:w="1127" w:type="dxa"/>
            <w:gridSpan w:val="2"/>
            <w:vAlign w:val="center"/>
          </w:tcPr>
          <w:p w:rsidR="006510E1" w:rsidRPr="003B749B" w:rsidRDefault="006510E1" w:rsidP="00E80232">
            <w:pPr>
              <w:rPr>
                <w:sz w:val="18"/>
                <w:szCs w:val="18"/>
              </w:rPr>
            </w:pPr>
          </w:p>
        </w:tc>
        <w:tc>
          <w:tcPr>
            <w:tcW w:w="2417" w:type="dxa"/>
            <w:gridSpan w:val="2"/>
            <w:vMerge/>
          </w:tcPr>
          <w:p w:rsidR="006510E1" w:rsidRPr="003B749B" w:rsidRDefault="006510E1" w:rsidP="00E80232">
            <w:pPr>
              <w:jc w:val="left"/>
              <w:rPr>
                <w:sz w:val="18"/>
                <w:szCs w:val="18"/>
              </w:rPr>
            </w:pPr>
          </w:p>
        </w:tc>
        <w:tc>
          <w:tcPr>
            <w:tcW w:w="3686" w:type="dxa"/>
            <w:gridSpan w:val="3"/>
            <w:vMerge/>
          </w:tcPr>
          <w:p w:rsidR="006510E1" w:rsidRPr="003B749B" w:rsidRDefault="006510E1" w:rsidP="00E80232">
            <w:pPr>
              <w:jc w:val="left"/>
              <w:rPr>
                <w:sz w:val="18"/>
                <w:szCs w:val="18"/>
              </w:rPr>
            </w:pPr>
          </w:p>
        </w:tc>
      </w:tr>
      <w:tr w:rsidR="006510E1" w:rsidRPr="003B749B" w:rsidTr="00E80232">
        <w:trPr>
          <w:trHeight w:val="419"/>
          <w:jc w:val="center"/>
        </w:trPr>
        <w:tc>
          <w:tcPr>
            <w:tcW w:w="1657" w:type="dxa"/>
            <w:gridSpan w:val="2"/>
            <w:vAlign w:val="center"/>
          </w:tcPr>
          <w:p w:rsidR="006510E1" w:rsidRPr="003B749B" w:rsidRDefault="006510E1" w:rsidP="00E80232">
            <w:pPr>
              <w:rPr>
                <w:sz w:val="18"/>
                <w:szCs w:val="18"/>
              </w:rPr>
            </w:pPr>
            <w:r w:rsidRPr="003B749B">
              <w:rPr>
                <w:sz w:val="18"/>
                <w:szCs w:val="18"/>
              </w:rPr>
              <w:t>质</w:t>
            </w:r>
            <w:r w:rsidRPr="003B749B">
              <w:rPr>
                <w:sz w:val="18"/>
                <w:szCs w:val="18"/>
              </w:rPr>
              <w:t xml:space="preserve"> </w:t>
            </w:r>
            <w:r w:rsidRPr="003B749B">
              <w:rPr>
                <w:sz w:val="18"/>
                <w:szCs w:val="18"/>
              </w:rPr>
              <w:t>地</w:t>
            </w:r>
          </w:p>
        </w:tc>
        <w:tc>
          <w:tcPr>
            <w:tcW w:w="1127" w:type="dxa"/>
            <w:gridSpan w:val="2"/>
            <w:vAlign w:val="center"/>
          </w:tcPr>
          <w:p w:rsidR="006510E1" w:rsidRPr="003B749B" w:rsidRDefault="006510E1" w:rsidP="00E80232">
            <w:pPr>
              <w:rPr>
                <w:sz w:val="18"/>
                <w:szCs w:val="18"/>
              </w:rPr>
            </w:pPr>
          </w:p>
        </w:tc>
        <w:tc>
          <w:tcPr>
            <w:tcW w:w="2417" w:type="dxa"/>
            <w:gridSpan w:val="2"/>
            <w:vAlign w:val="center"/>
          </w:tcPr>
          <w:p w:rsidR="006510E1" w:rsidRPr="003B749B" w:rsidRDefault="006510E1" w:rsidP="00E80232">
            <w:pPr>
              <w:rPr>
                <w:sz w:val="18"/>
                <w:szCs w:val="18"/>
              </w:rPr>
            </w:pPr>
            <w:r w:rsidRPr="003B749B">
              <w:rPr>
                <w:sz w:val="18"/>
                <w:szCs w:val="18"/>
              </w:rPr>
              <w:t>PH</w:t>
            </w:r>
            <w:r w:rsidRPr="003B749B">
              <w:rPr>
                <w:sz w:val="18"/>
                <w:szCs w:val="18"/>
              </w:rPr>
              <w:t>值（水浸）</w:t>
            </w:r>
          </w:p>
        </w:tc>
        <w:tc>
          <w:tcPr>
            <w:tcW w:w="992" w:type="dxa"/>
            <w:vAlign w:val="center"/>
          </w:tcPr>
          <w:p w:rsidR="006510E1" w:rsidRPr="003B749B" w:rsidRDefault="006510E1" w:rsidP="00E80232">
            <w:pPr>
              <w:rPr>
                <w:sz w:val="18"/>
                <w:szCs w:val="18"/>
              </w:rPr>
            </w:pPr>
          </w:p>
        </w:tc>
        <w:tc>
          <w:tcPr>
            <w:tcW w:w="1560" w:type="dxa"/>
            <w:vAlign w:val="center"/>
          </w:tcPr>
          <w:p w:rsidR="006510E1" w:rsidRPr="003B749B" w:rsidRDefault="006510E1" w:rsidP="00E80232">
            <w:pPr>
              <w:rPr>
                <w:sz w:val="18"/>
                <w:szCs w:val="18"/>
              </w:rPr>
            </w:pPr>
            <w:r w:rsidRPr="003B749B">
              <w:rPr>
                <w:sz w:val="18"/>
                <w:szCs w:val="18"/>
              </w:rPr>
              <w:t>有机质，</w:t>
            </w:r>
            <w:r w:rsidRPr="003B749B">
              <w:rPr>
                <w:sz w:val="18"/>
                <w:szCs w:val="18"/>
              </w:rPr>
              <w:t>%</w:t>
            </w:r>
          </w:p>
        </w:tc>
        <w:tc>
          <w:tcPr>
            <w:tcW w:w="1134" w:type="dxa"/>
            <w:vAlign w:val="center"/>
          </w:tcPr>
          <w:p w:rsidR="006510E1" w:rsidRPr="003B749B" w:rsidRDefault="006510E1" w:rsidP="00E80232">
            <w:pPr>
              <w:rPr>
                <w:sz w:val="18"/>
                <w:szCs w:val="18"/>
              </w:rPr>
            </w:pPr>
          </w:p>
        </w:tc>
      </w:tr>
      <w:tr w:rsidR="006510E1" w:rsidRPr="003B749B" w:rsidTr="00E80232">
        <w:trPr>
          <w:trHeight w:val="567"/>
          <w:jc w:val="center"/>
        </w:trPr>
        <w:tc>
          <w:tcPr>
            <w:tcW w:w="1657" w:type="dxa"/>
            <w:gridSpan w:val="2"/>
            <w:vAlign w:val="center"/>
          </w:tcPr>
          <w:p w:rsidR="006510E1" w:rsidRPr="003B749B" w:rsidRDefault="006510E1" w:rsidP="00E80232">
            <w:pPr>
              <w:rPr>
                <w:sz w:val="18"/>
                <w:szCs w:val="18"/>
              </w:rPr>
            </w:pPr>
            <w:r w:rsidRPr="003B749B">
              <w:rPr>
                <w:sz w:val="18"/>
                <w:szCs w:val="18"/>
              </w:rPr>
              <w:t>全氮</w:t>
            </w:r>
            <w:r w:rsidRPr="003B749B">
              <w:rPr>
                <w:sz w:val="18"/>
                <w:szCs w:val="18"/>
              </w:rPr>
              <w:t>/%</w:t>
            </w:r>
          </w:p>
        </w:tc>
        <w:tc>
          <w:tcPr>
            <w:tcW w:w="1127" w:type="dxa"/>
            <w:gridSpan w:val="2"/>
            <w:vAlign w:val="center"/>
          </w:tcPr>
          <w:p w:rsidR="006510E1" w:rsidRPr="003B749B" w:rsidRDefault="006510E1" w:rsidP="00E80232">
            <w:pPr>
              <w:rPr>
                <w:sz w:val="18"/>
                <w:szCs w:val="18"/>
              </w:rPr>
            </w:pPr>
          </w:p>
        </w:tc>
        <w:tc>
          <w:tcPr>
            <w:tcW w:w="2417" w:type="dxa"/>
            <w:gridSpan w:val="2"/>
            <w:vAlign w:val="center"/>
          </w:tcPr>
          <w:p w:rsidR="006510E1" w:rsidRPr="003B749B" w:rsidRDefault="006510E1" w:rsidP="00E80232">
            <w:pPr>
              <w:rPr>
                <w:sz w:val="18"/>
                <w:szCs w:val="18"/>
              </w:rPr>
            </w:pPr>
            <w:r w:rsidRPr="003B749B">
              <w:rPr>
                <w:sz w:val="18"/>
                <w:szCs w:val="18"/>
              </w:rPr>
              <w:t>有效磷</w:t>
            </w:r>
            <w:r w:rsidRPr="003B749B">
              <w:rPr>
                <w:sz w:val="18"/>
                <w:szCs w:val="18"/>
              </w:rPr>
              <w:t>,P/(mg/kg)</w:t>
            </w:r>
          </w:p>
        </w:tc>
        <w:tc>
          <w:tcPr>
            <w:tcW w:w="992" w:type="dxa"/>
            <w:vAlign w:val="center"/>
          </w:tcPr>
          <w:p w:rsidR="006510E1" w:rsidRPr="003B749B" w:rsidRDefault="006510E1" w:rsidP="00E80232">
            <w:pPr>
              <w:rPr>
                <w:sz w:val="18"/>
                <w:szCs w:val="18"/>
              </w:rPr>
            </w:pPr>
          </w:p>
        </w:tc>
        <w:tc>
          <w:tcPr>
            <w:tcW w:w="1560" w:type="dxa"/>
            <w:vAlign w:val="center"/>
          </w:tcPr>
          <w:p w:rsidR="006510E1" w:rsidRPr="003B749B" w:rsidRDefault="006510E1" w:rsidP="00E80232">
            <w:pPr>
              <w:rPr>
                <w:sz w:val="18"/>
                <w:szCs w:val="18"/>
              </w:rPr>
            </w:pPr>
            <w:r w:rsidRPr="003B749B">
              <w:rPr>
                <w:sz w:val="18"/>
                <w:szCs w:val="18"/>
              </w:rPr>
              <w:t>速效钾</w:t>
            </w:r>
            <w:r w:rsidRPr="003B749B">
              <w:rPr>
                <w:sz w:val="18"/>
                <w:szCs w:val="18"/>
              </w:rPr>
              <w:t>,K/(mg/kg)</w:t>
            </w:r>
          </w:p>
        </w:tc>
        <w:tc>
          <w:tcPr>
            <w:tcW w:w="1134" w:type="dxa"/>
            <w:vAlign w:val="center"/>
          </w:tcPr>
          <w:p w:rsidR="006510E1" w:rsidRPr="003B749B" w:rsidRDefault="006510E1" w:rsidP="00E80232">
            <w:pPr>
              <w:rPr>
                <w:sz w:val="18"/>
                <w:szCs w:val="18"/>
              </w:rPr>
            </w:pPr>
          </w:p>
        </w:tc>
      </w:tr>
      <w:tr w:rsidR="006510E1" w:rsidRPr="003B749B" w:rsidTr="00E80232">
        <w:trPr>
          <w:trHeight w:val="624"/>
          <w:jc w:val="center"/>
        </w:trPr>
        <w:tc>
          <w:tcPr>
            <w:tcW w:w="1657" w:type="dxa"/>
            <w:gridSpan w:val="2"/>
            <w:vAlign w:val="center"/>
          </w:tcPr>
          <w:p w:rsidR="006510E1" w:rsidRPr="003B749B" w:rsidRDefault="006510E1" w:rsidP="00E80232">
            <w:pPr>
              <w:rPr>
                <w:sz w:val="18"/>
                <w:szCs w:val="18"/>
              </w:rPr>
            </w:pPr>
            <w:r w:rsidRPr="003B749B">
              <w:rPr>
                <w:sz w:val="18"/>
                <w:szCs w:val="18"/>
              </w:rPr>
              <w:t>含盐量</w:t>
            </w:r>
            <w:r w:rsidRPr="003B749B">
              <w:rPr>
                <w:sz w:val="18"/>
                <w:szCs w:val="18"/>
              </w:rPr>
              <w:t>/%</w:t>
            </w:r>
          </w:p>
        </w:tc>
        <w:tc>
          <w:tcPr>
            <w:tcW w:w="1127" w:type="dxa"/>
            <w:gridSpan w:val="2"/>
            <w:vAlign w:val="center"/>
          </w:tcPr>
          <w:p w:rsidR="006510E1" w:rsidRPr="003B749B" w:rsidRDefault="006510E1" w:rsidP="00E80232">
            <w:pPr>
              <w:rPr>
                <w:sz w:val="18"/>
                <w:szCs w:val="18"/>
              </w:rPr>
            </w:pPr>
          </w:p>
        </w:tc>
        <w:tc>
          <w:tcPr>
            <w:tcW w:w="2417" w:type="dxa"/>
            <w:gridSpan w:val="2"/>
            <w:vAlign w:val="center"/>
          </w:tcPr>
          <w:p w:rsidR="006510E1" w:rsidRPr="003B749B" w:rsidRDefault="006510E1" w:rsidP="00E80232">
            <w:pPr>
              <w:rPr>
                <w:sz w:val="18"/>
                <w:szCs w:val="18"/>
              </w:rPr>
            </w:pPr>
            <w:r w:rsidRPr="003B749B">
              <w:rPr>
                <w:sz w:val="18"/>
                <w:szCs w:val="18"/>
              </w:rPr>
              <w:t>阳离子交换量</w:t>
            </w:r>
            <w:r w:rsidRPr="003B749B">
              <w:rPr>
                <w:sz w:val="18"/>
                <w:szCs w:val="18"/>
              </w:rPr>
              <w:t>/[cmol(+)kg]</w:t>
            </w:r>
          </w:p>
        </w:tc>
        <w:tc>
          <w:tcPr>
            <w:tcW w:w="992" w:type="dxa"/>
            <w:vAlign w:val="center"/>
          </w:tcPr>
          <w:p w:rsidR="006510E1" w:rsidRPr="003B749B" w:rsidRDefault="006510E1" w:rsidP="00E80232">
            <w:pPr>
              <w:rPr>
                <w:sz w:val="18"/>
                <w:szCs w:val="18"/>
              </w:rPr>
            </w:pPr>
          </w:p>
        </w:tc>
        <w:tc>
          <w:tcPr>
            <w:tcW w:w="1560" w:type="dxa"/>
            <w:vAlign w:val="center"/>
          </w:tcPr>
          <w:p w:rsidR="006510E1" w:rsidRPr="003B749B" w:rsidRDefault="006510E1" w:rsidP="00E80232">
            <w:pPr>
              <w:rPr>
                <w:sz w:val="18"/>
                <w:szCs w:val="18"/>
              </w:rPr>
            </w:pPr>
            <w:r w:rsidRPr="003B749B">
              <w:rPr>
                <w:sz w:val="18"/>
                <w:szCs w:val="18"/>
              </w:rPr>
              <w:t>盐基饱和度</w:t>
            </w:r>
            <w:r w:rsidRPr="003B749B">
              <w:rPr>
                <w:sz w:val="18"/>
                <w:szCs w:val="18"/>
              </w:rPr>
              <w:t>/%</w:t>
            </w:r>
          </w:p>
        </w:tc>
        <w:tc>
          <w:tcPr>
            <w:tcW w:w="1134" w:type="dxa"/>
            <w:vAlign w:val="center"/>
          </w:tcPr>
          <w:p w:rsidR="006510E1" w:rsidRPr="003B749B" w:rsidRDefault="006510E1" w:rsidP="00E80232">
            <w:pPr>
              <w:rPr>
                <w:sz w:val="18"/>
                <w:szCs w:val="18"/>
              </w:rPr>
            </w:pPr>
          </w:p>
        </w:tc>
      </w:tr>
      <w:tr w:rsidR="006510E1" w:rsidRPr="003B749B" w:rsidTr="00E80232">
        <w:trPr>
          <w:trHeight w:val="573"/>
          <w:jc w:val="center"/>
        </w:trPr>
        <w:tc>
          <w:tcPr>
            <w:tcW w:w="1657" w:type="dxa"/>
            <w:gridSpan w:val="2"/>
            <w:vAlign w:val="center"/>
          </w:tcPr>
          <w:p w:rsidR="006510E1" w:rsidRPr="003B749B" w:rsidRDefault="006510E1" w:rsidP="00E80232">
            <w:pPr>
              <w:rPr>
                <w:sz w:val="18"/>
                <w:szCs w:val="18"/>
              </w:rPr>
            </w:pPr>
            <w:r w:rsidRPr="003B749B">
              <w:rPr>
                <w:sz w:val="18"/>
                <w:szCs w:val="18"/>
              </w:rPr>
              <w:t>重金属含量指标：</w:t>
            </w:r>
          </w:p>
        </w:tc>
        <w:tc>
          <w:tcPr>
            <w:tcW w:w="7230" w:type="dxa"/>
            <w:gridSpan w:val="7"/>
            <w:vAlign w:val="center"/>
          </w:tcPr>
          <w:p w:rsidR="006510E1" w:rsidRPr="003B749B" w:rsidRDefault="006510E1" w:rsidP="00E80232">
            <w:pPr>
              <w:rPr>
                <w:sz w:val="18"/>
                <w:szCs w:val="18"/>
              </w:rPr>
            </w:pPr>
          </w:p>
        </w:tc>
      </w:tr>
      <w:tr w:rsidR="006510E1" w:rsidRPr="003B749B" w:rsidTr="00E80232">
        <w:trPr>
          <w:trHeight w:val="411"/>
          <w:jc w:val="center"/>
        </w:trPr>
        <w:tc>
          <w:tcPr>
            <w:tcW w:w="1657" w:type="dxa"/>
            <w:gridSpan w:val="2"/>
            <w:vAlign w:val="center"/>
          </w:tcPr>
          <w:p w:rsidR="006510E1" w:rsidRPr="003B749B" w:rsidRDefault="006510E1" w:rsidP="00E80232">
            <w:pPr>
              <w:rPr>
                <w:sz w:val="18"/>
                <w:szCs w:val="18"/>
              </w:rPr>
            </w:pPr>
            <w:r w:rsidRPr="003B749B">
              <w:rPr>
                <w:sz w:val="18"/>
                <w:szCs w:val="18"/>
              </w:rPr>
              <w:t>有机污染物含量指标：</w:t>
            </w:r>
          </w:p>
        </w:tc>
        <w:tc>
          <w:tcPr>
            <w:tcW w:w="7230" w:type="dxa"/>
            <w:gridSpan w:val="7"/>
            <w:vAlign w:val="center"/>
          </w:tcPr>
          <w:p w:rsidR="006510E1" w:rsidRPr="003B749B" w:rsidRDefault="006510E1" w:rsidP="00E80232">
            <w:pPr>
              <w:rPr>
                <w:sz w:val="18"/>
                <w:szCs w:val="18"/>
              </w:rPr>
            </w:pPr>
          </w:p>
        </w:tc>
      </w:tr>
      <w:tr w:rsidR="006510E1" w:rsidRPr="003B749B" w:rsidTr="00E80232">
        <w:trPr>
          <w:trHeight w:val="624"/>
          <w:jc w:val="center"/>
        </w:trPr>
        <w:tc>
          <w:tcPr>
            <w:tcW w:w="1657" w:type="dxa"/>
            <w:gridSpan w:val="2"/>
            <w:vAlign w:val="center"/>
          </w:tcPr>
          <w:p w:rsidR="006510E1" w:rsidRPr="003B749B" w:rsidRDefault="006510E1" w:rsidP="00E80232">
            <w:pPr>
              <w:rPr>
                <w:sz w:val="18"/>
                <w:szCs w:val="18"/>
              </w:rPr>
            </w:pPr>
            <w:r w:rsidRPr="003B749B">
              <w:rPr>
                <w:sz w:val="18"/>
                <w:szCs w:val="18"/>
              </w:rPr>
              <w:lastRenderedPageBreak/>
              <w:t>其他污染物指标：</w:t>
            </w:r>
          </w:p>
        </w:tc>
        <w:tc>
          <w:tcPr>
            <w:tcW w:w="7230" w:type="dxa"/>
            <w:gridSpan w:val="7"/>
            <w:vAlign w:val="center"/>
          </w:tcPr>
          <w:p w:rsidR="006510E1" w:rsidRPr="003B749B" w:rsidRDefault="006510E1" w:rsidP="00E80232">
            <w:pPr>
              <w:rPr>
                <w:sz w:val="18"/>
                <w:szCs w:val="18"/>
              </w:rPr>
            </w:pPr>
          </w:p>
        </w:tc>
      </w:tr>
      <w:tr w:rsidR="006510E1" w:rsidRPr="003B749B" w:rsidTr="00E80232">
        <w:trPr>
          <w:trHeight w:val="562"/>
          <w:jc w:val="center"/>
        </w:trPr>
        <w:tc>
          <w:tcPr>
            <w:tcW w:w="8887" w:type="dxa"/>
            <w:gridSpan w:val="9"/>
            <w:vAlign w:val="center"/>
          </w:tcPr>
          <w:p w:rsidR="006510E1" w:rsidRPr="003B749B" w:rsidRDefault="006510E1" w:rsidP="00E80232">
            <w:pPr>
              <w:rPr>
                <w:sz w:val="24"/>
              </w:rPr>
            </w:pPr>
            <w:r w:rsidRPr="003B749B">
              <w:rPr>
                <w:sz w:val="24"/>
              </w:rPr>
              <w:t>四、污染原因</w:t>
            </w:r>
          </w:p>
        </w:tc>
      </w:tr>
      <w:tr w:rsidR="006510E1" w:rsidRPr="003B749B" w:rsidTr="00E80232">
        <w:trPr>
          <w:trHeight w:val="372"/>
          <w:jc w:val="center"/>
        </w:trPr>
        <w:tc>
          <w:tcPr>
            <w:tcW w:w="807" w:type="dxa"/>
            <w:vAlign w:val="center"/>
          </w:tcPr>
          <w:p w:rsidR="006510E1" w:rsidRPr="003B749B" w:rsidRDefault="006510E1" w:rsidP="00E80232">
            <w:pPr>
              <w:spacing w:line="0" w:lineRule="atLeast"/>
              <w:jc w:val="center"/>
              <w:rPr>
                <w:sz w:val="18"/>
                <w:szCs w:val="18"/>
              </w:rPr>
            </w:pPr>
            <w:r w:rsidRPr="003B749B">
              <w:rPr>
                <w:sz w:val="18"/>
                <w:szCs w:val="18"/>
              </w:rPr>
              <w:t>污染源</w:t>
            </w:r>
          </w:p>
        </w:tc>
        <w:tc>
          <w:tcPr>
            <w:tcW w:w="850" w:type="dxa"/>
            <w:vAlign w:val="center"/>
          </w:tcPr>
          <w:p w:rsidR="006510E1" w:rsidRPr="003B749B" w:rsidRDefault="006510E1" w:rsidP="00E80232">
            <w:pPr>
              <w:spacing w:line="0" w:lineRule="atLeast"/>
              <w:jc w:val="center"/>
              <w:rPr>
                <w:sz w:val="18"/>
                <w:szCs w:val="18"/>
              </w:rPr>
            </w:pPr>
            <w:r w:rsidRPr="003B749B">
              <w:rPr>
                <w:sz w:val="18"/>
                <w:szCs w:val="18"/>
              </w:rPr>
              <w:t>类型</w:t>
            </w:r>
          </w:p>
        </w:tc>
        <w:tc>
          <w:tcPr>
            <w:tcW w:w="993" w:type="dxa"/>
            <w:vAlign w:val="center"/>
          </w:tcPr>
          <w:p w:rsidR="006510E1" w:rsidRPr="003B749B" w:rsidRDefault="006510E1" w:rsidP="00E80232">
            <w:pPr>
              <w:spacing w:line="0" w:lineRule="atLeast"/>
              <w:jc w:val="center"/>
              <w:rPr>
                <w:sz w:val="18"/>
                <w:szCs w:val="18"/>
              </w:rPr>
            </w:pPr>
            <w:r w:rsidRPr="003B749B">
              <w:rPr>
                <w:sz w:val="18"/>
                <w:szCs w:val="18"/>
              </w:rPr>
              <w:t>规模</w:t>
            </w:r>
          </w:p>
        </w:tc>
        <w:tc>
          <w:tcPr>
            <w:tcW w:w="1275" w:type="dxa"/>
            <w:gridSpan w:val="2"/>
            <w:vAlign w:val="center"/>
          </w:tcPr>
          <w:p w:rsidR="006510E1" w:rsidRPr="003B749B" w:rsidRDefault="006510E1" w:rsidP="00E80232">
            <w:pPr>
              <w:spacing w:line="0" w:lineRule="atLeast"/>
              <w:ind w:left="-57" w:right="-57"/>
              <w:jc w:val="center"/>
              <w:rPr>
                <w:sz w:val="18"/>
                <w:szCs w:val="18"/>
              </w:rPr>
            </w:pPr>
            <w:r w:rsidRPr="003B749B">
              <w:rPr>
                <w:sz w:val="18"/>
                <w:szCs w:val="18"/>
              </w:rPr>
              <w:t>起始排放时间</w:t>
            </w:r>
          </w:p>
        </w:tc>
        <w:tc>
          <w:tcPr>
            <w:tcW w:w="1276" w:type="dxa"/>
            <w:vAlign w:val="center"/>
          </w:tcPr>
          <w:p w:rsidR="006510E1" w:rsidRPr="003B749B" w:rsidRDefault="006510E1" w:rsidP="00E80232">
            <w:pPr>
              <w:spacing w:line="0" w:lineRule="atLeast"/>
              <w:jc w:val="center"/>
              <w:rPr>
                <w:sz w:val="18"/>
                <w:szCs w:val="18"/>
              </w:rPr>
            </w:pPr>
            <w:r w:rsidRPr="003B749B">
              <w:rPr>
                <w:sz w:val="18"/>
                <w:szCs w:val="18"/>
              </w:rPr>
              <w:t>污染物种类</w:t>
            </w:r>
          </w:p>
        </w:tc>
        <w:tc>
          <w:tcPr>
            <w:tcW w:w="992" w:type="dxa"/>
            <w:vAlign w:val="center"/>
          </w:tcPr>
          <w:p w:rsidR="006510E1" w:rsidRPr="003B749B" w:rsidRDefault="006510E1" w:rsidP="00E80232">
            <w:pPr>
              <w:spacing w:line="0" w:lineRule="atLeast"/>
              <w:jc w:val="center"/>
              <w:rPr>
                <w:sz w:val="18"/>
                <w:szCs w:val="18"/>
              </w:rPr>
            </w:pPr>
            <w:r w:rsidRPr="003B749B">
              <w:rPr>
                <w:sz w:val="18"/>
                <w:szCs w:val="18"/>
              </w:rPr>
              <w:t>污染物排放量</w:t>
            </w:r>
          </w:p>
        </w:tc>
        <w:tc>
          <w:tcPr>
            <w:tcW w:w="1560" w:type="dxa"/>
            <w:vAlign w:val="center"/>
          </w:tcPr>
          <w:p w:rsidR="006510E1" w:rsidRPr="003B749B" w:rsidRDefault="006510E1" w:rsidP="00E80232">
            <w:pPr>
              <w:spacing w:line="0" w:lineRule="atLeast"/>
              <w:jc w:val="center"/>
              <w:rPr>
                <w:sz w:val="18"/>
                <w:szCs w:val="18"/>
              </w:rPr>
            </w:pPr>
            <w:r w:rsidRPr="003B749B">
              <w:rPr>
                <w:sz w:val="18"/>
                <w:szCs w:val="18"/>
              </w:rPr>
              <w:t>污染物排</w:t>
            </w:r>
          </w:p>
          <w:p w:rsidR="006510E1" w:rsidRPr="003B749B" w:rsidRDefault="006510E1" w:rsidP="00E80232">
            <w:pPr>
              <w:spacing w:line="0" w:lineRule="atLeast"/>
              <w:jc w:val="center"/>
              <w:rPr>
                <w:sz w:val="18"/>
                <w:szCs w:val="18"/>
              </w:rPr>
            </w:pPr>
            <w:r w:rsidRPr="003B749B">
              <w:rPr>
                <w:sz w:val="18"/>
                <w:szCs w:val="18"/>
              </w:rPr>
              <w:t>放方式</w:t>
            </w:r>
          </w:p>
        </w:tc>
        <w:tc>
          <w:tcPr>
            <w:tcW w:w="1134" w:type="dxa"/>
            <w:vAlign w:val="center"/>
          </w:tcPr>
          <w:p w:rsidR="006510E1" w:rsidRPr="003B749B" w:rsidRDefault="006510E1" w:rsidP="00E80232">
            <w:pPr>
              <w:spacing w:line="0" w:lineRule="atLeast"/>
              <w:jc w:val="center"/>
              <w:rPr>
                <w:sz w:val="18"/>
                <w:szCs w:val="18"/>
              </w:rPr>
            </w:pPr>
            <w:r w:rsidRPr="003B749B">
              <w:rPr>
                <w:sz w:val="18"/>
                <w:szCs w:val="18"/>
              </w:rPr>
              <w:t>污染治</w:t>
            </w:r>
          </w:p>
          <w:p w:rsidR="006510E1" w:rsidRPr="003B749B" w:rsidRDefault="006510E1" w:rsidP="00E80232">
            <w:pPr>
              <w:spacing w:line="0" w:lineRule="atLeast"/>
              <w:jc w:val="center"/>
              <w:rPr>
                <w:sz w:val="18"/>
                <w:szCs w:val="18"/>
              </w:rPr>
            </w:pPr>
            <w:r w:rsidRPr="003B749B">
              <w:rPr>
                <w:sz w:val="18"/>
                <w:szCs w:val="18"/>
              </w:rPr>
              <w:t>理情况</w:t>
            </w:r>
          </w:p>
        </w:tc>
      </w:tr>
      <w:tr w:rsidR="006510E1" w:rsidRPr="003B749B" w:rsidTr="00E80232">
        <w:trPr>
          <w:trHeight w:val="636"/>
          <w:jc w:val="center"/>
        </w:trPr>
        <w:tc>
          <w:tcPr>
            <w:tcW w:w="807" w:type="dxa"/>
          </w:tcPr>
          <w:p w:rsidR="006510E1" w:rsidRPr="003B749B" w:rsidRDefault="006510E1" w:rsidP="00E80232">
            <w:pPr>
              <w:jc w:val="left"/>
              <w:rPr>
                <w:sz w:val="18"/>
                <w:szCs w:val="18"/>
              </w:rPr>
            </w:pPr>
          </w:p>
        </w:tc>
        <w:tc>
          <w:tcPr>
            <w:tcW w:w="850" w:type="dxa"/>
          </w:tcPr>
          <w:p w:rsidR="006510E1" w:rsidRPr="003B749B" w:rsidRDefault="006510E1" w:rsidP="00E80232">
            <w:pPr>
              <w:jc w:val="left"/>
              <w:rPr>
                <w:sz w:val="18"/>
                <w:szCs w:val="18"/>
              </w:rPr>
            </w:pPr>
          </w:p>
        </w:tc>
        <w:tc>
          <w:tcPr>
            <w:tcW w:w="993" w:type="dxa"/>
          </w:tcPr>
          <w:p w:rsidR="006510E1" w:rsidRPr="003B749B" w:rsidRDefault="006510E1" w:rsidP="00E80232">
            <w:pPr>
              <w:jc w:val="left"/>
              <w:rPr>
                <w:sz w:val="18"/>
                <w:szCs w:val="18"/>
              </w:rPr>
            </w:pPr>
          </w:p>
        </w:tc>
        <w:tc>
          <w:tcPr>
            <w:tcW w:w="1275" w:type="dxa"/>
            <w:gridSpan w:val="2"/>
          </w:tcPr>
          <w:p w:rsidR="006510E1" w:rsidRPr="003B749B" w:rsidRDefault="006510E1" w:rsidP="00E80232">
            <w:pPr>
              <w:jc w:val="left"/>
              <w:rPr>
                <w:sz w:val="18"/>
                <w:szCs w:val="18"/>
              </w:rPr>
            </w:pPr>
          </w:p>
        </w:tc>
        <w:tc>
          <w:tcPr>
            <w:tcW w:w="1276" w:type="dxa"/>
          </w:tcPr>
          <w:p w:rsidR="006510E1" w:rsidRPr="003B749B" w:rsidRDefault="006510E1" w:rsidP="00E80232">
            <w:pPr>
              <w:jc w:val="left"/>
              <w:rPr>
                <w:sz w:val="18"/>
                <w:szCs w:val="18"/>
              </w:rPr>
            </w:pPr>
          </w:p>
        </w:tc>
        <w:tc>
          <w:tcPr>
            <w:tcW w:w="992" w:type="dxa"/>
          </w:tcPr>
          <w:p w:rsidR="006510E1" w:rsidRPr="003B749B" w:rsidRDefault="006510E1" w:rsidP="00E80232">
            <w:pPr>
              <w:jc w:val="left"/>
              <w:rPr>
                <w:sz w:val="18"/>
                <w:szCs w:val="18"/>
              </w:rPr>
            </w:pPr>
          </w:p>
        </w:tc>
        <w:tc>
          <w:tcPr>
            <w:tcW w:w="1560" w:type="dxa"/>
          </w:tcPr>
          <w:p w:rsidR="006510E1" w:rsidRPr="003B749B" w:rsidRDefault="006510E1" w:rsidP="00E80232">
            <w:pPr>
              <w:jc w:val="left"/>
              <w:rPr>
                <w:sz w:val="18"/>
                <w:szCs w:val="18"/>
              </w:rPr>
            </w:pPr>
          </w:p>
        </w:tc>
        <w:tc>
          <w:tcPr>
            <w:tcW w:w="1134" w:type="dxa"/>
          </w:tcPr>
          <w:p w:rsidR="006510E1" w:rsidRPr="003B749B" w:rsidRDefault="006510E1" w:rsidP="00E80232">
            <w:pPr>
              <w:jc w:val="left"/>
              <w:rPr>
                <w:sz w:val="18"/>
                <w:szCs w:val="18"/>
              </w:rPr>
            </w:pPr>
          </w:p>
        </w:tc>
      </w:tr>
      <w:tr w:rsidR="006510E1" w:rsidRPr="003B749B" w:rsidTr="00E80232">
        <w:trPr>
          <w:trHeight w:val="701"/>
          <w:jc w:val="center"/>
        </w:trPr>
        <w:tc>
          <w:tcPr>
            <w:tcW w:w="807" w:type="dxa"/>
          </w:tcPr>
          <w:p w:rsidR="006510E1" w:rsidRPr="003B749B" w:rsidRDefault="006510E1" w:rsidP="00E80232">
            <w:pPr>
              <w:jc w:val="left"/>
              <w:rPr>
                <w:sz w:val="18"/>
                <w:szCs w:val="18"/>
              </w:rPr>
            </w:pPr>
          </w:p>
        </w:tc>
        <w:tc>
          <w:tcPr>
            <w:tcW w:w="850" w:type="dxa"/>
          </w:tcPr>
          <w:p w:rsidR="006510E1" w:rsidRPr="003B749B" w:rsidRDefault="006510E1" w:rsidP="00E80232">
            <w:pPr>
              <w:jc w:val="left"/>
              <w:rPr>
                <w:sz w:val="18"/>
                <w:szCs w:val="18"/>
              </w:rPr>
            </w:pPr>
          </w:p>
        </w:tc>
        <w:tc>
          <w:tcPr>
            <w:tcW w:w="993" w:type="dxa"/>
          </w:tcPr>
          <w:p w:rsidR="006510E1" w:rsidRPr="003B749B" w:rsidRDefault="006510E1" w:rsidP="00E80232">
            <w:pPr>
              <w:jc w:val="left"/>
              <w:rPr>
                <w:sz w:val="18"/>
                <w:szCs w:val="18"/>
              </w:rPr>
            </w:pPr>
          </w:p>
        </w:tc>
        <w:tc>
          <w:tcPr>
            <w:tcW w:w="1275" w:type="dxa"/>
            <w:gridSpan w:val="2"/>
          </w:tcPr>
          <w:p w:rsidR="006510E1" w:rsidRPr="003B749B" w:rsidRDefault="006510E1" w:rsidP="00E80232">
            <w:pPr>
              <w:jc w:val="left"/>
              <w:rPr>
                <w:sz w:val="18"/>
                <w:szCs w:val="18"/>
              </w:rPr>
            </w:pPr>
          </w:p>
        </w:tc>
        <w:tc>
          <w:tcPr>
            <w:tcW w:w="1276" w:type="dxa"/>
          </w:tcPr>
          <w:p w:rsidR="006510E1" w:rsidRPr="003B749B" w:rsidRDefault="006510E1" w:rsidP="00E80232">
            <w:pPr>
              <w:jc w:val="left"/>
              <w:rPr>
                <w:sz w:val="18"/>
                <w:szCs w:val="18"/>
              </w:rPr>
            </w:pPr>
          </w:p>
        </w:tc>
        <w:tc>
          <w:tcPr>
            <w:tcW w:w="992" w:type="dxa"/>
          </w:tcPr>
          <w:p w:rsidR="006510E1" w:rsidRPr="003B749B" w:rsidRDefault="006510E1" w:rsidP="00E80232">
            <w:pPr>
              <w:jc w:val="left"/>
              <w:rPr>
                <w:sz w:val="18"/>
                <w:szCs w:val="18"/>
              </w:rPr>
            </w:pPr>
          </w:p>
        </w:tc>
        <w:tc>
          <w:tcPr>
            <w:tcW w:w="1560" w:type="dxa"/>
          </w:tcPr>
          <w:p w:rsidR="006510E1" w:rsidRPr="003B749B" w:rsidRDefault="006510E1" w:rsidP="00E80232">
            <w:pPr>
              <w:jc w:val="left"/>
              <w:rPr>
                <w:sz w:val="18"/>
                <w:szCs w:val="18"/>
              </w:rPr>
            </w:pPr>
          </w:p>
        </w:tc>
        <w:tc>
          <w:tcPr>
            <w:tcW w:w="1134" w:type="dxa"/>
          </w:tcPr>
          <w:p w:rsidR="006510E1" w:rsidRPr="003B749B" w:rsidRDefault="006510E1" w:rsidP="00E80232">
            <w:pPr>
              <w:jc w:val="left"/>
              <w:rPr>
                <w:sz w:val="18"/>
                <w:szCs w:val="18"/>
              </w:rPr>
            </w:pPr>
          </w:p>
        </w:tc>
      </w:tr>
      <w:tr w:rsidR="006510E1" w:rsidRPr="003B749B" w:rsidTr="00E80232">
        <w:trPr>
          <w:trHeight w:val="555"/>
          <w:jc w:val="center"/>
        </w:trPr>
        <w:tc>
          <w:tcPr>
            <w:tcW w:w="807" w:type="dxa"/>
          </w:tcPr>
          <w:p w:rsidR="006510E1" w:rsidRPr="003B749B" w:rsidRDefault="006510E1" w:rsidP="00E80232">
            <w:pPr>
              <w:jc w:val="left"/>
              <w:rPr>
                <w:sz w:val="18"/>
                <w:szCs w:val="18"/>
              </w:rPr>
            </w:pPr>
          </w:p>
        </w:tc>
        <w:tc>
          <w:tcPr>
            <w:tcW w:w="850" w:type="dxa"/>
          </w:tcPr>
          <w:p w:rsidR="006510E1" w:rsidRPr="003B749B" w:rsidRDefault="006510E1" w:rsidP="00E80232">
            <w:pPr>
              <w:jc w:val="left"/>
              <w:rPr>
                <w:sz w:val="18"/>
                <w:szCs w:val="18"/>
              </w:rPr>
            </w:pPr>
          </w:p>
        </w:tc>
        <w:tc>
          <w:tcPr>
            <w:tcW w:w="993" w:type="dxa"/>
          </w:tcPr>
          <w:p w:rsidR="006510E1" w:rsidRPr="003B749B" w:rsidRDefault="006510E1" w:rsidP="00E80232">
            <w:pPr>
              <w:jc w:val="left"/>
              <w:rPr>
                <w:sz w:val="18"/>
                <w:szCs w:val="18"/>
              </w:rPr>
            </w:pPr>
          </w:p>
        </w:tc>
        <w:tc>
          <w:tcPr>
            <w:tcW w:w="1275" w:type="dxa"/>
            <w:gridSpan w:val="2"/>
          </w:tcPr>
          <w:p w:rsidR="006510E1" w:rsidRPr="003B749B" w:rsidRDefault="006510E1" w:rsidP="00E80232">
            <w:pPr>
              <w:jc w:val="left"/>
              <w:rPr>
                <w:sz w:val="18"/>
                <w:szCs w:val="18"/>
              </w:rPr>
            </w:pPr>
          </w:p>
        </w:tc>
        <w:tc>
          <w:tcPr>
            <w:tcW w:w="1276" w:type="dxa"/>
          </w:tcPr>
          <w:p w:rsidR="006510E1" w:rsidRPr="003B749B" w:rsidRDefault="006510E1" w:rsidP="00E80232">
            <w:pPr>
              <w:jc w:val="left"/>
              <w:rPr>
                <w:sz w:val="18"/>
                <w:szCs w:val="18"/>
              </w:rPr>
            </w:pPr>
          </w:p>
        </w:tc>
        <w:tc>
          <w:tcPr>
            <w:tcW w:w="992" w:type="dxa"/>
          </w:tcPr>
          <w:p w:rsidR="006510E1" w:rsidRPr="003B749B" w:rsidRDefault="006510E1" w:rsidP="00E80232">
            <w:pPr>
              <w:jc w:val="left"/>
              <w:rPr>
                <w:sz w:val="18"/>
                <w:szCs w:val="18"/>
              </w:rPr>
            </w:pPr>
          </w:p>
        </w:tc>
        <w:tc>
          <w:tcPr>
            <w:tcW w:w="1560" w:type="dxa"/>
          </w:tcPr>
          <w:p w:rsidR="006510E1" w:rsidRPr="003B749B" w:rsidRDefault="006510E1" w:rsidP="00E80232">
            <w:pPr>
              <w:jc w:val="left"/>
              <w:rPr>
                <w:sz w:val="18"/>
                <w:szCs w:val="18"/>
              </w:rPr>
            </w:pPr>
          </w:p>
        </w:tc>
        <w:tc>
          <w:tcPr>
            <w:tcW w:w="1134" w:type="dxa"/>
          </w:tcPr>
          <w:p w:rsidR="006510E1" w:rsidRPr="003B749B" w:rsidRDefault="006510E1" w:rsidP="00E80232">
            <w:pPr>
              <w:jc w:val="left"/>
              <w:rPr>
                <w:sz w:val="18"/>
                <w:szCs w:val="18"/>
              </w:rPr>
            </w:pPr>
          </w:p>
        </w:tc>
      </w:tr>
      <w:tr w:rsidR="006510E1" w:rsidRPr="003B749B" w:rsidTr="00E80232">
        <w:trPr>
          <w:trHeight w:val="705"/>
          <w:jc w:val="center"/>
        </w:trPr>
        <w:tc>
          <w:tcPr>
            <w:tcW w:w="807" w:type="dxa"/>
          </w:tcPr>
          <w:p w:rsidR="006510E1" w:rsidRPr="003B749B" w:rsidRDefault="006510E1" w:rsidP="00E80232">
            <w:pPr>
              <w:jc w:val="left"/>
              <w:rPr>
                <w:sz w:val="18"/>
                <w:szCs w:val="18"/>
              </w:rPr>
            </w:pPr>
          </w:p>
        </w:tc>
        <w:tc>
          <w:tcPr>
            <w:tcW w:w="850" w:type="dxa"/>
          </w:tcPr>
          <w:p w:rsidR="006510E1" w:rsidRPr="003B749B" w:rsidRDefault="006510E1" w:rsidP="00E80232">
            <w:pPr>
              <w:jc w:val="left"/>
              <w:rPr>
                <w:sz w:val="18"/>
                <w:szCs w:val="18"/>
              </w:rPr>
            </w:pPr>
          </w:p>
        </w:tc>
        <w:tc>
          <w:tcPr>
            <w:tcW w:w="993" w:type="dxa"/>
          </w:tcPr>
          <w:p w:rsidR="006510E1" w:rsidRPr="003B749B" w:rsidRDefault="006510E1" w:rsidP="00E80232">
            <w:pPr>
              <w:jc w:val="left"/>
              <w:rPr>
                <w:sz w:val="18"/>
                <w:szCs w:val="18"/>
              </w:rPr>
            </w:pPr>
          </w:p>
        </w:tc>
        <w:tc>
          <w:tcPr>
            <w:tcW w:w="1275" w:type="dxa"/>
            <w:gridSpan w:val="2"/>
          </w:tcPr>
          <w:p w:rsidR="006510E1" w:rsidRPr="003B749B" w:rsidRDefault="006510E1" w:rsidP="00E80232">
            <w:pPr>
              <w:jc w:val="left"/>
              <w:rPr>
                <w:sz w:val="18"/>
                <w:szCs w:val="18"/>
              </w:rPr>
            </w:pPr>
          </w:p>
        </w:tc>
        <w:tc>
          <w:tcPr>
            <w:tcW w:w="1276" w:type="dxa"/>
          </w:tcPr>
          <w:p w:rsidR="006510E1" w:rsidRPr="003B749B" w:rsidRDefault="006510E1" w:rsidP="00E80232">
            <w:pPr>
              <w:jc w:val="left"/>
              <w:rPr>
                <w:sz w:val="18"/>
                <w:szCs w:val="18"/>
              </w:rPr>
            </w:pPr>
          </w:p>
        </w:tc>
        <w:tc>
          <w:tcPr>
            <w:tcW w:w="992" w:type="dxa"/>
          </w:tcPr>
          <w:p w:rsidR="006510E1" w:rsidRPr="003B749B" w:rsidRDefault="006510E1" w:rsidP="00E80232">
            <w:pPr>
              <w:jc w:val="left"/>
              <w:rPr>
                <w:sz w:val="18"/>
                <w:szCs w:val="18"/>
              </w:rPr>
            </w:pPr>
          </w:p>
        </w:tc>
        <w:tc>
          <w:tcPr>
            <w:tcW w:w="1560" w:type="dxa"/>
          </w:tcPr>
          <w:p w:rsidR="006510E1" w:rsidRPr="003B749B" w:rsidRDefault="006510E1" w:rsidP="00E80232">
            <w:pPr>
              <w:jc w:val="left"/>
              <w:rPr>
                <w:sz w:val="18"/>
                <w:szCs w:val="18"/>
              </w:rPr>
            </w:pPr>
          </w:p>
        </w:tc>
        <w:tc>
          <w:tcPr>
            <w:tcW w:w="1134" w:type="dxa"/>
          </w:tcPr>
          <w:p w:rsidR="006510E1" w:rsidRPr="003B749B" w:rsidRDefault="006510E1" w:rsidP="00E80232">
            <w:pPr>
              <w:jc w:val="left"/>
              <w:rPr>
                <w:sz w:val="18"/>
                <w:szCs w:val="18"/>
              </w:rPr>
            </w:pPr>
          </w:p>
        </w:tc>
      </w:tr>
      <w:tr w:rsidR="006510E1" w:rsidRPr="003B749B" w:rsidTr="00E80232">
        <w:trPr>
          <w:trHeight w:val="557"/>
          <w:jc w:val="center"/>
        </w:trPr>
        <w:tc>
          <w:tcPr>
            <w:tcW w:w="8887" w:type="dxa"/>
            <w:gridSpan w:val="9"/>
            <w:vAlign w:val="center"/>
          </w:tcPr>
          <w:p w:rsidR="006510E1" w:rsidRPr="003B749B" w:rsidRDefault="006510E1" w:rsidP="00E80232">
            <w:pPr>
              <w:rPr>
                <w:sz w:val="24"/>
              </w:rPr>
            </w:pPr>
            <w:r w:rsidRPr="003B749B">
              <w:rPr>
                <w:sz w:val="24"/>
              </w:rPr>
              <w:t>五、污染危害（具体描述）</w:t>
            </w:r>
          </w:p>
        </w:tc>
      </w:tr>
      <w:tr w:rsidR="006510E1" w:rsidRPr="003B749B" w:rsidTr="00E80232">
        <w:trPr>
          <w:trHeight w:val="1804"/>
          <w:jc w:val="center"/>
        </w:trPr>
        <w:tc>
          <w:tcPr>
            <w:tcW w:w="8887" w:type="dxa"/>
            <w:gridSpan w:val="9"/>
          </w:tcPr>
          <w:p w:rsidR="006510E1" w:rsidRPr="003B749B" w:rsidRDefault="006510E1" w:rsidP="00E80232">
            <w:pPr>
              <w:jc w:val="left"/>
              <w:rPr>
                <w:sz w:val="18"/>
                <w:szCs w:val="18"/>
              </w:rPr>
            </w:pPr>
            <w:r w:rsidRPr="003B749B">
              <w:rPr>
                <w:sz w:val="18"/>
                <w:szCs w:val="18"/>
              </w:rPr>
              <w:t>土壤背景及目前利用情况：</w:t>
            </w:r>
          </w:p>
        </w:tc>
      </w:tr>
      <w:tr w:rsidR="006510E1" w:rsidRPr="003B749B" w:rsidTr="00E80232">
        <w:trPr>
          <w:trHeight w:val="1427"/>
          <w:jc w:val="center"/>
        </w:trPr>
        <w:tc>
          <w:tcPr>
            <w:tcW w:w="8887" w:type="dxa"/>
            <w:gridSpan w:val="9"/>
          </w:tcPr>
          <w:p w:rsidR="006510E1" w:rsidRPr="003B749B" w:rsidRDefault="006510E1" w:rsidP="00E80232">
            <w:pPr>
              <w:jc w:val="left"/>
              <w:rPr>
                <w:sz w:val="18"/>
                <w:szCs w:val="18"/>
              </w:rPr>
            </w:pPr>
            <w:r w:rsidRPr="003B749B">
              <w:rPr>
                <w:sz w:val="18"/>
                <w:szCs w:val="18"/>
              </w:rPr>
              <w:t>污染途径：</w:t>
            </w:r>
          </w:p>
        </w:tc>
      </w:tr>
      <w:tr w:rsidR="006510E1" w:rsidRPr="003B749B" w:rsidTr="00E80232">
        <w:trPr>
          <w:trHeight w:val="1751"/>
          <w:jc w:val="center"/>
        </w:trPr>
        <w:tc>
          <w:tcPr>
            <w:tcW w:w="8887" w:type="dxa"/>
            <w:gridSpan w:val="9"/>
          </w:tcPr>
          <w:p w:rsidR="006510E1" w:rsidRPr="003B749B" w:rsidRDefault="006510E1" w:rsidP="00E80232">
            <w:pPr>
              <w:jc w:val="left"/>
              <w:rPr>
                <w:sz w:val="18"/>
                <w:szCs w:val="18"/>
              </w:rPr>
            </w:pPr>
            <w:r w:rsidRPr="003B749B">
              <w:rPr>
                <w:sz w:val="18"/>
                <w:szCs w:val="18"/>
              </w:rPr>
              <w:t>污染历史：</w:t>
            </w:r>
          </w:p>
        </w:tc>
      </w:tr>
      <w:tr w:rsidR="006510E1" w:rsidRPr="003B749B" w:rsidTr="00E80232">
        <w:trPr>
          <w:trHeight w:val="1635"/>
          <w:jc w:val="center"/>
        </w:trPr>
        <w:tc>
          <w:tcPr>
            <w:tcW w:w="8887" w:type="dxa"/>
            <w:gridSpan w:val="9"/>
          </w:tcPr>
          <w:p w:rsidR="006510E1" w:rsidRPr="003B749B" w:rsidRDefault="006510E1" w:rsidP="00E80232">
            <w:pPr>
              <w:jc w:val="left"/>
              <w:rPr>
                <w:sz w:val="18"/>
                <w:szCs w:val="18"/>
              </w:rPr>
            </w:pPr>
            <w:r w:rsidRPr="003B749B">
              <w:rPr>
                <w:sz w:val="18"/>
                <w:szCs w:val="18"/>
              </w:rPr>
              <w:t>农作物受害情况：</w:t>
            </w:r>
          </w:p>
        </w:tc>
      </w:tr>
      <w:tr w:rsidR="006510E1" w:rsidRPr="003B749B" w:rsidTr="00E80232">
        <w:trPr>
          <w:trHeight w:val="1520"/>
          <w:jc w:val="center"/>
        </w:trPr>
        <w:tc>
          <w:tcPr>
            <w:tcW w:w="8887" w:type="dxa"/>
            <w:gridSpan w:val="9"/>
          </w:tcPr>
          <w:p w:rsidR="006510E1" w:rsidRPr="003B749B" w:rsidRDefault="006510E1" w:rsidP="00E80232">
            <w:pPr>
              <w:jc w:val="left"/>
              <w:rPr>
                <w:sz w:val="18"/>
                <w:szCs w:val="18"/>
              </w:rPr>
            </w:pPr>
            <w:r w:rsidRPr="003B749B">
              <w:rPr>
                <w:sz w:val="18"/>
                <w:szCs w:val="18"/>
              </w:rPr>
              <w:t>人畜健康受损情况：</w:t>
            </w:r>
          </w:p>
        </w:tc>
      </w:tr>
    </w:tbl>
    <w:p w:rsidR="006510E1" w:rsidRPr="003B749B" w:rsidRDefault="006510E1" w:rsidP="006510E1">
      <w:pPr>
        <w:widowControl/>
        <w:jc w:val="left"/>
        <w:rPr>
          <w:rFonts w:eastAsia="黑体"/>
          <w:sz w:val="32"/>
          <w:szCs w:val="32"/>
        </w:rPr>
      </w:pPr>
      <w:r w:rsidRPr="003B749B">
        <w:rPr>
          <w:sz w:val="32"/>
          <w:szCs w:val="32"/>
        </w:rPr>
        <w:br w:type="page"/>
      </w:r>
      <w:r w:rsidRPr="003B749B">
        <w:rPr>
          <w:rFonts w:eastAsia="黑体"/>
          <w:sz w:val="32"/>
          <w:szCs w:val="32"/>
        </w:rPr>
        <w:lastRenderedPageBreak/>
        <w:t>附</w:t>
      </w:r>
      <w:r w:rsidRPr="003B749B">
        <w:rPr>
          <w:rFonts w:eastAsia="黑体"/>
          <w:sz w:val="32"/>
          <w:szCs w:val="32"/>
        </w:rPr>
        <w:t>3</w:t>
      </w:r>
      <w:r w:rsidRPr="003B749B">
        <w:rPr>
          <w:rFonts w:eastAsia="黑体"/>
          <w:sz w:val="32"/>
          <w:szCs w:val="32"/>
        </w:rPr>
        <w:t>：</w:t>
      </w:r>
    </w:p>
    <w:p w:rsidR="006510E1" w:rsidRPr="003B749B" w:rsidRDefault="006510E1" w:rsidP="006510E1">
      <w:pPr>
        <w:jc w:val="center"/>
        <w:rPr>
          <w:rFonts w:eastAsia="方正小标宋简体"/>
          <w:sz w:val="32"/>
          <w:szCs w:val="32"/>
        </w:rPr>
      </w:pPr>
      <w:r w:rsidRPr="003B749B">
        <w:rPr>
          <w:rFonts w:eastAsia="方正小标宋简体"/>
          <w:sz w:val="32"/>
          <w:szCs w:val="32"/>
        </w:rPr>
        <w:t>遭受严重污染无法治理耕地监测结果登记表</w:t>
      </w:r>
    </w:p>
    <w:p w:rsidR="006510E1" w:rsidRPr="003B749B" w:rsidRDefault="006510E1" w:rsidP="006510E1">
      <w:pPr>
        <w:jc w:val="center"/>
        <w:rPr>
          <w:sz w:val="32"/>
          <w:szCs w:val="32"/>
        </w:rPr>
      </w:pPr>
      <w:r w:rsidRPr="003B749B">
        <w:rPr>
          <w:sz w:val="32"/>
          <w:szCs w:val="32"/>
        </w:rPr>
        <w:t>（检测单位：</w:t>
      </w:r>
      <w:r w:rsidRPr="003B749B">
        <w:rPr>
          <w:sz w:val="32"/>
          <w:szCs w:val="32"/>
        </w:rPr>
        <w:t xml:space="preserve">                </w:t>
      </w:r>
      <w:r w:rsidRPr="003B749B">
        <w:rPr>
          <w:sz w:val="32"/>
          <w:szCs w:val="32"/>
        </w:rPr>
        <w:t>）</w:t>
      </w:r>
    </w:p>
    <w:p w:rsidR="006510E1" w:rsidRPr="003B749B" w:rsidRDefault="006510E1" w:rsidP="006510E1">
      <w:pPr>
        <w:wordWrap w:val="0"/>
        <w:jc w:val="right"/>
        <w:rPr>
          <w:sz w:val="18"/>
          <w:szCs w:val="18"/>
        </w:rPr>
      </w:pPr>
      <w:r w:rsidRPr="003B749B">
        <w:rPr>
          <w:sz w:val="18"/>
          <w:szCs w:val="18"/>
        </w:rPr>
        <w:t>监测年度：</w:t>
      </w:r>
      <w:r w:rsidRPr="003B749B">
        <w:rPr>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7"/>
        <w:gridCol w:w="775"/>
        <w:gridCol w:w="776"/>
        <w:gridCol w:w="776"/>
        <w:gridCol w:w="776"/>
        <w:gridCol w:w="776"/>
        <w:gridCol w:w="776"/>
        <w:gridCol w:w="776"/>
        <w:gridCol w:w="776"/>
        <w:gridCol w:w="776"/>
      </w:tblGrid>
      <w:tr w:rsidR="006510E1" w:rsidRPr="003B749B" w:rsidTr="00E80232">
        <w:trPr>
          <w:trHeight w:val="618"/>
        </w:trPr>
        <w:tc>
          <w:tcPr>
            <w:tcW w:w="1907" w:type="dxa"/>
          </w:tcPr>
          <w:p w:rsidR="006510E1" w:rsidRPr="003B749B" w:rsidRDefault="006510E1" w:rsidP="00E80232">
            <w:pPr>
              <w:jc w:val="left"/>
              <w:rPr>
                <w:sz w:val="18"/>
                <w:szCs w:val="18"/>
              </w:rPr>
            </w:pPr>
            <w:r w:rsidRPr="003B749B">
              <w:rPr>
                <w:noProof/>
                <w:sz w:val="18"/>
                <w:szCs w:val="18"/>
              </w:rPr>
              <w:pict>
                <v:group id="__TH_G12小五28" o:spid="_x0000_s1028" style="position:absolute;margin-left:-5.15pt;margin-top:0;width:91.15pt;height:30.7pt;z-index:251658240" coordorigin="1428,2647" coordsize="1941,614">
                  <v:line id="__TH_L19" o:spid="_x0000_s1029" style="position:absolute" from="1428,2647" to="3369,3261" strokeweight=".5pt"/>
                  <v:shape id="__TH_B1120" o:spid="_x0000_s1030" type="#_x0000_t202" style="position:absolute;left:2316;top:2662;width:225;height:225" filled="f" stroked="f">
                    <v:textbox style="mso-next-textbox:#__TH_B1120" inset="0,0,0,0">
                      <w:txbxContent>
                        <w:p w:rsidR="006510E1" w:rsidRPr="00390BDF" w:rsidRDefault="006510E1" w:rsidP="006510E1">
                          <w:pPr>
                            <w:snapToGrid w:val="0"/>
                            <w:rPr>
                              <w:sz w:val="18"/>
                            </w:rPr>
                          </w:pPr>
                          <w:r>
                            <w:rPr>
                              <w:rFonts w:hint="eastAsia"/>
                              <w:sz w:val="18"/>
                            </w:rPr>
                            <w:t>监</w:t>
                          </w:r>
                        </w:p>
                      </w:txbxContent>
                    </v:textbox>
                  </v:shape>
                  <v:shape id="__TH_B1221" o:spid="_x0000_s1031" type="#_x0000_t202" style="position:absolute;left:2553;top:2737;width:225;height:225" filled="f" stroked="f">
                    <v:textbox style="mso-next-textbox:#__TH_B1221" inset="0,0,0,0">
                      <w:txbxContent>
                        <w:p w:rsidR="006510E1" w:rsidRPr="00390BDF" w:rsidRDefault="006510E1" w:rsidP="006510E1">
                          <w:pPr>
                            <w:snapToGrid w:val="0"/>
                            <w:rPr>
                              <w:sz w:val="18"/>
                            </w:rPr>
                          </w:pPr>
                          <w:r>
                            <w:rPr>
                              <w:rFonts w:hint="eastAsia"/>
                              <w:sz w:val="18"/>
                            </w:rPr>
                            <w:t>测</w:t>
                          </w:r>
                        </w:p>
                      </w:txbxContent>
                    </v:textbox>
                  </v:shape>
                  <v:shape id="__TH_B1322" o:spid="_x0000_s1032" type="#_x0000_t202" style="position:absolute;left:2789;top:2812;width:225;height:225" filled="f" stroked="f">
                    <v:textbox style="mso-next-textbox:#__TH_B1322" inset="0,0,0,0">
                      <w:txbxContent>
                        <w:p w:rsidR="006510E1" w:rsidRPr="00390BDF" w:rsidRDefault="006510E1" w:rsidP="006510E1">
                          <w:pPr>
                            <w:snapToGrid w:val="0"/>
                            <w:rPr>
                              <w:sz w:val="18"/>
                            </w:rPr>
                          </w:pPr>
                          <w:r>
                            <w:rPr>
                              <w:rFonts w:hint="eastAsia"/>
                              <w:sz w:val="18"/>
                            </w:rPr>
                            <w:t>项</w:t>
                          </w:r>
                        </w:p>
                      </w:txbxContent>
                    </v:textbox>
                  </v:shape>
                  <v:shape id="__TH_B1423" o:spid="_x0000_s1033" type="#_x0000_t202" style="position:absolute;left:3026;top:2886;width:225;height:225" filled="f" stroked="f">
                    <v:textbox style="mso-next-textbox:#__TH_B1423" inset="0,0,0,0">
                      <w:txbxContent>
                        <w:p w:rsidR="006510E1" w:rsidRPr="00390BDF" w:rsidRDefault="006510E1" w:rsidP="006510E1">
                          <w:pPr>
                            <w:snapToGrid w:val="0"/>
                            <w:rPr>
                              <w:sz w:val="18"/>
                            </w:rPr>
                          </w:pPr>
                          <w:r>
                            <w:rPr>
                              <w:rFonts w:hint="eastAsia"/>
                              <w:sz w:val="18"/>
                            </w:rPr>
                            <w:t>目</w:t>
                          </w:r>
                        </w:p>
                      </w:txbxContent>
                    </v:textbox>
                  </v:shape>
                  <v:shape id="__TH_B2124" o:spid="_x0000_s1034" type="#_x0000_t202" style="position:absolute;left:1528;top:2838;width:225;height:225" filled="f" stroked="f">
                    <v:textbox style="mso-next-textbox:#__TH_B2124" inset="0,0,0,0">
                      <w:txbxContent>
                        <w:p w:rsidR="006510E1" w:rsidRPr="00390BDF" w:rsidRDefault="006510E1" w:rsidP="006510E1">
                          <w:pPr>
                            <w:snapToGrid w:val="0"/>
                            <w:rPr>
                              <w:sz w:val="18"/>
                            </w:rPr>
                          </w:pPr>
                          <w:r>
                            <w:rPr>
                              <w:rFonts w:hint="eastAsia"/>
                              <w:sz w:val="18"/>
                            </w:rPr>
                            <w:t>点</w:t>
                          </w:r>
                        </w:p>
                      </w:txbxContent>
                    </v:textbox>
                  </v:shape>
                  <v:shape id="__TH_B2225" o:spid="_x0000_s1035" type="#_x0000_t202" style="position:absolute;left:1727;top:2901;width:225;height:225" filled="f" stroked="f">
                    <v:textbox style="mso-next-textbox:#__TH_B2225" inset="0,0,0,0">
                      <w:txbxContent>
                        <w:p w:rsidR="006510E1" w:rsidRPr="00390BDF" w:rsidRDefault="006510E1" w:rsidP="006510E1">
                          <w:pPr>
                            <w:snapToGrid w:val="0"/>
                            <w:rPr>
                              <w:sz w:val="18"/>
                            </w:rPr>
                          </w:pPr>
                          <w:r>
                            <w:rPr>
                              <w:rFonts w:hint="eastAsia"/>
                              <w:sz w:val="18"/>
                            </w:rPr>
                            <w:t>位</w:t>
                          </w:r>
                        </w:p>
                      </w:txbxContent>
                    </v:textbox>
                  </v:shape>
                  <v:shape id="__TH_B2326" o:spid="_x0000_s1036" type="#_x0000_t202" style="position:absolute;left:1926;top:2964;width:225;height:225" filled="f" stroked="f">
                    <v:textbox style="mso-next-textbox:#__TH_B2326" inset="0,0,0,0">
                      <w:txbxContent>
                        <w:p w:rsidR="006510E1" w:rsidRPr="00390BDF" w:rsidRDefault="006510E1" w:rsidP="006510E1">
                          <w:pPr>
                            <w:snapToGrid w:val="0"/>
                            <w:rPr>
                              <w:sz w:val="18"/>
                            </w:rPr>
                          </w:pPr>
                          <w:r>
                            <w:rPr>
                              <w:rFonts w:hint="eastAsia"/>
                              <w:sz w:val="18"/>
                            </w:rPr>
                            <w:t>编</w:t>
                          </w:r>
                        </w:p>
                      </w:txbxContent>
                    </v:textbox>
                  </v:shape>
                  <v:shape id="__TH_B2427" o:spid="_x0000_s1037" type="#_x0000_t202" style="position:absolute;left:2125;top:3027;width:225;height:225" filled="f" stroked="f">
                    <v:textbox style="mso-next-textbox:#__TH_B2427" inset="0,0,0,0">
                      <w:txbxContent>
                        <w:p w:rsidR="006510E1" w:rsidRPr="00390BDF" w:rsidRDefault="006510E1" w:rsidP="006510E1">
                          <w:pPr>
                            <w:snapToGrid w:val="0"/>
                            <w:rPr>
                              <w:sz w:val="18"/>
                            </w:rPr>
                          </w:pPr>
                          <w:r>
                            <w:rPr>
                              <w:rFonts w:hint="eastAsia"/>
                              <w:sz w:val="18"/>
                            </w:rPr>
                            <w:t>号</w:t>
                          </w:r>
                        </w:p>
                      </w:txbxContent>
                    </v:textbox>
                  </v:shape>
                </v:group>
              </w:pict>
            </w:r>
          </w:p>
        </w:tc>
        <w:tc>
          <w:tcPr>
            <w:tcW w:w="775"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r>
      <w:tr w:rsidR="006510E1" w:rsidRPr="003B749B" w:rsidTr="00E80232">
        <w:trPr>
          <w:trHeight w:val="618"/>
        </w:trPr>
        <w:tc>
          <w:tcPr>
            <w:tcW w:w="1907" w:type="dxa"/>
          </w:tcPr>
          <w:p w:rsidR="006510E1" w:rsidRPr="003B749B" w:rsidRDefault="006510E1" w:rsidP="00E80232">
            <w:pPr>
              <w:jc w:val="left"/>
              <w:rPr>
                <w:sz w:val="18"/>
                <w:szCs w:val="18"/>
              </w:rPr>
            </w:pPr>
          </w:p>
        </w:tc>
        <w:tc>
          <w:tcPr>
            <w:tcW w:w="775"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r>
      <w:tr w:rsidR="006510E1" w:rsidRPr="003B749B" w:rsidTr="00E80232">
        <w:trPr>
          <w:trHeight w:val="618"/>
        </w:trPr>
        <w:tc>
          <w:tcPr>
            <w:tcW w:w="1907" w:type="dxa"/>
          </w:tcPr>
          <w:p w:rsidR="006510E1" w:rsidRPr="003B749B" w:rsidRDefault="006510E1" w:rsidP="00E80232">
            <w:pPr>
              <w:jc w:val="left"/>
              <w:rPr>
                <w:sz w:val="18"/>
                <w:szCs w:val="18"/>
              </w:rPr>
            </w:pPr>
          </w:p>
        </w:tc>
        <w:tc>
          <w:tcPr>
            <w:tcW w:w="775"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r>
      <w:tr w:rsidR="006510E1" w:rsidRPr="003B749B" w:rsidTr="00E80232">
        <w:trPr>
          <w:trHeight w:val="618"/>
        </w:trPr>
        <w:tc>
          <w:tcPr>
            <w:tcW w:w="1907" w:type="dxa"/>
          </w:tcPr>
          <w:p w:rsidR="006510E1" w:rsidRPr="003B749B" w:rsidRDefault="006510E1" w:rsidP="00E80232">
            <w:pPr>
              <w:jc w:val="left"/>
              <w:rPr>
                <w:sz w:val="18"/>
                <w:szCs w:val="18"/>
              </w:rPr>
            </w:pPr>
          </w:p>
        </w:tc>
        <w:tc>
          <w:tcPr>
            <w:tcW w:w="775"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r>
      <w:tr w:rsidR="006510E1" w:rsidRPr="003B749B" w:rsidTr="00E80232">
        <w:trPr>
          <w:trHeight w:val="618"/>
        </w:trPr>
        <w:tc>
          <w:tcPr>
            <w:tcW w:w="1907" w:type="dxa"/>
          </w:tcPr>
          <w:p w:rsidR="006510E1" w:rsidRPr="003B749B" w:rsidRDefault="006510E1" w:rsidP="00E80232">
            <w:pPr>
              <w:jc w:val="left"/>
              <w:rPr>
                <w:sz w:val="18"/>
                <w:szCs w:val="18"/>
              </w:rPr>
            </w:pPr>
          </w:p>
        </w:tc>
        <w:tc>
          <w:tcPr>
            <w:tcW w:w="775"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r>
      <w:tr w:rsidR="006510E1" w:rsidRPr="003B749B" w:rsidTr="00E80232">
        <w:trPr>
          <w:trHeight w:val="618"/>
        </w:trPr>
        <w:tc>
          <w:tcPr>
            <w:tcW w:w="1907" w:type="dxa"/>
          </w:tcPr>
          <w:p w:rsidR="006510E1" w:rsidRPr="003B749B" w:rsidRDefault="006510E1" w:rsidP="00E80232">
            <w:pPr>
              <w:jc w:val="left"/>
              <w:rPr>
                <w:sz w:val="18"/>
                <w:szCs w:val="18"/>
              </w:rPr>
            </w:pPr>
          </w:p>
        </w:tc>
        <w:tc>
          <w:tcPr>
            <w:tcW w:w="775"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r>
      <w:tr w:rsidR="006510E1" w:rsidRPr="003B749B" w:rsidTr="00E80232">
        <w:trPr>
          <w:trHeight w:val="618"/>
        </w:trPr>
        <w:tc>
          <w:tcPr>
            <w:tcW w:w="1907" w:type="dxa"/>
          </w:tcPr>
          <w:p w:rsidR="006510E1" w:rsidRPr="003B749B" w:rsidRDefault="006510E1" w:rsidP="00E80232">
            <w:pPr>
              <w:jc w:val="left"/>
              <w:rPr>
                <w:sz w:val="18"/>
                <w:szCs w:val="18"/>
              </w:rPr>
            </w:pPr>
          </w:p>
        </w:tc>
        <w:tc>
          <w:tcPr>
            <w:tcW w:w="775"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r>
      <w:tr w:rsidR="006510E1" w:rsidRPr="003B749B" w:rsidTr="00E80232">
        <w:trPr>
          <w:trHeight w:val="618"/>
        </w:trPr>
        <w:tc>
          <w:tcPr>
            <w:tcW w:w="1907" w:type="dxa"/>
          </w:tcPr>
          <w:p w:rsidR="006510E1" w:rsidRPr="003B749B" w:rsidRDefault="006510E1" w:rsidP="00E80232">
            <w:pPr>
              <w:jc w:val="left"/>
              <w:rPr>
                <w:sz w:val="18"/>
                <w:szCs w:val="18"/>
              </w:rPr>
            </w:pPr>
          </w:p>
        </w:tc>
        <w:tc>
          <w:tcPr>
            <w:tcW w:w="775"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r>
      <w:tr w:rsidR="006510E1" w:rsidRPr="003B749B" w:rsidTr="00E80232">
        <w:trPr>
          <w:trHeight w:val="618"/>
        </w:trPr>
        <w:tc>
          <w:tcPr>
            <w:tcW w:w="1907" w:type="dxa"/>
          </w:tcPr>
          <w:p w:rsidR="006510E1" w:rsidRPr="003B749B" w:rsidRDefault="006510E1" w:rsidP="00E80232">
            <w:pPr>
              <w:jc w:val="left"/>
              <w:rPr>
                <w:sz w:val="18"/>
                <w:szCs w:val="18"/>
              </w:rPr>
            </w:pPr>
          </w:p>
        </w:tc>
        <w:tc>
          <w:tcPr>
            <w:tcW w:w="775"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r>
      <w:tr w:rsidR="006510E1" w:rsidRPr="003B749B" w:rsidTr="00E80232">
        <w:trPr>
          <w:trHeight w:val="618"/>
        </w:trPr>
        <w:tc>
          <w:tcPr>
            <w:tcW w:w="1907" w:type="dxa"/>
          </w:tcPr>
          <w:p w:rsidR="006510E1" w:rsidRPr="003B749B" w:rsidRDefault="006510E1" w:rsidP="00E80232">
            <w:pPr>
              <w:jc w:val="left"/>
              <w:rPr>
                <w:sz w:val="18"/>
                <w:szCs w:val="18"/>
              </w:rPr>
            </w:pPr>
          </w:p>
        </w:tc>
        <w:tc>
          <w:tcPr>
            <w:tcW w:w="775"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r>
      <w:tr w:rsidR="006510E1" w:rsidRPr="003B749B" w:rsidTr="00E80232">
        <w:trPr>
          <w:trHeight w:val="618"/>
        </w:trPr>
        <w:tc>
          <w:tcPr>
            <w:tcW w:w="1907" w:type="dxa"/>
          </w:tcPr>
          <w:p w:rsidR="006510E1" w:rsidRPr="003B749B" w:rsidRDefault="006510E1" w:rsidP="00E80232">
            <w:pPr>
              <w:jc w:val="left"/>
              <w:rPr>
                <w:sz w:val="18"/>
                <w:szCs w:val="18"/>
              </w:rPr>
            </w:pPr>
          </w:p>
        </w:tc>
        <w:tc>
          <w:tcPr>
            <w:tcW w:w="775"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r>
      <w:tr w:rsidR="006510E1" w:rsidRPr="003B749B" w:rsidTr="00E80232">
        <w:trPr>
          <w:trHeight w:val="618"/>
        </w:trPr>
        <w:tc>
          <w:tcPr>
            <w:tcW w:w="1907" w:type="dxa"/>
          </w:tcPr>
          <w:p w:rsidR="006510E1" w:rsidRPr="003B749B" w:rsidRDefault="006510E1" w:rsidP="00E80232">
            <w:pPr>
              <w:jc w:val="left"/>
              <w:rPr>
                <w:sz w:val="18"/>
                <w:szCs w:val="18"/>
              </w:rPr>
            </w:pPr>
          </w:p>
        </w:tc>
        <w:tc>
          <w:tcPr>
            <w:tcW w:w="775"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r>
      <w:tr w:rsidR="006510E1" w:rsidRPr="003B749B" w:rsidTr="00E80232">
        <w:trPr>
          <w:trHeight w:val="618"/>
        </w:trPr>
        <w:tc>
          <w:tcPr>
            <w:tcW w:w="1907" w:type="dxa"/>
          </w:tcPr>
          <w:p w:rsidR="006510E1" w:rsidRPr="003B749B" w:rsidRDefault="006510E1" w:rsidP="00E80232">
            <w:pPr>
              <w:jc w:val="left"/>
              <w:rPr>
                <w:sz w:val="18"/>
                <w:szCs w:val="18"/>
              </w:rPr>
            </w:pPr>
          </w:p>
        </w:tc>
        <w:tc>
          <w:tcPr>
            <w:tcW w:w="775"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r>
      <w:tr w:rsidR="006510E1" w:rsidRPr="003B749B" w:rsidTr="00E80232">
        <w:trPr>
          <w:trHeight w:val="618"/>
        </w:trPr>
        <w:tc>
          <w:tcPr>
            <w:tcW w:w="1907" w:type="dxa"/>
          </w:tcPr>
          <w:p w:rsidR="006510E1" w:rsidRPr="003B749B" w:rsidRDefault="006510E1" w:rsidP="00E80232">
            <w:pPr>
              <w:jc w:val="left"/>
              <w:rPr>
                <w:sz w:val="18"/>
                <w:szCs w:val="18"/>
              </w:rPr>
            </w:pPr>
          </w:p>
        </w:tc>
        <w:tc>
          <w:tcPr>
            <w:tcW w:w="775"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r>
      <w:tr w:rsidR="006510E1" w:rsidRPr="003B749B" w:rsidTr="00E80232">
        <w:trPr>
          <w:trHeight w:val="618"/>
        </w:trPr>
        <w:tc>
          <w:tcPr>
            <w:tcW w:w="1907" w:type="dxa"/>
          </w:tcPr>
          <w:p w:rsidR="006510E1" w:rsidRPr="003B749B" w:rsidRDefault="006510E1" w:rsidP="00E80232">
            <w:pPr>
              <w:jc w:val="left"/>
              <w:rPr>
                <w:sz w:val="18"/>
                <w:szCs w:val="18"/>
              </w:rPr>
            </w:pPr>
          </w:p>
        </w:tc>
        <w:tc>
          <w:tcPr>
            <w:tcW w:w="775"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r>
      <w:tr w:rsidR="006510E1" w:rsidRPr="003B749B" w:rsidTr="00E80232">
        <w:trPr>
          <w:trHeight w:val="618"/>
        </w:trPr>
        <w:tc>
          <w:tcPr>
            <w:tcW w:w="1907" w:type="dxa"/>
          </w:tcPr>
          <w:p w:rsidR="006510E1" w:rsidRPr="003B749B" w:rsidRDefault="006510E1" w:rsidP="00E80232">
            <w:pPr>
              <w:jc w:val="left"/>
              <w:rPr>
                <w:sz w:val="18"/>
                <w:szCs w:val="18"/>
              </w:rPr>
            </w:pPr>
          </w:p>
        </w:tc>
        <w:tc>
          <w:tcPr>
            <w:tcW w:w="775"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c>
          <w:tcPr>
            <w:tcW w:w="776" w:type="dxa"/>
          </w:tcPr>
          <w:p w:rsidR="006510E1" w:rsidRPr="003B749B" w:rsidRDefault="006510E1" w:rsidP="00E80232">
            <w:pPr>
              <w:jc w:val="left"/>
              <w:rPr>
                <w:sz w:val="18"/>
                <w:szCs w:val="18"/>
              </w:rPr>
            </w:pPr>
          </w:p>
        </w:tc>
      </w:tr>
    </w:tbl>
    <w:p w:rsidR="006510E1" w:rsidRPr="003B749B" w:rsidRDefault="006510E1" w:rsidP="006510E1">
      <w:pPr>
        <w:jc w:val="left"/>
        <w:rPr>
          <w:sz w:val="18"/>
          <w:szCs w:val="18"/>
        </w:rPr>
      </w:pPr>
      <w:r w:rsidRPr="003B749B">
        <w:rPr>
          <w:sz w:val="18"/>
          <w:szCs w:val="18"/>
        </w:rPr>
        <w:t>批准人：</w:t>
      </w:r>
      <w:r w:rsidRPr="003B749B">
        <w:rPr>
          <w:sz w:val="18"/>
          <w:szCs w:val="18"/>
        </w:rPr>
        <w:t xml:space="preserve">                </w:t>
      </w:r>
      <w:r w:rsidRPr="003B749B">
        <w:rPr>
          <w:sz w:val="18"/>
          <w:szCs w:val="18"/>
        </w:rPr>
        <w:t>审核人：</w:t>
      </w:r>
      <w:r w:rsidRPr="003B749B">
        <w:rPr>
          <w:sz w:val="18"/>
          <w:szCs w:val="18"/>
        </w:rPr>
        <w:t xml:space="preserve">                  </w:t>
      </w:r>
      <w:r w:rsidRPr="003B749B">
        <w:rPr>
          <w:sz w:val="18"/>
          <w:szCs w:val="18"/>
        </w:rPr>
        <w:t>填表人：</w:t>
      </w:r>
    </w:p>
    <w:p w:rsidR="006510E1" w:rsidRPr="003B749B" w:rsidRDefault="006510E1" w:rsidP="006510E1">
      <w:pPr>
        <w:jc w:val="left"/>
        <w:rPr>
          <w:sz w:val="18"/>
          <w:szCs w:val="18"/>
        </w:rPr>
      </w:pPr>
      <w:r w:rsidRPr="003B749B">
        <w:rPr>
          <w:sz w:val="18"/>
          <w:szCs w:val="18"/>
        </w:rPr>
        <w:t>日</w:t>
      </w:r>
      <w:r w:rsidRPr="003B749B">
        <w:rPr>
          <w:sz w:val="18"/>
          <w:szCs w:val="18"/>
        </w:rPr>
        <w:t xml:space="preserve">  </w:t>
      </w:r>
      <w:r w:rsidRPr="003B749B">
        <w:rPr>
          <w:sz w:val="18"/>
          <w:szCs w:val="18"/>
        </w:rPr>
        <w:t>期：</w:t>
      </w:r>
      <w:r w:rsidRPr="003B749B">
        <w:rPr>
          <w:sz w:val="18"/>
          <w:szCs w:val="18"/>
        </w:rPr>
        <w:t xml:space="preserve">                </w:t>
      </w:r>
      <w:r w:rsidRPr="003B749B">
        <w:rPr>
          <w:sz w:val="18"/>
          <w:szCs w:val="18"/>
        </w:rPr>
        <w:t>日</w:t>
      </w:r>
      <w:r w:rsidRPr="003B749B">
        <w:rPr>
          <w:sz w:val="18"/>
          <w:szCs w:val="18"/>
        </w:rPr>
        <w:t xml:space="preserve">  </w:t>
      </w:r>
      <w:r w:rsidRPr="003B749B">
        <w:rPr>
          <w:sz w:val="18"/>
          <w:szCs w:val="18"/>
        </w:rPr>
        <w:t>期：</w:t>
      </w:r>
      <w:r w:rsidRPr="003B749B">
        <w:rPr>
          <w:sz w:val="18"/>
          <w:szCs w:val="18"/>
        </w:rPr>
        <w:t xml:space="preserve">                  </w:t>
      </w:r>
      <w:r w:rsidRPr="003B749B">
        <w:rPr>
          <w:sz w:val="18"/>
          <w:szCs w:val="18"/>
        </w:rPr>
        <w:t>日</w:t>
      </w:r>
      <w:r w:rsidRPr="003B749B">
        <w:rPr>
          <w:sz w:val="18"/>
          <w:szCs w:val="18"/>
        </w:rPr>
        <w:t xml:space="preserve">  </w:t>
      </w:r>
      <w:r w:rsidRPr="003B749B">
        <w:rPr>
          <w:sz w:val="18"/>
          <w:szCs w:val="18"/>
        </w:rPr>
        <w:t>期：</w:t>
      </w:r>
    </w:p>
    <w:p w:rsidR="006510E1" w:rsidRPr="003B749B" w:rsidRDefault="006510E1" w:rsidP="006510E1">
      <w:pPr>
        <w:snapToGrid w:val="0"/>
        <w:spacing w:line="360" w:lineRule="auto"/>
        <w:rPr>
          <w:rFonts w:eastAsia="黑体"/>
          <w:sz w:val="32"/>
          <w:szCs w:val="28"/>
        </w:rPr>
      </w:pPr>
      <w:r w:rsidRPr="003B749B">
        <w:rPr>
          <w:rFonts w:eastAsia="黑体"/>
          <w:sz w:val="32"/>
          <w:szCs w:val="28"/>
        </w:rPr>
        <w:lastRenderedPageBreak/>
        <w:t>附件</w:t>
      </w:r>
      <w:r w:rsidRPr="003B749B">
        <w:rPr>
          <w:rFonts w:eastAsia="黑体"/>
          <w:sz w:val="32"/>
          <w:szCs w:val="28"/>
        </w:rPr>
        <w:t>3</w:t>
      </w:r>
    </w:p>
    <w:p w:rsidR="006510E1" w:rsidRPr="003B749B" w:rsidRDefault="006510E1" w:rsidP="006510E1">
      <w:pPr>
        <w:pStyle w:val="p0"/>
        <w:snapToGrid w:val="0"/>
        <w:spacing w:line="300" w:lineRule="auto"/>
        <w:ind w:firstLineChars="150" w:firstLine="540"/>
        <w:jc w:val="center"/>
        <w:outlineLvl w:val="0"/>
        <w:rPr>
          <w:rFonts w:ascii="Times New Roman" w:eastAsia="方正小标宋简体" w:hAnsi="Times New Roman" w:cs="Times New Roman"/>
          <w:bCs/>
          <w:sz w:val="36"/>
          <w:szCs w:val="36"/>
        </w:rPr>
      </w:pPr>
      <w:bookmarkStart w:id="61" w:name="_Toc424804621"/>
      <w:r w:rsidRPr="003B749B">
        <w:rPr>
          <w:rFonts w:ascii="Times New Roman" w:eastAsia="方正小标宋简体" w:hAnsi="Times New Roman" w:cs="Times New Roman"/>
          <w:bCs/>
          <w:sz w:val="36"/>
          <w:szCs w:val="36"/>
        </w:rPr>
        <w:t>5</w:t>
      </w:r>
      <w:r w:rsidRPr="003B749B">
        <w:rPr>
          <w:rFonts w:ascii="Times New Roman" w:eastAsia="方正小标宋简体" w:hAnsi="Times New Roman" w:cs="Times New Roman"/>
          <w:bCs/>
          <w:sz w:val="36"/>
          <w:szCs w:val="36"/>
        </w:rPr>
        <w:t>个县（市）初步任务数据集说明</w:t>
      </w:r>
      <w:bookmarkEnd w:id="61"/>
    </w:p>
    <w:p w:rsidR="006510E1" w:rsidRPr="003B749B" w:rsidRDefault="006510E1" w:rsidP="006510E1">
      <w:pPr>
        <w:rPr>
          <w:rFonts w:eastAsia="仿宋_GB2312"/>
          <w:sz w:val="28"/>
          <w:szCs w:val="32"/>
        </w:rPr>
      </w:pPr>
    </w:p>
    <w:p w:rsidR="006510E1" w:rsidRPr="003B749B" w:rsidRDefault="006510E1" w:rsidP="006510E1">
      <w:pPr>
        <w:snapToGrid w:val="0"/>
        <w:spacing w:line="300" w:lineRule="auto"/>
        <w:ind w:firstLineChars="200" w:firstLine="560"/>
        <w:rPr>
          <w:rFonts w:eastAsia="黑体"/>
          <w:sz w:val="28"/>
          <w:szCs w:val="32"/>
        </w:rPr>
      </w:pPr>
      <w:r w:rsidRPr="003B749B">
        <w:rPr>
          <w:rFonts w:eastAsia="黑体"/>
          <w:sz w:val="28"/>
          <w:szCs w:val="32"/>
        </w:rPr>
        <w:t>一、数据内容及来源</w:t>
      </w:r>
    </w:p>
    <w:p w:rsidR="006510E1" w:rsidRPr="003B749B" w:rsidRDefault="006510E1" w:rsidP="006510E1">
      <w:pPr>
        <w:snapToGrid w:val="0"/>
        <w:spacing w:line="300" w:lineRule="auto"/>
        <w:ind w:firstLineChars="196" w:firstLine="549"/>
        <w:rPr>
          <w:rFonts w:eastAsia="仿宋_GB2312"/>
          <w:sz w:val="28"/>
          <w:szCs w:val="32"/>
        </w:rPr>
      </w:pPr>
      <w:r w:rsidRPr="003B749B">
        <w:rPr>
          <w:rFonts w:eastAsia="仿宋_GB2312"/>
          <w:sz w:val="28"/>
          <w:szCs w:val="32"/>
        </w:rPr>
        <w:t>（一）城市周边范围界限图层。依据各个城市报部备案的土地利用总体规划确定的中心城区规划控制范围，结合各地实际，形成城市周边范围界限图层。</w:t>
      </w:r>
    </w:p>
    <w:p w:rsidR="006510E1" w:rsidRPr="003B749B" w:rsidRDefault="006510E1" w:rsidP="006510E1">
      <w:pPr>
        <w:snapToGrid w:val="0"/>
        <w:spacing w:line="300" w:lineRule="auto"/>
        <w:ind w:firstLineChars="196" w:firstLine="549"/>
        <w:rPr>
          <w:rFonts w:eastAsia="仿宋_GB2312"/>
          <w:sz w:val="28"/>
          <w:szCs w:val="32"/>
        </w:rPr>
      </w:pPr>
      <w:r w:rsidRPr="003B749B">
        <w:rPr>
          <w:rFonts w:eastAsia="仿宋_GB2312"/>
          <w:sz w:val="28"/>
          <w:szCs w:val="32"/>
        </w:rPr>
        <w:t>（二）城市周边已划为基本农田的耕地图斑图层</w:t>
      </w:r>
      <w:r w:rsidRPr="003B749B">
        <w:rPr>
          <w:rFonts w:eastAsia="仿宋_GB2312"/>
          <w:sz w:val="28"/>
          <w:szCs w:val="32"/>
        </w:rPr>
        <w:t>(Y1)</w:t>
      </w:r>
      <w:r w:rsidRPr="003B749B">
        <w:rPr>
          <w:rFonts w:eastAsia="仿宋_GB2312"/>
          <w:sz w:val="28"/>
          <w:szCs w:val="32"/>
        </w:rPr>
        <w:t>。依据乡</w:t>
      </w:r>
      <w:r w:rsidRPr="003B749B">
        <w:rPr>
          <w:rFonts w:eastAsia="仿宋_GB2312"/>
          <w:sz w:val="28"/>
          <w:szCs w:val="32"/>
        </w:rPr>
        <w:t>(</w:t>
      </w:r>
      <w:r w:rsidRPr="003B749B">
        <w:rPr>
          <w:rFonts w:eastAsia="仿宋_GB2312"/>
          <w:sz w:val="28"/>
          <w:szCs w:val="32"/>
        </w:rPr>
        <w:t>镇</w:t>
      </w:r>
      <w:r w:rsidRPr="003B749B">
        <w:rPr>
          <w:rFonts w:eastAsia="仿宋_GB2312"/>
          <w:sz w:val="28"/>
          <w:szCs w:val="32"/>
        </w:rPr>
        <w:t>)</w:t>
      </w:r>
      <w:r w:rsidRPr="003B749B">
        <w:rPr>
          <w:rFonts w:eastAsia="仿宋_GB2312"/>
          <w:sz w:val="28"/>
          <w:szCs w:val="32"/>
        </w:rPr>
        <w:t>土地利用总体规划数据库中的规划基本农田调整图层，包括调入和保留图斑。</w:t>
      </w:r>
    </w:p>
    <w:p w:rsidR="006510E1" w:rsidRPr="003B749B" w:rsidRDefault="006510E1" w:rsidP="006510E1">
      <w:pPr>
        <w:snapToGrid w:val="0"/>
        <w:spacing w:line="300" w:lineRule="auto"/>
        <w:ind w:firstLine="570"/>
        <w:rPr>
          <w:rFonts w:eastAsia="仿宋_GB2312"/>
          <w:sz w:val="28"/>
          <w:szCs w:val="32"/>
        </w:rPr>
      </w:pPr>
      <w:r w:rsidRPr="003B749B">
        <w:rPr>
          <w:rFonts w:eastAsia="仿宋_GB2312"/>
          <w:sz w:val="28"/>
          <w:szCs w:val="32"/>
        </w:rPr>
        <w:t>（三）城市周边现状耕地中耕地质量等别高于等于本县（市、区）平均等别的耕地图斑图层（</w:t>
      </w:r>
      <w:r w:rsidRPr="003B749B">
        <w:rPr>
          <w:rFonts w:eastAsia="仿宋_GB2312"/>
          <w:sz w:val="28"/>
          <w:szCs w:val="32"/>
        </w:rPr>
        <w:t>G1</w:t>
      </w:r>
      <w:r w:rsidRPr="003B749B">
        <w:rPr>
          <w:rFonts w:eastAsia="仿宋_GB2312"/>
          <w:sz w:val="28"/>
          <w:szCs w:val="32"/>
        </w:rPr>
        <w:t>）。依据</w:t>
      </w:r>
      <w:r w:rsidRPr="003B749B">
        <w:rPr>
          <w:rFonts w:eastAsia="仿宋_GB2312"/>
          <w:sz w:val="28"/>
          <w:szCs w:val="32"/>
        </w:rPr>
        <w:t>2012</w:t>
      </w:r>
      <w:r w:rsidRPr="003B749B">
        <w:rPr>
          <w:rFonts w:eastAsia="仿宋_GB2312"/>
          <w:sz w:val="28"/>
          <w:szCs w:val="32"/>
        </w:rPr>
        <w:t>年土地变更调查成果中的现状耕地地类图斑图层，与四川省耕地质量等别成果叠加，获取城市周边现状耕地中耕地质量等别高于等于本县（市、区）平均等别的耕地图斑（</w:t>
      </w:r>
      <w:r w:rsidRPr="003B749B">
        <w:rPr>
          <w:rFonts w:eastAsia="仿宋_GB2312"/>
          <w:sz w:val="28"/>
          <w:szCs w:val="32"/>
        </w:rPr>
        <w:t>G1</w:t>
      </w:r>
      <w:r w:rsidRPr="003B749B">
        <w:rPr>
          <w:rFonts w:eastAsia="仿宋_GB2312"/>
          <w:sz w:val="28"/>
          <w:szCs w:val="32"/>
        </w:rPr>
        <w:t>）图层。</w:t>
      </w:r>
    </w:p>
    <w:p w:rsidR="006510E1" w:rsidRPr="003B749B" w:rsidRDefault="006510E1" w:rsidP="006510E1">
      <w:pPr>
        <w:snapToGrid w:val="0"/>
        <w:spacing w:line="300" w:lineRule="auto"/>
        <w:ind w:firstLine="570"/>
        <w:rPr>
          <w:rFonts w:eastAsia="仿宋_GB2312"/>
          <w:sz w:val="28"/>
          <w:szCs w:val="32"/>
        </w:rPr>
      </w:pPr>
      <w:r w:rsidRPr="003B749B">
        <w:rPr>
          <w:rFonts w:eastAsia="仿宋_GB2312"/>
          <w:sz w:val="28"/>
          <w:szCs w:val="32"/>
        </w:rPr>
        <w:t>（四）城市周边现状耕地中耕地质量等别低于本县（市、区）平均等别的耕地图斑图层</w:t>
      </w:r>
      <w:r w:rsidRPr="003B749B">
        <w:rPr>
          <w:rFonts w:eastAsia="仿宋_GB2312"/>
          <w:sz w:val="28"/>
          <w:szCs w:val="32"/>
        </w:rPr>
        <w:t>(Q1)</w:t>
      </w:r>
      <w:r w:rsidRPr="003B749B">
        <w:rPr>
          <w:rFonts w:eastAsia="仿宋_GB2312"/>
          <w:sz w:val="28"/>
          <w:szCs w:val="32"/>
        </w:rPr>
        <w:t>。依据</w:t>
      </w:r>
      <w:r w:rsidRPr="003B749B">
        <w:rPr>
          <w:rFonts w:eastAsia="仿宋_GB2312"/>
          <w:sz w:val="28"/>
          <w:szCs w:val="32"/>
        </w:rPr>
        <w:t>2012</w:t>
      </w:r>
      <w:r w:rsidRPr="003B749B">
        <w:rPr>
          <w:rFonts w:eastAsia="仿宋_GB2312"/>
          <w:sz w:val="28"/>
          <w:szCs w:val="32"/>
        </w:rPr>
        <w:t>年土地变更调查成果中的现状耕地地类图斑图层，与四川省耕地质量等别成果叠加，获取城市周边现状耕地中耕地质量等别低于本县（市、区）平均等别的耕地图斑</w:t>
      </w:r>
      <w:r w:rsidRPr="003B749B">
        <w:rPr>
          <w:rFonts w:eastAsia="仿宋_GB2312"/>
          <w:sz w:val="28"/>
          <w:szCs w:val="32"/>
        </w:rPr>
        <w:t>(Q1)</w:t>
      </w:r>
      <w:r w:rsidRPr="003B749B">
        <w:rPr>
          <w:rFonts w:eastAsia="仿宋_GB2312"/>
          <w:sz w:val="28"/>
          <w:szCs w:val="32"/>
        </w:rPr>
        <w:t>。</w:t>
      </w:r>
    </w:p>
    <w:p w:rsidR="006510E1" w:rsidRPr="003B749B" w:rsidRDefault="006510E1" w:rsidP="006510E1">
      <w:pPr>
        <w:snapToGrid w:val="0"/>
        <w:spacing w:line="300" w:lineRule="auto"/>
        <w:ind w:firstLine="570"/>
        <w:rPr>
          <w:rFonts w:eastAsia="仿宋_GB2312"/>
          <w:sz w:val="28"/>
          <w:szCs w:val="32"/>
        </w:rPr>
      </w:pPr>
      <w:r w:rsidRPr="003B749B">
        <w:rPr>
          <w:rFonts w:eastAsia="仿宋_GB2312"/>
          <w:sz w:val="28"/>
          <w:szCs w:val="32"/>
        </w:rPr>
        <w:t>（五）初步任务表。将中心城区范围耕地图斑</w:t>
      </w:r>
      <w:r w:rsidRPr="003B749B">
        <w:rPr>
          <w:rFonts w:eastAsia="仿宋_GB2312"/>
          <w:sz w:val="28"/>
          <w:szCs w:val="32"/>
        </w:rPr>
        <w:t>Y1</w:t>
      </w:r>
      <w:r w:rsidRPr="003B749B">
        <w:rPr>
          <w:rFonts w:eastAsia="仿宋_GB2312"/>
          <w:sz w:val="28"/>
          <w:szCs w:val="32"/>
        </w:rPr>
        <w:t>、耕地图斑</w:t>
      </w:r>
      <w:r w:rsidRPr="003B749B">
        <w:rPr>
          <w:rFonts w:eastAsia="仿宋_GB2312"/>
          <w:sz w:val="28"/>
          <w:szCs w:val="32"/>
        </w:rPr>
        <w:t>G1</w:t>
      </w:r>
      <w:r w:rsidRPr="003B749B">
        <w:rPr>
          <w:rFonts w:eastAsia="仿宋_GB2312"/>
          <w:sz w:val="28"/>
          <w:szCs w:val="32"/>
        </w:rPr>
        <w:t>、耕地图斑</w:t>
      </w:r>
      <w:r w:rsidRPr="003B749B">
        <w:rPr>
          <w:rFonts w:eastAsia="仿宋_GB2312"/>
          <w:sz w:val="28"/>
          <w:szCs w:val="32"/>
        </w:rPr>
        <w:t>Q1</w:t>
      </w:r>
      <w:r w:rsidRPr="003B749B">
        <w:rPr>
          <w:rFonts w:eastAsia="仿宋_GB2312"/>
          <w:sz w:val="28"/>
          <w:szCs w:val="32"/>
        </w:rPr>
        <w:t>按图斑和面积分类统计的汇总表。</w:t>
      </w:r>
    </w:p>
    <w:p w:rsidR="006510E1" w:rsidRPr="003B749B" w:rsidRDefault="006510E1" w:rsidP="006510E1">
      <w:pPr>
        <w:snapToGrid w:val="0"/>
        <w:spacing w:line="300" w:lineRule="auto"/>
        <w:ind w:firstLine="570"/>
        <w:rPr>
          <w:rFonts w:eastAsia="仿宋_GB2312"/>
          <w:sz w:val="28"/>
          <w:szCs w:val="32"/>
        </w:rPr>
      </w:pPr>
      <w:r w:rsidRPr="003B749B">
        <w:rPr>
          <w:rFonts w:eastAsia="仿宋_GB2312"/>
          <w:sz w:val="28"/>
          <w:szCs w:val="32"/>
        </w:rPr>
        <w:t>（六）城市周边永久基本农田划定初步任务核实举证表（规划基本农</w:t>
      </w:r>
      <w:r w:rsidRPr="003B749B">
        <w:rPr>
          <w:rFonts w:eastAsia="仿宋_GB2312"/>
          <w:sz w:val="28"/>
          <w:szCs w:val="32"/>
        </w:rPr>
        <w:lastRenderedPageBreak/>
        <w:t>田</w:t>
      </w:r>
      <w:r w:rsidRPr="003B749B">
        <w:rPr>
          <w:rFonts w:eastAsia="仿宋_GB2312"/>
          <w:sz w:val="28"/>
          <w:szCs w:val="32"/>
        </w:rPr>
        <w:t>(Y1)</w:t>
      </w:r>
      <w:r w:rsidRPr="003B749B">
        <w:rPr>
          <w:rFonts w:eastAsia="仿宋_GB2312"/>
          <w:sz w:val="28"/>
          <w:szCs w:val="32"/>
        </w:rPr>
        <w:t>、允许建设区</w:t>
      </w:r>
      <w:r w:rsidRPr="003B749B">
        <w:rPr>
          <w:rFonts w:eastAsia="仿宋_GB2312"/>
          <w:sz w:val="28"/>
          <w:szCs w:val="32"/>
        </w:rPr>
        <w:t>(G1)</w:t>
      </w:r>
      <w:r w:rsidRPr="003B749B">
        <w:rPr>
          <w:rFonts w:eastAsia="仿宋_GB2312"/>
          <w:sz w:val="28"/>
          <w:szCs w:val="32"/>
        </w:rPr>
        <w:t>、有条件建设区</w:t>
      </w:r>
      <w:r w:rsidRPr="003B749B">
        <w:rPr>
          <w:rFonts w:eastAsia="仿宋_GB2312"/>
          <w:sz w:val="28"/>
          <w:szCs w:val="32"/>
        </w:rPr>
        <w:t>(G1)</w:t>
      </w:r>
      <w:r w:rsidRPr="003B749B">
        <w:rPr>
          <w:rFonts w:eastAsia="仿宋_GB2312"/>
          <w:sz w:val="28"/>
          <w:szCs w:val="32"/>
        </w:rPr>
        <w:t>、禁止建设区</w:t>
      </w:r>
      <w:r w:rsidRPr="003B749B">
        <w:rPr>
          <w:rFonts w:eastAsia="仿宋_GB2312"/>
          <w:sz w:val="28"/>
          <w:szCs w:val="32"/>
        </w:rPr>
        <w:t>(G1)</w:t>
      </w:r>
      <w:r w:rsidRPr="003B749B">
        <w:rPr>
          <w:rFonts w:eastAsia="仿宋_GB2312"/>
          <w:sz w:val="28"/>
          <w:szCs w:val="32"/>
        </w:rPr>
        <w:t>、限制建设区</w:t>
      </w:r>
      <w:r w:rsidRPr="003B749B">
        <w:rPr>
          <w:rFonts w:eastAsia="仿宋_GB2312"/>
          <w:sz w:val="28"/>
          <w:szCs w:val="32"/>
        </w:rPr>
        <w:t>(G1)</w:t>
      </w:r>
      <w:r w:rsidRPr="003B749B">
        <w:rPr>
          <w:rFonts w:eastAsia="仿宋_GB2312"/>
          <w:sz w:val="28"/>
          <w:szCs w:val="32"/>
        </w:rPr>
        <w:t>、一般耕地</w:t>
      </w:r>
      <w:r w:rsidRPr="003B749B">
        <w:rPr>
          <w:rFonts w:eastAsia="仿宋_GB2312"/>
          <w:sz w:val="28"/>
          <w:szCs w:val="32"/>
        </w:rPr>
        <w:t>(Q1)</w:t>
      </w:r>
      <w:r w:rsidRPr="003B749B">
        <w:rPr>
          <w:rFonts w:eastAsia="仿宋_GB2312"/>
          <w:sz w:val="28"/>
          <w:szCs w:val="32"/>
        </w:rPr>
        <w:t>）。</w:t>
      </w:r>
    </w:p>
    <w:p w:rsidR="006510E1" w:rsidRPr="003B749B" w:rsidRDefault="006510E1" w:rsidP="006510E1">
      <w:pPr>
        <w:snapToGrid w:val="0"/>
        <w:spacing w:line="300" w:lineRule="auto"/>
        <w:ind w:firstLine="570"/>
        <w:rPr>
          <w:rFonts w:eastAsia="仿宋_GB2312"/>
          <w:sz w:val="28"/>
          <w:szCs w:val="32"/>
        </w:rPr>
      </w:pPr>
      <w:r w:rsidRPr="003B749B">
        <w:rPr>
          <w:rFonts w:eastAsia="仿宋_GB2312"/>
          <w:sz w:val="28"/>
          <w:szCs w:val="32"/>
        </w:rPr>
        <w:t>表中已有的数据来源于</w:t>
      </w:r>
      <w:r w:rsidRPr="003B749B">
        <w:rPr>
          <w:rFonts w:eastAsia="仿宋_GB2312"/>
          <w:sz w:val="28"/>
          <w:szCs w:val="32"/>
        </w:rPr>
        <w:t>2012</w:t>
      </w:r>
      <w:r w:rsidRPr="003B749B">
        <w:rPr>
          <w:rFonts w:eastAsia="仿宋_GB2312"/>
          <w:sz w:val="28"/>
          <w:szCs w:val="32"/>
        </w:rPr>
        <w:t>年土地利用现状、达州市耕地质量评价、报部备案的乡（镇）土地利用总体规划数据，其余未填写的指标为举证指标，举证指标按照规划基本农田、允许建设区、有条件建设区、禁止建设区、限制建设区、一般耕地六种区域分别调查举证。</w:t>
      </w:r>
    </w:p>
    <w:p w:rsidR="006510E1" w:rsidRPr="003B749B" w:rsidRDefault="006510E1" w:rsidP="006510E1">
      <w:pPr>
        <w:snapToGrid w:val="0"/>
        <w:spacing w:line="300" w:lineRule="auto"/>
        <w:ind w:firstLineChars="200" w:firstLine="560"/>
        <w:rPr>
          <w:rFonts w:eastAsia="黑体"/>
          <w:sz w:val="28"/>
          <w:szCs w:val="32"/>
        </w:rPr>
      </w:pPr>
      <w:r w:rsidRPr="003B749B">
        <w:rPr>
          <w:rFonts w:eastAsia="黑体"/>
          <w:sz w:val="28"/>
          <w:szCs w:val="32"/>
        </w:rPr>
        <w:t>二、数据目录组织</w:t>
      </w:r>
    </w:p>
    <w:p w:rsidR="006510E1" w:rsidRPr="003B749B" w:rsidRDefault="006510E1" w:rsidP="006510E1">
      <w:pPr>
        <w:snapToGrid w:val="0"/>
        <w:spacing w:line="300" w:lineRule="auto"/>
        <w:ind w:firstLine="555"/>
        <w:rPr>
          <w:rFonts w:eastAsia="仿宋_GB2312"/>
          <w:sz w:val="28"/>
          <w:szCs w:val="32"/>
        </w:rPr>
      </w:pPr>
      <w:r w:rsidRPr="003B749B">
        <w:rPr>
          <w:rFonts w:eastAsia="仿宋_GB2312"/>
          <w:sz w:val="28"/>
          <w:szCs w:val="32"/>
        </w:rPr>
        <w:t>城市周边永久基本农田划定初步任务数据的目录结构如图</w:t>
      </w:r>
      <w:r w:rsidRPr="003B749B">
        <w:rPr>
          <w:rFonts w:eastAsia="仿宋_GB2312"/>
          <w:sz w:val="28"/>
          <w:szCs w:val="32"/>
        </w:rPr>
        <w:t>1</w:t>
      </w:r>
      <w:r w:rsidRPr="003B749B">
        <w:rPr>
          <w:rFonts w:eastAsia="仿宋_GB2312"/>
          <w:sz w:val="28"/>
          <w:szCs w:val="32"/>
        </w:rPr>
        <w:t>所示。</w:t>
      </w:r>
    </w:p>
    <w:p w:rsidR="006510E1" w:rsidRPr="003B749B" w:rsidRDefault="006510E1" w:rsidP="006510E1">
      <w:pPr>
        <w:widowControl/>
        <w:ind w:leftChars="-100" w:left="-210"/>
        <w:jc w:val="center"/>
        <w:rPr>
          <w:rFonts w:eastAsia="仿宋_GB2312"/>
          <w:kern w:val="0"/>
          <w:sz w:val="24"/>
        </w:rPr>
      </w:pPr>
      <w:r>
        <w:rPr>
          <w:rFonts w:eastAsia="仿宋_GB2312"/>
          <w:noProof/>
          <w:kern w:val="0"/>
          <w:sz w:val="24"/>
        </w:rPr>
        <w:drawing>
          <wp:inline distT="0" distB="0" distL="0" distR="0">
            <wp:extent cx="5591175" cy="4105275"/>
            <wp:effectExtent l="19050" t="0" r="9525" b="0"/>
            <wp:docPr id="3" name="图片 2" descr="_2OE`T20_(N0})216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_2OE`T20_(N0})2165~%2@6"/>
                    <pic:cNvPicPr>
                      <a:picLocks noChangeAspect="1" noChangeArrowheads="1"/>
                    </pic:cNvPicPr>
                  </pic:nvPicPr>
                  <pic:blipFill>
                    <a:blip r:embed="rId16"/>
                    <a:srcRect/>
                    <a:stretch>
                      <a:fillRect/>
                    </a:stretch>
                  </pic:blipFill>
                  <pic:spPr bwMode="auto">
                    <a:xfrm>
                      <a:off x="0" y="0"/>
                      <a:ext cx="5591175" cy="4105275"/>
                    </a:xfrm>
                    <a:prstGeom prst="rect">
                      <a:avLst/>
                    </a:prstGeom>
                    <a:noFill/>
                    <a:ln w="9525">
                      <a:noFill/>
                      <a:miter lim="800000"/>
                      <a:headEnd/>
                      <a:tailEnd/>
                    </a:ln>
                  </pic:spPr>
                </pic:pic>
              </a:graphicData>
            </a:graphic>
          </wp:inline>
        </w:drawing>
      </w:r>
    </w:p>
    <w:p w:rsidR="006510E1" w:rsidRPr="003B749B" w:rsidRDefault="006510E1" w:rsidP="006510E1">
      <w:pPr>
        <w:spacing w:line="520" w:lineRule="exact"/>
        <w:jc w:val="center"/>
        <w:rPr>
          <w:rFonts w:eastAsia="仿宋_GB2312"/>
          <w:sz w:val="24"/>
        </w:rPr>
      </w:pPr>
      <w:r w:rsidRPr="003B749B">
        <w:rPr>
          <w:rFonts w:eastAsia="仿宋_GB2312"/>
          <w:sz w:val="24"/>
        </w:rPr>
        <w:t>图</w:t>
      </w:r>
      <w:r w:rsidRPr="003B749B">
        <w:rPr>
          <w:rFonts w:eastAsia="仿宋_GB2312"/>
          <w:sz w:val="24"/>
        </w:rPr>
        <w:t xml:space="preserve">1  </w:t>
      </w:r>
      <w:r w:rsidRPr="003B749B">
        <w:rPr>
          <w:rFonts w:eastAsia="仿宋_GB2312"/>
          <w:sz w:val="24"/>
        </w:rPr>
        <w:t>永久基本农田划定初步任务下发数据目录</w:t>
      </w:r>
    </w:p>
    <w:p w:rsidR="006510E1" w:rsidRPr="003B749B" w:rsidRDefault="006510E1" w:rsidP="006510E1">
      <w:pPr>
        <w:spacing w:line="520" w:lineRule="exact"/>
        <w:jc w:val="center"/>
        <w:rPr>
          <w:rFonts w:eastAsia="仿宋_GB2312"/>
          <w:sz w:val="24"/>
        </w:rPr>
      </w:pPr>
    </w:p>
    <w:p w:rsidR="006510E1" w:rsidRPr="003B749B" w:rsidRDefault="006510E1" w:rsidP="006510E1">
      <w:pPr>
        <w:snapToGrid w:val="0"/>
        <w:spacing w:line="300" w:lineRule="auto"/>
        <w:ind w:firstLineChars="200" w:firstLine="560"/>
        <w:rPr>
          <w:rFonts w:eastAsia="黑体"/>
          <w:sz w:val="28"/>
          <w:szCs w:val="32"/>
        </w:rPr>
      </w:pPr>
      <w:r w:rsidRPr="003B749B">
        <w:rPr>
          <w:rFonts w:eastAsia="黑体"/>
          <w:sz w:val="28"/>
          <w:szCs w:val="32"/>
        </w:rPr>
        <w:t>三、数据格式、数学基础及属性表结构</w:t>
      </w:r>
    </w:p>
    <w:p w:rsidR="006510E1" w:rsidRPr="003B749B" w:rsidRDefault="006510E1" w:rsidP="006510E1">
      <w:pPr>
        <w:snapToGrid w:val="0"/>
        <w:spacing w:line="300" w:lineRule="auto"/>
        <w:ind w:firstLineChars="196" w:firstLine="549"/>
        <w:rPr>
          <w:rFonts w:eastAsia="仿宋_GB2312"/>
          <w:sz w:val="28"/>
          <w:szCs w:val="28"/>
        </w:rPr>
      </w:pPr>
      <w:r w:rsidRPr="003B749B">
        <w:rPr>
          <w:rFonts w:eastAsia="仿宋_GB2312"/>
          <w:sz w:val="28"/>
          <w:szCs w:val="28"/>
        </w:rPr>
        <w:lastRenderedPageBreak/>
        <w:t>（一）数据格式</w:t>
      </w:r>
    </w:p>
    <w:p w:rsidR="006510E1" w:rsidRPr="003B749B" w:rsidRDefault="006510E1" w:rsidP="006510E1">
      <w:pPr>
        <w:snapToGrid w:val="0"/>
        <w:spacing w:line="300" w:lineRule="auto"/>
        <w:ind w:firstLineChars="200" w:firstLine="560"/>
        <w:rPr>
          <w:rFonts w:eastAsia="仿宋_GB2312"/>
          <w:sz w:val="28"/>
          <w:szCs w:val="28"/>
        </w:rPr>
      </w:pPr>
      <w:r w:rsidRPr="003B749B">
        <w:rPr>
          <w:rFonts w:eastAsia="仿宋_GB2312"/>
          <w:sz w:val="28"/>
          <w:szCs w:val="28"/>
        </w:rPr>
        <w:t>下发的空间数据为</w:t>
      </w:r>
      <w:r w:rsidRPr="003B749B">
        <w:rPr>
          <w:rFonts w:eastAsia="仿宋_GB2312"/>
          <w:sz w:val="28"/>
          <w:szCs w:val="28"/>
        </w:rPr>
        <w:t>Personal Geodatabase (.MDB)</w:t>
      </w:r>
      <w:r w:rsidRPr="003B749B">
        <w:rPr>
          <w:rFonts w:eastAsia="仿宋_GB2312"/>
          <w:sz w:val="28"/>
          <w:szCs w:val="28"/>
        </w:rPr>
        <w:t>格式。</w:t>
      </w:r>
    </w:p>
    <w:p w:rsidR="006510E1" w:rsidRPr="003B749B" w:rsidRDefault="006510E1" w:rsidP="006510E1">
      <w:pPr>
        <w:snapToGrid w:val="0"/>
        <w:spacing w:line="300" w:lineRule="auto"/>
        <w:ind w:firstLineChars="196" w:firstLine="549"/>
        <w:rPr>
          <w:rFonts w:eastAsia="仿宋_GB2312"/>
          <w:sz w:val="28"/>
          <w:szCs w:val="28"/>
        </w:rPr>
      </w:pPr>
      <w:r w:rsidRPr="003B749B">
        <w:rPr>
          <w:rFonts w:eastAsia="仿宋_GB2312"/>
          <w:sz w:val="28"/>
          <w:szCs w:val="28"/>
        </w:rPr>
        <w:t>（二）数学基础</w:t>
      </w:r>
    </w:p>
    <w:p w:rsidR="006510E1" w:rsidRPr="003B749B" w:rsidRDefault="006510E1" w:rsidP="006510E1">
      <w:pPr>
        <w:snapToGrid w:val="0"/>
        <w:spacing w:line="300" w:lineRule="auto"/>
        <w:ind w:firstLineChars="200" w:firstLine="560"/>
        <w:rPr>
          <w:rFonts w:eastAsia="仿宋_GB2312"/>
          <w:sz w:val="28"/>
          <w:szCs w:val="28"/>
        </w:rPr>
      </w:pPr>
      <w:r w:rsidRPr="003B749B">
        <w:rPr>
          <w:rFonts w:eastAsia="仿宋_GB2312"/>
          <w:sz w:val="28"/>
          <w:szCs w:val="28"/>
        </w:rPr>
        <w:t>下发的空间数据采用</w:t>
      </w:r>
      <w:r w:rsidRPr="003B749B">
        <w:rPr>
          <w:rFonts w:eastAsia="仿宋_GB2312"/>
          <w:sz w:val="28"/>
          <w:szCs w:val="28"/>
        </w:rPr>
        <w:t>“1980</w:t>
      </w:r>
      <w:r w:rsidRPr="003B749B">
        <w:rPr>
          <w:rFonts w:eastAsia="仿宋_GB2312"/>
          <w:sz w:val="28"/>
          <w:szCs w:val="28"/>
        </w:rPr>
        <w:t>西安经纬度坐标系</w:t>
      </w:r>
      <w:r w:rsidRPr="003B749B">
        <w:rPr>
          <w:rFonts w:eastAsia="仿宋_GB2312"/>
          <w:sz w:val="28"/>
          <w:szCs w:val="28"/>
        </w:rPr>
        <w:t>”</w:t>
      </w:r>
      <w:r w:rsidRPr="003B749B">
        <w:rPr>
          <w:rFonts w:eastAsia="仿宋_GB2312"/>
          <w:sz w:val="28"/>
          <w:szCs w:val="28"/>
        </w:rPr>
        <w:t>。</w:t>
      </w:r>
    </w:p>
    <w:p w:rsidR="006510E1" w:rsidRPr="003B749B" w:rsidRDefault="006510E1" w:rsidP="006510E1">
      <w:pPr>
        <w:snapToGrid w:val="0"/>
        <w:spacing w:line="300" w:lineRule="auto"/>
        <w:ind w:firstLineChars="196" w:firstLine="549"/>
        <w:rPr>
          <w:rFonts w:eastAsia="仿宋_GB2312"/>
          <w:sz w:val="28"/>
          <w:szCs w:val="28"/>
        </w:rPr>
      </w:pPr>
      <w:r w:rsidRPr="003B749B">
        <w:rPr>
          <w:rFonts w:eastAsia="仿宋_GB2312"/>
          <w:sz w:val="28"/>
          <w:szCs w:val="28"/>
        </w:rPr>
        <w:t>（三）属性表结构</w:t>
      </w:r>
    </w:p>
    <w:p w:rsidR="006510E1" w:rsidRPr="003B749B" w:rsidRDefault="006510E1" w:rsidP="006510E1">
      <w:pPr>
        <w:snapToGrid w:val="0"/>
        <w:spacing w:line="300" w:lineRule="auto"/>
        <w:ind w:firstLineChars="200" w:firstLine="560"/>
        <w:rPr>
          <w:rFonts w:eastAsia="仿宋_GB2312"/>
          <w:sz w:val="28"/>
          <w:szCs w:val="28"/>
        </w:rPr>
      </w:pPr>
      <w:r w:rsidRPr="003B749B">
        <w:rPr>
          <w:rFonts w:eastAsia="仿宋_GB2312"/>
          <w:sz w:val="28"/>
          <w:szCs w:val="28"/>
        </w:rPr>
        <w:t xml:space="preserve">1. </w:t>
      </w:r>
      <w:r w:rsidRPr="003B749B">
        <w:rPr>
          <w:rFonts w:eastAsia="仿宋_GB2312"/>
          <w:sz w:val="28"/>
          <w:szCs w:val="32"/>
        </w:rPr>
        <w:t>城市周边范围界限</w:t>
      </w:r>
      <w:r w:rsidRPr="003B749B">
        <w:rPr>
          <w:rFonts w:eastAsia="仿宋_GB2312"/>
          <w:sz w:val="28"/>
          <w:szCs w:val="28"/>
        </w:rPr>
        <w:t>属性表结构</w:t>
      </w:r>
    </w:p>
    <w:p w:rsidR="006510E1" w:rsidRPr="003B749B" w:rsidRDefault="006510E1" w:rsidP="006510E1">
      <w:pPr>
        <w:spacing w:afterLines="50"/>
        <w:jc w:val="center"/>
        <w:rPr>
          <w:rFonts w:eastAsia="仿宋_GB2312"/>
          <w:sz w:val="24"/>
        </w:rPr>
      </w:pPr>
    </w:p>
    <w:p w:rsidR="006510E1" w:rsidRPr="003B749B" w:rsidRDefault="006510E1" w:rsidP="006510E1">
      <w:pPr>
        <w:spacing w:afterLines="50"/>
        <w:jc w:val="center"/>
        <w:rPr>
          <w:rFonts w:eastAsia="仿宋_GB2312"/>
          <w:sz w:val="24"/>
        </w:rPr>
      </w:pPr>
    </w:p>
    <w:p w:rsidR="006510E1" w:rsidRPr="003B749B" w:rsidRDefault="006510E1" w:rsidP="006510E1">
      <w:pPr>
        <w:spacing w:afterLines="50"/>
        <w:jc w:val="center"/>
        <w:rPr>
          <w:rFonts w:eastAsia="仿宋_GB2312"/>
          <w:sz w:val="24"/>
        </w:rPr>
      </w:pPr>
      <w:r w:rsidRPr="003B749B">
        <w:rPr>
          <w:rFonts w:eastAsia="仿宋_GB2312"/>
          <w:sz w:val="24"/>
        </w:rPr>
        <w:t>表</w:t>
      </w:r>
      <w:r w:rsidRPr="003B749B">
        <w:rPr>
          <w:rFonts w:eastAsia="仿宋_GB2312"/>
          <w:sz w:val="24"/>
        </w:rPr>
        <w:t xml:space="preserve">1  </w:t>
      </w:r>
      <w:r w:rsidRPr="003B749B">
        <w:rPr>
          <w:rFonts w:eastAsia="仿宋_GB2312"/>
          <w:sz w:val="24"/>
        </w:rPr>
        <w:t>城市周边范围界限图层属性结构描述表</w:t>
      </w:r>
      <w:r w:rsidRPr="003B749B">
        <w:rPr>
          <w:rFonts w:eastAsia="仿宋_GB2312"/>
          <w:sz w:val="24"/>
        </w:rPr>
        <w:t xml:space="preserve"> (</w:t>
      </w:r>
      <w:r w:rsidRPr="003B749B">
        <w:rPr>
          <w:rFonts w:eastAsia="仿宋_GB2312"/>
          <w:sz w:val="24"/>
        </w:rPr>
        <w:t>属性表名：</w:t>
      </w:r>
      <w:r w:rsidRPr="003B749B">
        <w:rPr>
          <w:rFonts w:eastAsia="仿宋_GB2312"/>
          <w:sz w:val="24"/>
        </w:rPr>
        <w:t>CSZBFWJX)</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1315"/>
        <w:gridCol w:w="1101"/>
        <w:gridCol w:w="1201"/>
        <w:gridCol w:w="1144"/>
        <w:gridCol w:w="1132"/>
        <w:gridCol w:w="740"/>
        <w:gridCol w:w="1098"/>
        <w:gridCol w:w="735"/>
      </w:tblGrid>
      <w:tr w:rsidR="006510E1" w:rsidRPr="003B749B" w:rsidTr="00E80232">
        <w:trPr>
          <w:jc w:val="center"/>
        </w:trPr>
        <w:tc>
          <w:tcPr>
            <w:tcW w:w="744" w:type="dxa"/>
            <w:vAlign w:val="center"/>
          </w:tcPr>
          <w:p w:rsidR="006510E1" w:rsidRPr="003B749B" w:rsidRDefault="006510E1" w:rsidP="00E80232">
            <w:pPr>
              <w:jc w:val="center"/>
              <w:rPr>
                <w:rFonts w:eastAsia="仿宋_GB2312"/>
                <w:szCs w:val="21"/>
              </w:rPr>
            </w:pPr>
            <w:r w:rsidRPr="003B749B">
              <w:rPr>
                <w:rFonts w:eastAsia="仿宋_GB2312"/>
                <w:szCs w:val="21"/>
              </w:rPr>
              <w:t>序号</w:t>
            </w:r>
          </w:p>
        </w:tc>
        <w:tc>
          <w:tcPr>
            <w:tcW w:w="1315" w:type="dxa"/>
            <w:vAlign w:val="center"/>
          </w:tcPr>
          <w:p w:rsidR="006510E1" w:rsidRPr="003B749B" w:rsidRDefault="006510E1" w:rsidP="00E80232">
            <w:pPr>
              <w:jc w:val="center"/>
              <w:rPr>
                <w:rFonts w:eastAsia="仿宋_GB2312"/>
                <w:szCs w:val="21"/>
              </w:rPr>
            </w:pPr>
            <w:r w:rsidRPr="003B749B">
              <w:rPr>
                <w:rFonts w:eastAsia="仿宋_GB2312"/>
                <w:szCs w:val="21"/>
              </w:rPr>
              <w:t>字段名称</w:t>
            </w:r>
          </w:p>
        </w:tc>
        <w:tc>
          <w:tcPr>
            <w:tcW w:w="1101" w:type="dxa"/>
            <w:vAlign w:val="center"/>
          </w:tcPr>
          <w:p w:rsidR="006510E1" w:rsidRPr="003B749B" w:rsidRDefault="006510E1" w:rsidP="00E80232">
            <w:pPr>
              <w:jc w:val="center"/>
              <w:rPr>
                <w:rFonts w:eastAsia="仿宋_GB2312"/>
                <w:szCs w:val="21"/>
              </w:rPr>
            </w:pPr>
            <w:r w:rsidRPr="003B749B">
              <w:rPr>
                <w:rFonts w:eastAsia="仿宋_GB2312"/>
                <w:szCs w:val="21"/>
              </w:rPr>
              <w:t>字段代码</w:t>
            </w:r>
          </w:p>
        </w:tc>
        <w:tc>
          <w:tcPr>
            <w:tcW w:w="1201" w:type="dxa"/>
            <w:vAlign w:val="center"/>
          </w:tcPr>
          <w:p w:rsidR="006510E1" w:rsidRPr="003B749B" w:rsidRDefault="006510E1" w:rsidP="00E80232">
            <w:pPr>
              <w:jc w:val="center"/>
              <w:rPr>
                <w:rFonts w:eastAsia="仿宋_GB2312"/>
                <w:szCs w:val="21"/>
              </w:rPr>
            </w:pPr>
            <w:r w:rsidRPr="003B749B">
              <w:rPr>
                <w:rFonts w:eastAsia="仿宋_GB2312"/>
                <w:szCs w:val="21"/>
              </w:rPr>
              <w:t>字段类型</w:t>
            </w:r>
          </w:p>
        </w:tc>
        <w:tc>
          <w:tcPr>
            <w:tcW w:w="1144" w:type="dxa"/>
            <w:vAlign w:val="center"/>
          </w:tcPr>
          <w:p w:rsidR="006510E1" w:rsidRPr="003B749B" w:rsidRDefault="006510E1" w:rsidP="00E80232">
            <w:pPr>
              <w:jc w:val="center"/>
              <w:rPr>
                <w:rFonts w:eastAsia="仿宋_GB2312"/>
                <w:szCs w:val="21"/>
              </w:rPr>
            </w:pPr>
            <w:r w:rsidRPr="003B749B">
              <w:rPr>
                <w:rFonts w:eastAsia="仿宋_GB2312"/>
                <w:szCs w:val="21"/>
              </w:rPr>
              <w:t>字段长度</w:t>
            </w:r>
          </w:p>
        </w:tc>
        <w:tc>
          <w:tcPr>
            <w:tcW w:w="1132" w:type="dxa"/>
            <w:vAlign w:val="center"/>
          </w:tcPr>
          <w:p w:rsidR="006510E1" w:rsidRPr="003B749B" w:rsidRDefault="006510E1" w:rsidP="00E80232">
            <w:pPr>
              <w:jc w:val="center"/>
              <w:rPr>
                <w:rFonts w:eastAsia="仿宋_GB2312"/>
                <w:szCs w:val="21"/>
              </w:rPr>
            </w:pPr>
            <w:r w:rsidRPr="003B749B">
              <w:rPr>
                <w:rFonts w:eastAsia="仿宋_GB2312"/>
                <w:szCs w:val="21"/>
              </w:rPr>
              <w:t>小数位数</w:t>
            </w:r>
          </w:p>
        </w:tc>
        <w:tc>
          <w:tcPr>
            <w:tcW w:w="740" w:type="dxa"/>
            <w:vAlign w:val="center"/>
          </w:tcPr>
          <w:p w:rsidR="006510E1" w:rsidRPr="003B749B" w:rsidRDefault="006510E1" w:rsidP="00E80232">
            <w:pPr>
              <w:jc w:val="center"/>
              <w:rPr>
                <w:rFonts w:eastAsia="仿宋_GB2312"/>
                <w:szCs w:val="21"/>
              </w:rPr>
            </w:pPr>
            <w:r w:rsidRPr="003B749B">
              <w:rPr>
                <w:rFonts w:eastAsia="仿宋_GB2312"/>
                <w:szCs w:val="21"/>
              </w:rPr>
              <w:t>值域</w:t>
            </w:r>
          </w:p>
        </w:tc>
        <w:tc>
          <w:tcPr>
            <w:tcW w:w="1098" w:type="dxa"/>
            <w:vAlign w:val="center"/>
          </w:tcPr>
          <w:p w:rsidR="006510E1" w:rsidRPr="003B749B" w:rsidRDefault="006510E1" w:rsidP="00E80232">
            <w:pPr>
              <w:jc w:val="center"/>
              <w:rPr>
                <w:rFonts w:eastAsia="仿宋_GB2312"/>
                <w:szCs w:val="21"/>
              </w:rPr>
            </w:pPr>
            <w:r w:rsidRPr="003B749B">
              <w:rPr>
                <w:rFonts w:eastAsia="仿宋_GB2312"/>
                <w:szCs w:val="21"/>
              </w:rPr>
              <w:t>约束条件</w:t>
            </w:r>
          </w:p>
        </w:tc>
        <w:tc>
          <w:tcPr>
            <w:tcW w:w="735" w:type="dxa"/>
            <w:vAlign w:val="center"/>
          </w:tcPr>
          <w:p w:rsidR="006510E1" w:rsidRPr="003B749B" w:rsidRDefault="006510E1" w:rsidP="00E80232">
            <w:pPr>
              <w:jc w:val="center"/>
              <w:rPr>
                <w:rFonts w:eastAsia="仿宋_GB2312"/>
                <w:szCs w:val="21"/>
              </w:rPr>
            </w:pPr>
            <w:r w:rsidRPr="003B749B">
              <w:rPr>
                <w:rFonts w:eastAsia="仿宋_GB2312"/>
                <w:szCs w:val="21"/>
              </w:rPr>
              <w:t>备注</w:t>
            </w:r>
          </w:p>
        </w:tc>
      </w:tr>
      <w:tr w:rsidR="006510E1" w:rsidRPr="003B749B" w:rsidTr="00E80232">
        <w:trPr>
          <w:jc w:val="center"/>
        </w:trPr>
        <w:tc>
          <w:tcPr>
            <w:tcW w:w="744" w:type="dxa"/>
            <w:vAlign w:val="center"/>
          </w:tcPr>
          <w:p w:rsidR="006510E1" w:rsidRPr="003B749B" w:rsidRDefault="006510E1" w:rsidP="00E80232">
            <w:pPr>
              <w:jc w:val="center"/>
              <w:rPr>
                <w:rFonts w:eastAsia="仿宋_GB2312"/>
                <w:szCs w:val="21"/>
              </w:rPr>
            </w:pPr>
            <w:r w:rsidRPr="003B749B">
              <w:rPr>
                <w:rFonts w:eastAsia="仿宋_GB2312"/>
                <w:szCs w:val="21"/>
              </w:rPr>
              <w:t>1</w:t>
            </w:r>
          </w:p>
        </w:tc>
        <w:tc>
          <w:tcPr>
            <w:tcW w:w="1315" w:type="dxa"/>
            <w:vAlign w:val="center"/>
          </w:tcPr>
          <w:p w:rsidR="006510E1" w:rsidRPr="003B749B" w:rsidRDefault="006510E1" w:rsidP="00E80232">
            <w:pPr>
              <w:jc w:val="center"/>
              <w:rPr>
                <w:rFonts w:eastAsia="仿宋_GB2312"/>
                <w:szCs w:val="21"/>
              </w:rPr>
            </w:pPr>
            <w:r w:rsidRPr="003B749B">
              <w:rPr>
                <w:rFonts w:eastAsia="仿宋_GB2312"/>
                <w:szCs w:val="21"/>
              </w:rPr>
              <w:t>行政区代码</w:t>
            </w:r>
          </w:p>
        </w:tc>
        <w:tc>
          <w:tcPr>
            <w:tcW w:w="1101" w:type="dxa"/>
            <w:vAlign w:val="center"/>
          </w:tcPr>
          <w:p w:rsidR="006510E1" w:rsidRPr="003B749B" w:rsidRDefault="006510E1" w:rsidP="00E80232">
            <w:pPr>
              <w:jc w:val="center"/>
              <w:rPr>
                <w:rFonts w:eastAsia="仿宋_GB2312"/>
                <w:szCs w:val="21"/>
              </w:rPr>
            </w:pPr>
            <w:r w:rsidRPr="003B749B">
              <w:rPr>
                <w:rFonts w:eastAsia="仿宋_GB2312"/>
                <w:szCs w:val="21"/>
              </w:rPr>
              <w:t>XZQDM</w:t>
            </w:r>
          </w:p>
        </w:tc>
        <w:tc>
          <w:tcPr>
            <w:tcW w:w="1201" w:type="dxa"/>
            <w:vAlign w:val="center"/>
          </w:tcPr>
          <w:p w:rsidR="006510E1" w:rsidRPr="003B749B" w:rsidRDefault="006510E1" w:rsidP="00E80232">
            <w:pPr>
              <w:jc w:val="center"/>
              <w:rPr>
                <w:rFonts w:eastAsia="仿宋_GB2312"/>
                <w:szCs w:val="21"/>
              </w:rPr>
            </w:pPr>
            <w:r w:rsidRPr="003B749B">
              <w:rPr>
                <w:rFonts w:eastAsia="仿宋_GB2312"/>
                <w:szCs w:val="21"/>
              </w:rPr>
              <w:t>char</w:t>
            </w:r>
          </w:p>
        </w:tc>
        <w:tc>
          <w:tcPr>
            <w:tcW w:w="1144" w:type="dxa"/>
            <w:vAlign w:val="center"/>
          </w:tcPr>
          <w:p w:rsidR="006510E1" w:rsidRPr="003B749B" w:rsidRDefault="006510E1" w:rsidP="00E80232">
            <w:pPr>
              <w:jc w:val="center"/>
              <w:rPr>
                <w:rFonts w:eastAsia="仿宋_GB2312"/>
                <w:szCs w:val="21"/>
              </w:rPr>
            </w:pPr>
            <w:r w:rsidRPr="003B749B">
              <w:rPr>
                <w:rFonts w:eastAsia="仿宋_GB2312"/>
                <w:szCs w:val="21"/>
              </w:rPr>
              <w:t>6</w:t>
            </w:r>
          </w:p>
        </w:tc>
        <w:tc>
          <w:tcPr>
            <w:tcW w:w="1132" w:type="dxa"/>
            <w:vAlign w:val="center"/>
          </w:tcPr>
          <w:p w:rsidR="006510E1" w:rsidRPr="003B749B" w:rsidRDefault="006510E1" w:rsidP="00E80232">
            <w:pPr>
              <w:jc w:val="center"/>
              <w:rPr>
                <w:rFonts w:eastAsia="仿宋_GB2312"/>
                <w:szCs w:val="21"/>
              </w:rPr>
            </w:pPr>
          </w:p>
        </w:tc>
        <w:tc>
          <w:tcPr>
            <w:tcW w:w="740" w:type="dxa"/>
            <w:vAlign w:val="center"/>
          </w:tcPr>
          <w:p w:rsidR="006510E1" w:rsidRPr="003B749B" w:rsidRDefault="006510E1" w:rsidP="00E80232">
            <w:pPr>
              <w:jc w:val="center"/>
              <w:rPr>
                <w:rFonts w:eastAsia="仿宋_GB2312"/>
                <w:szCs w:val="21"/>
              </w:rPr>
            </w:pPr>
            <w:r w:rsidRPr="003B749B">
              <w:rPr>
                <w:rFonts w:eastAsia="仿宋_GB2312"/>
                <w:szCs w:val="21"/>
              </w:rPr>
              <w:t>＞</w:t>
            </w:r>
            <w:r w:rsidRPr="003B749B">
              <w:rPr>
                <w:rFonts w:eastAsia="仿宋_GB2312"/>
                <w:szCs w:val="21"/>
              </w:rPr>
              <w:t>0</w:t>
            </w:r>
          </w:p>
        </w:tc>
        <w:tc>
          <w:tcPr>
            <w:tcW w:w="1098" w:type="dxa"/>
            <w:vAlign w:val="center"/>
          </w:tcPr>
          <w:p w:rsidR="006510E1" w:rsidRPr="003B749B" w:rsidRDefault="006510E1" w:rsidP="00E80232">
            <w:pPr>
              <w:jc w:val="center"/>
              <w:rPr>
                <w:rFonts w:eastAsia="仿宋_GB2312"/>
                <w:szCs w:val="21"/>
              </w:rPr>
            </w:pPr>
            <w:r w:rsidRPr="003B749B">
              <w:rPr>
                <w:rFonts w:eastAsia="仿宋_GB2312"/>
                <w:szCs w:val="21"/>
              </w:rPr>
              <w:t>M</w:t>
            </w:r>
          </w:p>
        </w:tc>
        <w:tc>
          <w:tcPr>
            <w:tcW w:w="735" w:type="dxa"/>
            <w:vAlign w:val="center"/>
          </w:tcPr>
          <w:p w:rsidR="006510E1" w:rsidRPr="003B749B" w:rsidRDefault="006510E1" w:rsidP="00E80232">
            <w:pPr>
              <w:jc w:val="center"/>
              <w:rPr>
                <w:rFonts w:eastAsia="仿宋_GB2312"/>
                <w:szCs w:val="21"/>
              </w:rPr>
            </w:pPr>
          </w:p>
        </w:tc>
      </w:tr>
    </w:tbl>
    <w:p w:rsidR="006510E1" w:rsidRPr="003B749B" w:rsidRDefault="006510E1" w:rsidP="006510E1">
      <w:pPr>
        <w:ind w:firstLineChars="200" w:firstLine="560"/>
        <w:rPr>
          <w:rFonts w:eastAsia="仿宋_GB2312"/>
          <w:sz w:val="28"/>
          <w:szCs w:val="28"/>
        </w:rPr>
      </w:pPr>
      <w:r w:rsidRPr="003B749B">
        <w:rPr>
          <w:rFonts w:eastAsia="仿宋_GB2312"/>
          <w:sz w:val="28"/>
          <w:szCs w:val="28"/>
        </w:rPr>
        <w:t xml:space="preserve">2. </w:t>
      </w:r>
      <w:r w:rsidRPr="003B749B">
        <w:rPr>
          <w:rFonts w:eastAsia="仿宋_GB2312"/>
          <w:sz w:val="28"/>
          <w:szCs w:val="32"/>
        </w:rPr>
        <w:t>城市周边已划为基本农田的耕地图斑</w:t>
      </w:r>
      <w:r w:rsidRPr="003B749B">
        <w:rPr>
          <w:rFonts w:eastAsia="仿宋_GB2312"/>
          <w:sz w:val="28"/>
          <w:szCs w:val="32"/>
        </w:rPr>
        <w:t>(Y1)</w:t>
      </w:r>
      <w:r w:rsidRPr="003B749B">
        <w:rPr>
          <w:rFonts w:eastAsia="仿宋_GB2312"/>
          <w:sz w:val="28"/>
          <w:szCs w:val="32"/>
        </w:rPr>
        <w:t>图层</w:t>
      </w:r>
      <w:r w:rsidRPr="003B749B">
        <w:rPr>
          <w:rFonts w:eastAsia="仿宋_GB2312"/>
          <w:sz w:val="28"/>
          <w:szCs w:val="28"/>
        </w:rPr>
        <w:t>结构</w:t>
      </w:r>
    </w:p>
    <w:p w:rsidR="006510E1" w:rsidRPr="003B749B" w:rsidRDefault="006510E1" w:rsidP="006510E1">
      <w:pPr>
        <w:spacing w:afterLines="50"/>
        <w:ind w:firstLineChars="200" w:firstLine="480"/>
        <w:jc w:val="center"/>
        <w:rPr>
          <w:rFonts w:eastAsia="仿宋_GB2312"/>
          <w:sz w:val="24"/>
        </w:rPr>
      </w:pPr>
    </w:p>
    <w:p w:rsidR="006510E1" w:rsidRPr="003B749B" w:rsidRDefault="006510E1" w:rsidP="006510E1">
      <w:pPr>
        <w:spacing w:afterLines="50"/>
        <w:jc w:val="center"/>
        <w:rPr>
          <w:rFonts w:eastAsia="仿宋_GB2312"/>
          <w:sz w:val="24"/>
        </w:rPr>
      </w:pPr>
      <w:r w:rsidRPr="003B749B">
        <w:rPr>
          <w:rFonts w:eastAsia="仿宋_GB2312"/>
          <w:sz w:val="24"/>
        </w:rPr>
        <w:t>表</w:t>
      </w:r>
      <w:r w:rsidRPr="003B749B">
        <w:rPr>
          <w:rFonts w:eastAsia="仿宋_GB2312"/>
          <w:sz w:val="24"/>
        </w:rPr>
        <w:t xml:space="preserve">2  </w:t>
      </w:r>
      <w:r w:rsidRPr="003B749B">
        <w:rPr>
          <w:rFonts w:eastAsia="仿宋_GB2312"/>
          <w:sz w:val="24"/>
        </w:rPr>
        <w:t>城市周边已划为基本农田的耕地图斑</w:t>
      </w:r>
      <w:r w:rsidRPr="003B749B">
        <w:rPr>
          <w:rFonts w:eastAsia="仿宋_GB2312"/>
          <w:sz w:val="24"/>
        </w:rPr>
        <w:t>(Y1)</w:t>
      </w:r>
      <w:r w:rsidRPr="003B749B">
        <w:rPr>
          <w:rFonts w:eastAsia="仿宋_GB2312"/>
          <w:sz w:val="24"/>
        </w:rPr>
        <w:t>图层属性结构描述表</w:t>
      </w:r>
    </w:p>
    <w:p w:rsidR="006510E1" w:rsidRPr="003B749B" w:rsidRDefault="006510E1" w:rsidP="006510E1">
      <w:pPr>
        <w:spacing w:afterLines="50"/>
        <w:jc w:val="center"/>
        <w:rPr>
          <w:rFonts w:eastAsia="仿宋_GB2312"/>
          <w:sz w:val="24"/>
        </w:rPr>
      </w:pPr>
      <w:r w:rsidRPr="003B749B">
        <w:rPr>
          <w:rFonts w:eastAsia="仿宋_GB2312"/>
          <w:sz w:val="24"/>
        </w:rPr>
        <w:t>(</w:t>
      </w:r>
      <w:r w:rsidRPr="003B749B">
        <w:rPr>
          <w:rFonts w:eastAsia="仿宋_GB2312"/>
          <w:sz w:val="24"/>
        </w:rPr>
        <w:t>属性表名：</w:t>
      </w:r>
      <w:r w:rsidRPr="003B749B">
        <w:rPr>
          <w:rFonts w:eastAsia="仿宋_GB2312"/>
          <w:sz w:val="24"/>
        </w:rPr>
        <w:t>CSZBYHWJBNTDGDTB)</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4"/>
        <w:gridCol w:w="1704"/>
        <w:gridCol w:w="1078"/>
        <w:gridCol w:w="1092"/>
        <w:gridCol w:w="1134"/>
        <w:gridCol w:w="1063"/>
        <w:gridCol w:w="686"/>
        <w:gridCol w:w="1064"/>
        <w:gridCol w:w="643"/>
      </w:tblGrid>
      <w:tr w:rsidR="006510E1" w:rsidRPr="003B749B" w:rsidTr="00E80232">
        <w:trPr>
          <w:trHeight w:val="20"/>
          <w:jc w:val="center"/>
        </w:trPr>
        <w:tc>
          <w:tcPr>
            <w:tcW w:w="744" w:type="dxa"/>
            <w:vAlign w:val="center"/>
          </w:tcPr>
          <w:p w:rsidR="006510E1" w:rsidRPr="003B749B" w:rsidRDefault="006510E1" w:rsidP="00E80232">
            <w:pPr>
              <w:jc w:val="center"/>
              <w:rPr>
                <w:rFonts w:eastAsia="仿宋_GB2312"/>
                <w:szCs w:val="21"/>
              </w:rPr>
            </w:pPr>
            <w:r w:rsidRPr="003B749B">
              <w:rPr>
                <w:rFonts w:eastAsia="仿宋_GB2312"/>
                <w:szCs w:val="21"/>
              </w:rPr>
              <w:t>序号</w:t>
            </w:r>
          </w:p>
        </w:tc>
        <w:tc>
          <w:tcPr>
            <w:tcW w:w="1704" w:type="dxa"/>
            <w:vAlign w:val="center"/>
          </w:tcPr>
          <w:p w:rsidR="006510E1" w:rsidRPr="003B749B" w:rsidRDefault="006510E1" w:rsidP="00E80232">
            <w:pPr>
              <w:jc w:val="center"/>
              <w:rPr>
                <w:rFonts w:eastAsia="仿宋_GB2312"/>
                <w:szCs w:val="21"/>
              </w:rPr>
            </w:pPr>
            <w:r w:rsidRPr="003B749B">
              <w:rPr>
                <w:rFonts w:eastAsia="仿宋_GB2312"/>
                <w:szCs w:val="21"/>
              </w:rPr>
              <w:t>字段名称</w:t>
            </w:r>
          </w:p>
        </w:tc>
        <w:tc>
          <w:tcPr>
            <w:tcW w:w="1078" w:type="dxa"/>
            <w:vAlign w:val="center"/>
          </w:tcPr>
          <w:p w:rsidR="006510E1" w:rsidRPr="003B749B" w:rsidRDefault="006510E1" w:rsidP="00E80232">
            <w:pPr>
              <w:jc w:val="center"/>
              <w:rPr>
                <w:rFonts w:eastAsia="仿宋_GB2312"/>
                <w:szCs w:val="21"/>
              </w:rPr>
            </w:pPr>
            <w:r w:rsidRPr="003B749B">
              <w:rPr>
                <w:rFonts w:eastAsia="仿宋_GB2312"/>
                <w:szCs w:val="21"/>
              </w:rPr>
              <w:t>字段代码</w:t>
            </w:r>
          </w:p>
        </w:tc>
        <w:tc>
          <w:tcPr>
            <w:tcW w:w="1092" w:type="dxa"/>
            <w:vAlign w:val="center"/>
          </w:tcPr>
          <w:p w:rsidR="006510E1" w:rsidRPr="003B749B" w:rsidRDefault="006510E1" w:rsidP="00E80232">
            <w:pPr>
              <w:jc w:val="center"/>
              <w:rPr>
                <w:rFonts w:eastAsia="仿宋_GB2312"/>
                <w:szCs w:val="21"/>
              </w:rPr>
            </w:pPr>
            <w:r w:rsidRPr="003B749B">
              <w:rPr>
                <w:rFonts w:eastAsia="仿宋_GB2312"/>
                <w:szCs w:val="21"/>
              </w:rPr>
              <w:t>字段类型</w:t>
            </w:r>
          </w:p>
        </w:tc>
        <w:tc>
          <w:tcPr>
            <w:tcW w:w="1134" w:type="dxa"/>
            <w:vAlign w:val="center"/>
          </w:tcPr>
          <w:p w:rsidR="006510E1" w:rsidRPr="003B749B" w:rsidRDefault="006510E1" w:rsidP="00E80232">
            <w:pPr>
              <w:jc w:val="center"/>
              <w:rPr>
                <w:rFonts w:eastAsia="仿宋_GB2312"/>
                <w:szCs w:val="21"/>
              </w:rPr>
            </w:pPr>
            <w:r w:rsidRPr="003B749B">
              <w:rPr>
                <w:rFonts w:eastAsia="仿宋_GB2312"/>
                <w:szCs w:val="21"/>
              </w:rPr>
              <w:t>字段长度</w:t>
            </w:r>
          </w:p>
        </w:tc>
        <w:tc>
          <w:tcPr>
            <w:tcW w:w="1063" w:type="dxa"/>
            <w:vAlign w:val="center"/>
          </w:tcPr>
          <w:p w:rsidR="006510E1" w:rsidRPr="003B749B" w:rsidRDefault="006510E1" w:rsidP="00E80232">
            <w:pPr>
              <w:jc w:val="center"/>
              <w:rPr>
                <w:rFonts w:eastAsia="仿宋_GB2312"/>
                <w:szCs w:val="21"/>
              </w:rPr>
            </w:pPr>
            <w:r w:rsidRPr="003B749B">
              <w:rPr>
                <w:rFonts w:eastAsia="仿宋_GB2312"/>
                <w:szCs w:val="21"/>
              </w:rPr>
              <w:t>小数位数</w:t>
            </w:r>
          </w:p>
        </w:tc>
        <w:tc>
          <w:tcPr>
            <w:tcW w:w="686" w:type="dxa"/>
            <w:vAlign w:val="center"/>
          </w:tcPr>
          <w:p w:rsidR="006510E1" w:rsidRPr="003B749B" w:rsidRDefault="006510E1" w:rsidP="00E80232">
            <w:pPr>
              <w:jc w:val="center"/>
              <w:rPr>
                <w:rFonts w:eastAsia="仿宋_GB2312"/>
                <w:szCs w:val="21"/>
              </w:rPr>
            </w:pPr>
            <w:r w:rsidRPr="003B749B">
              <w:rPr>
                <w:rFonts w:eastAsia="仿宋_GB2312"/>
                <w:szCs w:val="21"/>
              </w:rPr>
              <w:t>值域</w:t>
            </w:r>
          </w:p>
        </w:tc>
        <w:tc>
          <w:tcPr>
            <w:tcW w:w="1064" w:type="dxa"/>
            <w:vAlign w:val="center"/>
          </w:tcPr>
          <w:p w:rsidR="006510E1" w:rsidRPr="003B749B" w:rsidRDefault="006510E1" w:rsidP="00E80232">
            <w:pPr>
              <w:jc w:val="center"/>
              <w:rPr>
                <w:rFonts w:eastAsia="仿宋_GB2312"/>
                <w:szCs w:val="21"/>
              </w:rPr>
            </w:pPr>
            <w:r w:rsidRPr="003B749B">
              <w:rPr>
                <w:rFonts w:eastAsia="仿宋_GB2312"/>
                <w:szCs w:val="21"/>
              </w:rPr>
              <w:t>约束条件</w:t>
            </w:r>
          </w:p>
        </w:tc>
        <w:tc>
          <w:tcPr>
            <w:tcW w:w="643" w:type="dxa"/>
            <w:vAlign w:val="center"/>
          </w:tcPr>
          <w:p w:rsidR="006510E1" w:rsidRPr="003B749B" w:rsidRDefault="006510E1" w:rsidP="00E80232">
            <w:pPr>
              <w:jc w:val="center"/>
              <w:rPr>
                <w:rFonts w:eastAsia="仿宋_GB2312"/>
                <w:szCs w:val="21"/>
              </w:rPr>
            </w:pPr>
            <w:r w:rsidRPr="003B749B">
              <w:rPr>
                <w:rFonts w:eastAsia="仿宋_GB2312"/>
                <w:szCs w:val="21"/>
              </w:rPr>
              <w:t>备注</w:t>
            </w:r>
          </w:p>
        </w:tc>
      </w:tr>
      <w:tr w:rsidR="006510E1" w:rsidRPr="003B749B" w:rsidTr="00E80232">
        <w:trPr>
          <w:trHeight w:val="20"/>
          <w:jc w:val="center"/>
        </w:trPr>
        <w:tc>
          <w:tcPr>
            <w:tcW w:w="744" w:type="dxa"/>
            <w:vAlign w:val="center"/>
          </w:tcPr>
          <w:p w:rsidR="006510E1" w:rsidRPr="003B749B" w:rsidRDefault="006510E1" w:rsidP="00E80232">
            <w:pPr>
              <w:jc w:val="center"/>
              <w:rPr>
                <w:rFonts w:eastAsia="仿宋_GB2312"/>
                <w:szCs w:val="21"/>
              </w:rPr>
            </w:pPr>
            <w:r w:rsidRPr="003B749B">
              <w:rPr>
                <w:rFonts w:eastAsia="仿宋_GB2312"/>
                <w:szCs w:val="21"/>
              </w:rPr>
              <w:t>1</w:t>
            </w:r>
          </w:p>
        </w:tc>
        <w:tc>
          <w:tcPr>
            <w:tcW w:w="1704" w:type="dxa"/>
            <w:vAlign w:val="center"/>
          </w:tcPr>
          <w:p w:rsidR="006510E1" w:rsidRPr="003B749B" w:rsidRDefault="006510E1" w:rsidP="00E80232">
            <w:pPr>
              <w:jc w:val="center"/>
              <w:rPr>
                <w:rFonts w:eastAsia="仿宋_GB2312"/>
                <w:szCs w:val="21"/>
              </w:rPr>
            </w:pPr>
            <w:r w:rsidRPr="003B749B">
              <w:rPr>
                <w:rFonts w:eastAsia="仿宋_GB2312"/>
                <w:szCs w:val="21"/>
              </w:rPr>
              <w:t>标识码</w:t>
            </w:r>
          </w:p>
        </w:tc>
        <w:tc>
          <w:tcPr>
            <w:tcW w:w="6760" w:type="dxa"/>
            <w:gridSpan w:val="7"/>
            <w:vMerge w:val="restart"/>
            <w:vAlign w:val="center"/>
          </w:tcPr>
          <w:p w:rsidR="006510E1" w:rsidRPr="003B749B" w:rsidRDefault="006510E1" w:rsidP="00E80232">
            <w:pPr>
              <w:rPr>
                <w:rFonts w:eastAsia="仿宋_GB2312"/>
                <w:szCs w:val="21"/>
              </w:rPr>
            </w:pPr>
            <w:r w:rsidRPr="003B749B">
              <w:rPr>
                <w:rFonts w:eastAsia="仿宋_GB2312"/>
                <w:szCs w:val="21"/>
              </w:rPr>
              <w:t>见《乡</w:t>
            </w:r>
            <w:r w:rsidRPr="003B749B">
              <w:rPr>
                <w:rFonts w:eastAsia="仿宋_GB2312"/>
                <w:szCs w:val="21"/>
              </w:rPr>
              <w:t>(</w:t>
            </w:r>
            <w:r w:rsidRPr="003B749B">
              <w:rPr>
                <w:rFonts w:eastAsia="仿宋_GB2312"/>
                <w:szCs w:val="21"/>
              </w:rPr>
              <w:t>镇</w:t>
            </w:r>
            <w:r w:rsidRPr="003B749B">
              <w:rPr>
                <w:rFonts w:eastAsia="仿宋_GB2312"/>
                <w:szCs w:val="21"/>
              </w:rPr>
              <w:t>)</w:t>
            </w:r>
            <w:r w:rsidRPr="003B749B">
              <w:rPr>
                <w:rFonts w:eastAsia="仿宋_GB2312"/>
                <w:szCs w:val="21"/>
              </w:rPr>
              <w:t>土地利用总体规划数据库标准》</w:t>
            </w:r>
            <w:r w:rsidRPr="003B749B">
              <w:rPr>
                <w:rFonts w:eastAsia="仿宋_GB2312"/>
                <w:szCs w:val="21"/>
              </w:rPr>
              <w:t>(TD/T  1026-2010)</w:t>
            </w:r>
            <w:r w:rsidRPr="003B749B">
              <w:rPr>
                <w:rFonts w:eastAsia="仿宋_GB2312"/>
                <w:szCs w:val="21"/>
              </w:rPr>
              <w:t>中的</w:t>
            </w:r>
            <w:r w:rsidRPr="003B749B">
              <w:rPr>
                <w:rFonts w:eastAsia="仿宋_GB2312"/>
                <w:szCs w:val="21"/>
              </w:rPr>
              <w:t>“</w:t>
            </w:r>
            <w:r w:rsidRPr="003B749B">
              <w:rPr>
                <w:rFonts w:eastAsia="仿宋_GB2312"/>
                <w:szCs w:val="21"/>
              </w:rPr>
              <w:t>规划基本农田调整属性结构描述表</w:t>
            </w:r>
            <w:r w:rsidRPr="003B749B">
              <w:rPr>
                <w:rFonts w:eastAsia="仿宋_GB2312"/>
                <w:szCs w:val="21"/>
              </w:rPr>
              <w:t>”</w:t>
            </w:r>
            <w:r w:rsidRPr="003B749B">
              <w:rPr>
                <w:rFonts w:eastAsia="仿宋_GB2312"/>
                <w:szCs w:val="21"/>
              </w:rPr>
              <w:t>中的相关字段描述。</w:t>
            </w:r>
          </w:p>
        </w:tc>
      </w:tr>
      <w:tr w:rsidR="006510E1" w:rsidRPr="003B749B" w:rsidTr="00E80232">
        <w:trPr>
          <w:trHeight w:val="20"/>
          <w:jc w:val="center"/>
        </w:trPr>
        <w:tc>
          <w:tcPr>
            <w:tcW w:w="744" w:type="dxa"/>
            <w:vAlign w:val="center"/>
          </w:tcPr>
          <w:p w:rsidR="006510E1" w:rsidRPr="003B749B" w:rsidRDefault="006510E1" w:rsidP="00E80232">
            <w:pPr>
              <w:jc w:val="center"/>
              <w:rPr>
                <w:rFonts w:eastAsia="仿宋_GB2312"/>
                <w:szCs w:val="21"/>
              </w:rPr>
            </w:pPr>
            <w:r w:rsidRPr="003B749B">
              <w:rPr>
                <w:rFonts w:eastAsia="仿宋_GB2312"/>
                <w:szCs w:val="21"/>
              </w:rPr>
              <w:t>2</w:t>
            </w:r>
          </w:p>
        </w:tc>
        <w:tc>
          <w:tcPr>
            <w:tcW w:w="1704" w:type="dxa"/>
            <w:vAlign w:val="center"/>
          </w:tcPr>
          <w:p w:rsidR="006510E1" w:rsidRPr="003B749B" w:rsidRDefault="006510E1" w:rsidP="00E80232">
            <w:pPr>
              <w:jc w:val="center"/>
              <w:rPr>
                <w:rFonts w:eastAsia="仿宋_GB2312"/>
                <w:szCs w:val="21"/>
              </w:rPr>
            </w:pPr>
            <w:r w:rsidRPr="003B749B">
              <w:rPr>
                <w:rFonts w:eastAsia="仿宋_GB2312"/>
                <w:szCs w:val="21"/>
              </w:rPr>
              <w:t>要素代码</w:t>
            </w:r>
          </w:p>
        </w:tc>
        <w:tc>
          <w:tcPr>
            <w:tcW w:w="6760" w:type="dxa"/>
            <w:gridSpan w:val="7"/>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4" w:type="dxa"/>
            <w:vAlign w:val="center"/>
          </w:tcPr>
          <w:p w:rsidR="006510E1" w:rsidRPr="003B749B" w:rsidRDefault="006510E1" w:rsidP="00E80232">
            <w:pPr>
              <w:jc w:val="center"/>
              <w:rPr>
                <w:rFonts w:eastAsia="仿宋_GB2312"/>
                <w:szCs w:val="21"/>
              </w:rPr>
            </w:pPr>
            <w:r w:rsidRPr="003B749B">
              <w:rPr>
                <w:rFonts w:eastAsia="仿宋_GB2312"/>
                <w:szCs w:val="21"/>
              </w:rPr>
              <w:t>3</w:t>
            </w:r>
          </w:p>
        </w:tc>
        <w:tc>
          <w:tcPr>
            <w:tcW w:w="1704" w:type="dxa"/>
            <w:vAlign w:val="center"/>
          </w:tcPr>
          <w:p w:rsidR="006510E1" w:rsidRPr="003B749B" w:rsidRDefault="006510E1" w:rsidP="00E80232">
            <w:pPr>
              <w:jc w:val="center"/>
              <w:rPr>
                <w:rFonts w:eastAsia="仿宋_GB2312"/>
                <w:szCs w:val="21"/>
              </w:rPr>
            </w:pPr>
            <w:r w:rsidRPr="003B749B">
              <w:rPr>
                <w:rFonts w:eastAsia="仿宋_GB2312"/>
                <w:szCs w:val="21"/>
              </w:rPr>
              <w:t>调整类型代码</w:t>
            </w:r>
          </w:p>
        </w:tc>
        <w:tc>
          <w:tcPr>
            <w:tcW w:w="6760" w:type="dxa"/>
            <w:gridSpan w:val="7"/>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4" w:type="dxa"/>
            <w:vAlign w:val="center"/>
          </w:tcPr>
          <w:p w:rsidR="006510E1" w:rsidRPr="003B749B" w:rsidRDefault="006510E1" w:rsidP="00E80232">
            <w:pPr>
              <w:jc w:val="center"/>
              <w:rPr>
                <w:rFonts w:eastAsia="仿宋_GB2312"/>
                <w:szCs w:val="21"/>
              </w:rPr>
            </w:pPr>
            <w:r w:rsidRPr="003B749B">
              <w:rPr>
                <w:rFonts w:eastAsia="仿宋_GB2312"/>
                <w:szCs w:val="21"/>
              </w:rPr>
              <w:t>4</w:t>
            </w:r>
          </w:p>
        </w:tc>
        <w:tc>
          <w:tcPr>
            <w:tcW w:w="1704" w:type="dxa"/>
            <w:vAlign w:val="center"/>
          </w:tcPr>
          <w:p w:rsidR="006510E1" w:rsidRPr="003B749B" w:rsidRDefault="006510E1" w:rsidP="00E80232">
            <w:pPr>
              <w:jc w:val="center"/>
              <w:rPr>
                <w:rFonts w:eastAsia="仿宋_GB2312"/>
                <w:szCs w:val="21"/>
              </w:rPr>
            </w:pPr>
            <w:r w:rsidRPr="003B749B">
              <w:rPr>
                <w:rFonts w:eastAsia="仿宋_GB2312"/>
                <w:szCs w:val="21"/>
              </w:rPr>
              <w:t>农用地等别代码</w:t>
            </w:r>
          </w:p>
        </w:tc>
        <w:tc>
          <w:tcPr>
            <w:tcW w:w="6760" w:type="dxa"/>
            <w:gridSpan w:val="7"/>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4" w:type="dxa"/>
            <w:vAlign w:val="center"/>
          </w:tcPr>
          <w:p w:rsidR="006510E1" w:rsidRPr="003B749B" w:rsidRDefault="006510E1" w:rsidP="00E80232">
            <w:pPr>
              <w:jc w:val="center"/>
              <w:rPr>
                <w:rFonts w:eastAsia="仿宋_GB2312"/>
                <w:szCs w:val="21"/>
              </w:rPr>
            </w:pPr>
            <w:r w:rsidRPr="003B749B">
              <w:rPr>
                <w:rFonts w:eastAsia="仿宋_GB2312"/>
                <w:szCs w:val="21"/>
              </w:rPr>
              <w:t>5</w:t>
            </w:r>
          </w:p>
        </w:tc>
        <w:tc>
          <w:tcPr>
            <w:tcW w:w="1704" w:type="dxa"/>
            <w:vAlign w:val="center"/>
          </w:tcPr>
          <w:p w:rsidR="006510E1" w:rsidRPr="003B749B" w:rsidRDefault="006510E1" w:rsidP="00E80232">
            <w:pPr>
              <w:jc w:val="center"/>
              <w:rPr>
                <w:rFonts w:eastAsia="仿宋_GB2312"/>
                <w:szCs w:val="21"/>
              </w:rPr>
            </w:pPr>
            <w:r w:rsidRPr="003B749B">
              <w:rPr>
                <w:rFonts w:eastAsia="仿宋_GB2312"/>
                <w:szCs w:val="21"/>
              </w:rPr>
              <w:t>基期年地类</w:t>
            </w:r>
          </w:p>
        </w:tc>
        <w:tc>
          <w:tcPr>
            <w:tcW w:w="6760" w:type="dxa"/>
            <w:gridSpan w:val="7"/>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4" w:type="dxa"/>
            <w:vAlign w:val="center"/>
          </w:tcPr>
          <w:p w:rsidR="006510E1" w:rsidRPr="003B749B" w:rsidRDefault="006510E1" w:rsidP="00E80232">
            <w:pPr>
              <w:jc w:val="center"/>
              <w:rPr>
                <w:rFonts w:eastAsia="仿宋_GB2312"/>
                <w:szCs w:val="21"/>
              </w:rPr>
            </w:pPr>
            <w:r w:rsidRPr="003B749B">
              <w:rPr>
                <w:rFonts w:eastAsia="仿宋_GB2312"/>
                <w:szCs w:val="21"/>
              </w:rPr>
              <w:lastRenderedPageBreak/>
              <w:t>6</w:t>
            </w:r>
          </w:p>
        </w:tc>
        <w:tc>
          <w:tcPr>
            <w:tcW w:w="1704" w:type="dxa"/>
            <w:vAlign w:val="center"/>
          </w:tcPr>
          <w:p w:rsidR="006510E1" w:rsidRPr="003B749B" w:rsidRDefault="006510E1" w:rsidP="00E80232">
            <w:pPr>
              <w:jc w:val="center"/>
              <w:rPr>
                <w:rFonts w:eastAsia="仿宋_GB2312"/>
                <w:szCs w:val="21"/>
              </w:rPr>
            </w:pPr>
            <w:r w:rsidRPr="003B749B">
              <w:rPr>
                <w:rFonts w:eastAsia="仿宋_GB2312"/>
                <w:szCs w:val="21"/>
              </w:rPr>
              <w:t>面积</w:t>
            </w:r>
          </w:p>
        </w:tc>
        <w:tc>
          <w:tcPr>
            <w:tcW w:w="6760" w:type="dxa"/>
            <w:gridSpan w:val="7"/>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4" w:type="dxa"/>
            <w:vAlign w:val="center"/>
          </w:tcPr>
          <w:p w:rsidR="006510E1" w:rsidRPr="003B749B" w:rsidRDefault="006510E1" w:rsidP="00E80232">
            <w:pPr>
              <w:jc w:val="center"/>
              <w:rPr>
                <w:rFonts w:eastAsia="仿宋_GB2312"/>
                <w:szCs w:val="21"/>
              </w:rPr>
            </w:pPr>
            <w:r w:rsidRPr="003B749B">
              <w:rPr>
                <w:rFonts w:eastAsia="仿宋_GB2312"/>
                <w:szCs w:val="21"/>
              </w:rPr>
              <w:t>7</w:t>
            </w:r>
          </w:p>
        </w:tc>
        <w:tc>
          <w:tcPr>
            <w:tcW w:w="1704" w:type="dxa"/>
            <w:vAlign w:val="center"/>
          </w:tcPr>
          <w:p w:rsidR="006510E1" w:rsidRPr="003B749B" w:rsidRDefault="006510E1" w:rsidP="00E80232">
            <w:pPr>
              <w:jc w:val="center"/>
              <w:rPr>
                <w:rFonts w:eastAsia="仿宋_GB2312"/>
                <w:szCs w:val="21"/>
              </w:rPr>
            </w:pPr>
            <w:r w:rsidRPr="003B749B">
              <w:rPr>
                <w:rFonts w:eastAsia="仿宋_GB2312"/>
                <w:szCs w:val="21"/>
              </w:rPr>
              <w:t>说明</w:t>
            </w:r>
          </w:p>
        </w:tc>
        <w:tc>
          <w:tcPr>
            <w:tcW w:w="6760" w:type="dxa"/>
            <w:gridSpan w:val="7"/>
            <w:vMerge/>
            <w:vAlign w:val="center"/>
          </w:tcPr>
          <w:p w:rsidR="006510E1" w:rsidRPr="003B749B" w:rsidRDefault="006510E1" w:rsidP="00E80232">
            <w:pPr>
              <w:jc w:val="center"/>
              <w:rPr>
                <w:rFonts w:eastAsia="仿宋_GB2312"/>
                <w:szCs w:val="21"/>
              </w:rPr>
            </w:pPr>
          </w:p>
        </w:tc>
      </w:tr>
    </w:tbl>
    <w:p w:rsidR="006510E1" w:rsidRPr="003B749B" w:rsidRDefault="006510E1" w:rsidP="006510E1">
      <w:pPr>
        <w:snapToGrid w:val="0"/>
        <w:spacing w:line="300" w:lineRule="auto"/>
        <w:ind w:firstLineChars="196" w:firstLine="549"/>
        <w:rPr>
          <w:rFonts w:eastAsia="仿宋_GB2312"/>
          <w:sz w:val="28"/>
          <w:szCs w:val="28"/>
        </w:rPr>
      </w:pPr>
    </w:p>
    <w:p w:rsidR="006510E1" w:rsidRPr="003B749B" w:rsidRDefault="006510E1" w:rsidP="006510E1">
      <w:pPr>
        <w:snapToGrid w:val="0"/>
        <w:spacing w:line="300" w:lineRule="auto"/>
        <w:ind w:firstLineChars="196" w:firstLine="549"/>
        <w:rPr>
          <w:rFonts w:eastAsia="仿宋_GB2312"/>
          <w:sz w:val="28"/>
          <w:szCs w:val="28"/>
        </w:rPr>
      </w:pPr>
      <w:r w:rsidRPr="003B749B">
        <w:rPr>
          <w:rFonts w:eastAsia="仿宋_GB2312"/>
          <w:sz w:val="28"/>
          <w:szCs w:val="28"/>
        </w:rPr>
        <w:t xml:space="preserve">3. </w:t>
      </w:r>
      <w:r w:rsidRPr="003B749B">
        <w:rPr>
          <w:rFonts w:eastAsia="仿宋_GB2312"/>
          <w:sz w:val="28"/>
          <w:szCs w:val="32"/>
        </w:rPr>
        <w:t>城市周边现状耕地中耕地质量等别高于等于本县（市、区）平均等别的耕地图斑（</w:t>
      </w:r>
      <w:r w:rsidRPr="003B749B">
        <w:rPr>
          <w:rFonts w:eastAsia="仿宋_GB2312"/>
          <w:sz w:val="28"/>
          <w:szCs w:val="32"/>
        </w:rPr>
        <w:t>G1</w:t>
      </w:r>
      <w:r w:rsidRPr="003B749B">
        <w:rPr>
          <w:rFonts w:eastAsia="仿宋_GB2312"/>
          <w:sz w:val="28"/>
          <w:szCs w:val="32"/>
        </w:rPr>
        <w:t>）</w:t>
      </w:r>
      <w:r w:rsidRPr="003B749B">
        <w:rPr>
          <w:rFonts w:eastAsia="仿宋_GB2312"/>
          <w:sz w:val="28"/>
          <w:szCs w:val="28"/>
        </w:rPr>
        <w:t>图层。</w:t>
      </w:r>
    </w:p>
    <w:p w:rsidR="006510E1" w:rsidRPr="003B749B" w:rsidRDefault="006510E1" w:rsidP="006510E1">
      <w:pPr>
        <w:spacing w:afterLines="50"/>
        <w:rPr>
          <w:rFonts w:eastAsia="仿宋_GB2312"/>
          <w:sz w:val="24"/>
        </w:rPr>
      </w:pPr>
    </w:p>
    <w:p w:rsidR="006510E1" w:rsidRPr="003B749B" w:rsidRDefault="006510E1" w:rsidP="006510E1">
      <w:pPr>
        <w:spacing w:afterLines="50"/>
        <w:jc w:val="center"/>
        <w:rPr>
          <w:rFonts w:eastAsia="仿宋_GB2312"/>
          <w:sz w:val="24"/>
        </w:rPr>
      </w:pPr>
      <w:r w:rsidRPr="003B749B">
        <w:rPr>
          <w:rFonts w:eastAsia="仿宋_GB2312"/>
          <w:sz w:val="24"/>
        </w:rPr>
        <w:t>表</w:t>
      </w:r>
      <w:r w:rsidRPr="003B749B">
        <w:rPr>
          <w:rFonts w:eastAsia="仿宋_GB2312"/>
          <w:sz w:val="24"/>
        </w:rPr>
        <w:t xml:space="preserve">3 </w:t>
      </w:r>
      <w:r w:rsidRPr="003B749B">
        <w:rPr>
          <w:rFonts w:eastAsia="仿宋_GB2312"/>
          <w:sz w:val="24"/>
        </w:rPr>
        <w:t>城市周边现状耕地中耕地质量等别高于等于本县（市、区）平均等别的耕地图斑（</w:t>
      </w:r>
      <w:r w:rsidRPr="003B749B">
        <w:rPr>
          <w:rFonts w:eastAsia="仿宋_GB2312"/>
          <w:sz w:val="24"/>
        </w:rPr>
        <w:t>G1</w:t>
      </w:r>
      <w:r w:rsidRPr="003B749B">
        <w:rPr>
          <w:rFonts w:eastAsia="仿宋_GB2312"/>
          <w:sz w:val="24"/>
        </w:rPr>
        <w:t>）图层</w:t>
      </w:r>
      <w:r w:rsidRPr="003B749B">
        <w:rPr>
          <w:rFonts w:eastAsia="仿宋_GB2312"/>
          <w:sz w:val="24"/>
        </w:rPr>
        <w:t>(</w:t>
      </w:r>
      <w:r w:rsidRPr="003B749B">
        <w:rPr>
          <w:rFonts w:eastAsia="仿宋_GB2312"/>
          <w:sz w:val="24"/>
        </w:rPr>
        <w:t>属性表名：</w:t>
      </w:r>
      <w:r w:rsidRPr="003B749B">
        <w:rPr>
          <w:rFonts w:eastAsia="仿宋_GB2312"/>
          <w:sz w:val="24"/>
        </w:rPr>
        <w:t>CSZBXZGDZGDZLDBGYBXPJDBDGDTB)</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3"/>
        <w:gridCol w:w="7"/>
        <w:gridCol w:w="1702"/>
        <w:gridCol w:w="1082"/>
        <w:gridCol w:w="1082"/>
        <w:gridCol w:w="9"/>
        <w:gridCol w:w="1134"/>
        <w:gridCol w:w="19"/>
        <w:gridCol w:w="1035"/>
        <w:gridCol w:w="9"/>
        <w:gridCol w:w="686"/>
        <w:gridCol w:w="19"/>
        <w:gridCol w:w="854"/>
        <w:gridCol w:w="191"/>
        <w:gridCol w:w="646"/>
      </w:tblGrid>
      <w:tr w:rsidR="006510E1" w:rsidRPr="003B749B" w:rsidTr="00E80232">
        <w:trPr>
          <w:trHeight w:val="20"/>
          <w:tblHeader/>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序号</w:t>
            </w:r>
          </w:p>
        </w:tc>
        <w:tc>
          <w:tcPr>
            <w:tcW w:w="1702" w:type="dxa"/>
            <w:vAlign w:val="center"/>
          </w:tcPr>
          <w:p w:rsidR="006510E1" w:rsidRPr="003B749B" w:rsidRDefault="006510E1" w:rsidP="00E80232">
            <w:pPr>
              <w:jc w:val="center"/>
              <w:rPr>
                <w:rFonts w:eastAsia="仿宋_GB2312"/>
                <w:szCs w:val="21"/>
              </w:rPr>
            </w:pPr>
            <w:r w:rsidRPr="003B749B">
              <w:rPr>
                <w:rFonts w:eastAsia="仿宋_GB2312"/>
                <w:szCs w:val="21"/>
              </w:rPr>
              <w:t>字段名称</w:t>
            </w:r>
          </w:p>
        </w:tc>
        <w:tc>
          <w:tcPr>
            <w:tcW w:w="1082" w:type="dxa"/>
            <w:vAlign w:val="center"/>
          </w:tcPr>
          <w:p w:rsidR="006510E1" w:rsidRPr="003B749B" w:rsidRDefault="006510E1" w:rsidP="00E80232">
            <w:pPr>
              <w:jc w:val="center"/>
              <w:rPr>
                <w:rFonts w:eastAsia="仿宋_GB2312"/>
                <w:szCs w:val="21"/>
              </w:rPr>
            </w:pPr>
            <w:r w:rsidRPr="003B749B">
              <w:rPr>
                <w:rFonts w:eastAsia="仿宋_GB2312"/>
                <w:szCs w:val="21"/>
              </w:rPr>
              <w:t>字段代码</w:t>
            </w:r>
          </w:p>
        </w:tc>
        <w:tc>
          <w:tcPr>
            <w:tcW w:w="1091" w:type="dxa"/>
            <w:gridSpan w:val="2"/>
            <w:vAlign w:val="center"/>
          </w:tcPr>
          <w:p w:rsidR="006510E1" w:rsidRPr="003B749B" w:rsidRDefault="006510E1" w:rsidP="00E80232">
            <w:pPr>
              <w:jc w:val="center"/>
              <w:rPr>
                <w:rFonts w:eastAsia="仿宋_GB2312"/>
                <w:szCs w:val="21"/>
              </w:rPr>
            </w:pPr>
            <w:r w:rsidRPr="003B749B">
              <w:rPr>
                <w:rFonts w:eastAsia="仿宋_GB2312"/>
                <w:szCs w:val="21"/>
              </w:rPr>
              <w:t>字段类型</w:t>
            </w:r>
          </w:p>
        </w:tc>
        <w:tc>
          <w:tcPr>
            <w:tcW w:w="1134" w:type="dxa"/>
            <w:vAlign w:val="center"/>
          </w:tcPr>
          <w:p w:rsidR="006510E1" w:rsidRPr="003B749B" w:rsidRDefault="006510E1" w:rsidP="00E80232">
            <w:pPr>
              <w:jc w:val="center"/>
              <w:rPr>
                <w:rFonts w:eastAsia="仿宋_GB2312"/>
                <w:szCs w:val="21"/>
              </w:rPr>
            </w:pPr>
            <w:r w:rsidRPr="003B749B">
              <w:rPr>
                <w:rFonts w:eastAsia="仿宋_GB2312"/>
                <w:szCs w:val="21"/>
              </w:rPr>
              <w:t>字段长度</w:t>
            </w:r>
          </w:p>
        </w:tc>
        <w:tc>
          <w:tcPr>
            <w:tcW w:w="1063" w:type="dxa"/>
            <w:gridSpan w:val="3"/>
            <w:vAlign w:val="center"/>
          </w:tcPr>
          <w:p w:rsidR="006510E1" w:rsidRPr="003B749B" w:rsidRDefault="006510E1" w:rsidP="00E80232">
            <w:pPr>
              <w:jc w:val="center"/>
              <w:rPr>
                <w:rFonts w:eastAsia="仿宋_GB2312"/>
                <w:szCs w:val="21"/>
              </w:rPr>
            </w:pPr>
            <w:r w:rsidRPr="003B749B">
              <w:rPr>
                <w:rFonts w:eastAsia="仿宋_GB2312"/>
                <w:szCs w:val="21"/>
              </w:rPr>
              <w:t>小数位数</w:t>
            </w:r>
          </w:p>
        </w:tc>
        <w:tc>
          <w:tcPr>
            <w:tcW w:w="686" w:type="dxa"/>
            <w:vAlign w:val="center"/>
          </w:tcPr>
          <w:p w:rsidR="006510E1" w:rsidRPr="003B749B" w:rsidRDefault="006510E1" w:rsidP="00E80232">
            <w:pPr>
              <w:jc w:val="center"/>
              <w:rPr>
                <w:rFonts w:eastAsia="仿宋_GB2312"/>
                <w:szCs w:val="21"/>
              </w:rPr>
            </w:pPr>
            <w:r w:rsidRPr="003B749B">
              <w:rPr>
                <w:rFonts w:eastAsia="仿宋_GB2312"/>
                <w:szCs w:val="21"/>
              </w:rPr>
              <w:t>值域</w:t>
            </w:r>
          </w:p>
        </w:tc>
        <w:tc>
          <w:tcPr>
            <w:tcW w:w="1064" w:type="dxa"/>
            <w:gridSpan w:val="3"/>
            <w:vAlign w:val="center"/>
          </w:tcPr>
          <w:p w:rsidR="006510E1" w:rsidRPr="003B749B" w:rsidRDefault="006510E1" w:rsidP="00E80232">
            <w:pPr>
              <w:jc w:val="center"/>
              <w:rPr>
                <w:rFonts w:eastAsia="仿宋_GB2312"/>
                <w:szCs w:val="21"/>
              </w:rPr>
            </w:pPr>
            <w:r w:rsidRPr="003B749B">
              <w:rPr>
                <w:rFonts w:eastAsia="仿宋_GB2312"/>
                <w:szCs w:val="21"/>
              </w:rPr>
              <w:t>约束条件</w:t>
            </w:r>
          </w:p>
        </w:tc>
        <w:tc>
          <w:tcPr>
            <w:tcW w:w="646" w:type="dxa"/>
            <w:vAlign w:val="center"/>
          </w:tcPr>
          <w:p w:rsidR="006510E1" w:rsidRPr="003B749B" w:rsidRDefault="006510E1" w:rsidP="00E80232">
            <w:pPr>
              <w:jc w:val="center"/>
              <w:rPr>
                <w:rFonts w:eastAsia="仿宋_GB2312"/>
                <w:szCs w:val="21"/>
              </w:rPr>
            </w:pPr>
            <w:r w:rsidRPr="003B749B">
              <w:rPr>
                <w:rFonts w:eastAsia="仿宋_GB2312"/>
                <w:szCs w:val="21"/>
              </w:rPr>
              <w:t>备注</w:t>
            </w: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1</w:t>
            </w:r>
          </w:p>
        </w:tc>
        <w:tc>
          <w:tcPr>
            <w:tcW w:w="1702" w:type="dxa"/>
            <w:vAlign w:val="center"/>
          </w:tcPr>
          <w:p w:rsidR="006510E1" w:rsidRPr="003B749B" w:rsidRDefault="006510E1" w:rsidP="00E80232">
            <w:pPr>
              <w:jc w:val="center"/>
              <w:rPr>
                <w:rFonts w:eastAsia="仿宋_GB2312"/>
                <w:szCs w:val="21"/>
              </w:rPr>
            </w:pPr>
            <w:r w:rsidRPr="003B749B">
              <w:rPr>
                <w:rFonts w:eastAsia="仿宋_GB2312"/>
                <w:szCs w:val="21"/>
              </w:rPr>
              <w:t>标识码</w:t>
            </w:r>
          </w:p>
        </w:tc>
        <w:tc>
          <w:tcPr>
            <w:tcW w:w="6766" w:type="dxa"/>
            <w:gridSpan w:val="12"/>
            <w:vMerge w:val="restart"/>
            <w:vAlign w:val="center"/>
          </w:tcPr>
          <w:p w:rsidR="006510E1" w:rsidRPr="003B749B" w:rsidRDefault="006510E1" w:rsidP="00E80232">
            <w:pPr>
              <w:rPr>
                <w:rFonts w:eastAsia="仿宋_GB2312"/>
                <w:szCs w:val="21"/>
              </w:rPr>
            </w:pPr>
            <w:r w:rsidRPr="003B749B">
              <w:rPr>
                <w:rFonts w:eastAsia="仿宋_GB2312"/>
                <w:szCs w:val="21"/>
              </w:rPr>
              <w:t>见土地利用变更调查相关标准中的</w:t>
            </w:r>
            <w:r w:rsidRPr="003B749B">
              <w:rPr>
                <w:rFonts w:eastAsia="仿宋_GB2312"/>
                <w:szCs w:val="21"/>
              </w:rPr>
              <w:t>“</w:t>
            </w:r>
            <w:r w:rsidRPr="003B749B">
              <w:rPr>
                <w:rFonts w:eastAsia="仿宋_GB2312"/>
                <w:szCs w:val="21"/>
              </w:rPr>
              <w:t>地类图斑属性结构描述表</w:t>
            </w:r>
            <w:r w:rsidRPr="003B749B">
              <w:rPr>
                <w:rFonts w:eastAsia="仿宋_GB2312"/>
                <w:szCs w:val="21"/>
              </w:rPr>
              <w:t>”</w:t>
            </w:r>
            <w:r w:rsidRPr="003B749B">
              <w:rPr>
                <w:rFonts w:eastAsia="仿宋_GB2312"/>
                <w:szCs w:val="21"/>
              </w:rPr>
              <w:t>中的相关字段描述。</w:t>
            </w: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2</w:t>
            </w:r>
          </w:p>
        </w:tc>
        <w:tc>
          <w:tcPr>
            <w:tcW w:w="1702" w:type="dxa"/>
            <w:vAlign w:val="center"/>
          </w:tcPr>
          <w:p w:rsidR="006510E1" w:rsidRPr="003B749B" w:rsidRDefault="006510E1" w:rsidP="00E80232">
            <w:pPr>
              <w:jc w:val="center"/>
              <w:rPr>
                <w:rFonts w:eastAsia="仿宋_GB2312"/>
                <w:szCs w:val="21"/>
              </w:rPr>
            </w:pPr>
            <w:r w:rsidRPr="003B749B">
              <w:rPr>
                <w:rFonts w:eastAsia="仿宋_GB2312"/>
                <w:szCs w:val="21"/>
              </w:rPr>
              <w:t>要素代码</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3</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图斑预编号</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4</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图斑编号</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5</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地类编码</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6</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地类名称</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7</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权属性质</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8</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权属单位代码</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9</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权属单位名称</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10</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座落单位代码</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11</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座落单位名称</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12</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耕地类型</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lastRenderedPageBreak/>
              <w:t>13</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扣除类型</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14</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地类备注</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15</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耕地坡度级</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16</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扣除地类编码</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17</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扣除地类系数</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18</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图斑面积</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19</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线状地物面积</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20</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零星地物面积</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21</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扣除地类面积</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22</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图斑地类面积</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33" w:type="dxa"/>
            <w:vAlign w:val="center"/>
          </w:tcPr>
          <w:p w:rsidR="006510E1" w:rsidRPr="003B749B" w:rsidRDefault="006510E1" w:rsidP="00E80232">
            <w:pPr>
              <w:jc w:val="center"/>
              <w:rPr>
                <w:rFonts w:eastAsia="仿宋_GB2312"/>
                <w:szCs w:val="21"/>
              </w:rPr>
            </w:pPr>
            <w:r w:rsidRPr="003B749B">
              <w:rPr>
                <w:rFonts w:eastAsia="仿宋_GB2312"/>
                <w:szCs w:val="21"/>
              </w:rPr>
              <w:t>23</w:t>
            </w:r>
          </w:p>
        </w:tc>
        <w:tc>
          <w:tcPr>
            <w:tcW w:w="1709" w:type="dxa"/>
            <w:gridSpan w:val="2"/>
            <w:vAlign w:val="center"/>
          </w:tcPr>
          <w:p w:rsidR="006510E1" w:rsidRPr="003B749B" w:rsidRDefault="006510E1" w:rsidP="00E80232">
            <w:pPr>
              <w:jc w:val="center"/>
              <w:rPr>
                <w:rFonts w:eastAsia="仿宋_GB2312"/>
                <w:szCs w:val="21"/>
              </w:rPr>
            </w:pPr>
            <w:r w:rsidRPr="003B749B">
              <w:rPr>
                <w:rFonts w:eastAsia="仿宋_GB2312"/>
                <w:sz w:val="24"/>
              </w:rPr>
              <w:t>地类图斑计算面积</w:t>
            </w:r>
          </w:p>
        </w:tc>
        <w:tc>
          <w:tcPr>
            <w:tcW w:w="1082" w:type="dxa"/>
            <w:vAlign w:val="center"/>
          </w:tcPr>
          <w:p w:rsidR="006510E1" w:rsidRPr="003B749B" w:rsidRDefault="006510E1" w:rsidP="00E80232">
            <w:pPr>
              <w:jc w:val="center"/>
              <w:rPr>
                <w:rFonts w:eastAsia="仿宋_GB2312"/>
                <w:sz w:val="24"/>
              </w:rPr>
            </w:pPr>
            <w:r w:rsidRPr="003B749B">
              <w:rPr>
                <w:rFonts w:eastAsia="仿宋_GB2312"/>
                <w:sz w:val="24"/>
              </w:rPr>
              <w:t>DLTB</w:t>
            </w:r>
            <w:r w:rsidRPr="003B749B">
              <w:rPr>
                <w:rFonts w:eastAsia="仿宋_GB2312"/>
                <w:sz w:val="24"/>
                <w:vertAlign w:val="subscript"/>
              </w:rPr>
              <w:t>-</w:t>
            </w:r>
          </w:p>
          <w:p w:rsidR="006510E1" w:rsidRPr="003B749B" w:rsidRDefault="006510E1" w:rsidP="00E80232">
            <w:pPr>
              <w:jc w:val="center"/>
              <w:rPr>
                <w:rFonts w:eastAsia="仿宋_GB2312"/>
                <w:sz w:val="24"/>
              </w:rPr>
            </w:pPr>
            <w:r w:rsidRPr="003B749B">
              <w:rPr>
                <w:rFonts w:eastAsia="仿宋_GB2312"/>
                <w:sz w:val="24"/>
              </w:rPr>
              <w:t>JSMJ</w:t>
            </w:r>
          </w:p>
        </w:tc>
        <w:tc>
          <w:tcPr>
            <w:tcW w:w="1082" w:type="dxa"/>
            <w:vAlign w:val="center"/>
          </w:tcPr>
          <w:p w:rsidR="006510E1" w:rsidRPr="003B749B" w:rsidRDefault="006510E1" w:rsidP="00E80232">
            <w:pPr>
              <w:jc w:val="center"/>
              <w:rPr>
                <w:rFonts w:eastAsia="仿宋_GB2312"/>
                <w:szCs w:val="21"/>
              </w:rPr>
            </w:pPr>
            <w:r w:rsidRPr="003B749B">
              <w:rPr>
                <w:rFonts w:eastAsia="仿宋_GB2312"/>
                <w:szCs w:val="21"/>
              </w:rPr>
              <w:t>Fioat</w:t>
            </w:r>
          </w:p>
        </w:tc>
        <w:tc>
          <w:tcPr>
            <w:tcW w:w="1162" w:type="dxa"/>
            <w:gridSpan w:val="3"/>
            <w:vAlign w:val="center"/>
          </w:tcPr>
          <w:p w:rsidR="006510E1" w:rsidRPr="003B749B" w:rsidRDefault="006510E1" w:rsidP="00E80232">
            <w:pPr>
              <w:jc w:val="center"/>
              <w:rPr>
                <w:rFonts w:eastAsia="仿宋_GB2312"/>
                <w:szCs w:val="21"/>
              </w:rPr>
            </w:pPr>
            <w:r w:rsidRPr="003B749B">
              <w:rPr>
                <w:rFonts w:eastAsia="仿宋_GB2312"/>
                <w:szCs w:val="21"/>
              </w:rPr>
              <w:t>15</w:t>
            </w:r>
          </w:p>
        </w:tc>
        <w:tc>
          <w:tcPr>
            <w:tcW w:w="1035" w:type="dxa"/>
            <w:vAlign w:val="center"/>
          </w:tcPr>
          <w:p w:rsidR="006510E1" w:rsidRPr="003B749B" w:rsidRDefault="006510E1" w:rsidP="00E80232">
            <w:pPr>
              <w:rPr>
                <w:rFonts w:eastAsia="仿宋_GB2312"/>
                <w:szCs w:val="21"/>
              </w:rPr>
            </w:pPr>
            <w:r w:rsidRPr="003B749B">
              <w:rPr>
                <w:rFonts w:eastAsia="仿宋_GB2312"/>
                <w:szCs w:val="21"/>
              </w:rPr>
              <w:t>2</w:t>
            </w:r>
          </w:p>
        </w:tc>
        <w:tc>
          <w:tcPr>
            <w:tcW w:w="714" w:type="dxa"/>
            <w:gridSpan w:val="3"/>
            <w:vAlign w:val="center"/>
          </w:tcPr>
          <w:p w:rsidR="006510E1" w:rsidRPr="003B749B" w:rsidRDefault="006510E1" w:rsidP="00E80232">
            <w:pPr>
              <w:rPr>
                <w:rFonts w:eastAsia="仿宋_GB2312"/>
                <w:szCs w:val="21"/>
              </w:rPr>
            </w:pPr>
            <w:r w:rsidRPr="003B749B">
              <w:rPr>
                <w:rFonts w:eastAsia="仿宋_GB2312"/>
                <w:szCs w:val="21"/>
              </w:rPr>
              <w:t>＞</w:t>
            </w:r>
            <w:r w:rsidRPr="003B749B">
              <w:rPr>
                <w:rFonts w:eastAsia="仿宋_GB2312"/>
                <w:szCs w:val="21"/>
              </w:rPr>
              <w:t>0</w:t>
            </w:r>
          </w:p>
        </w:tc>
        <w:tc>
          <w:tcPr>
            <w:tcW w:w="854" w:type="dxa"/>
            <w:vAlign w:val="center"/>
          </w:tcPr>
          <w:p w:rsidR="006510E1" w:rsidRPr="003B749B" w:rsidRDefault="006510E1" w:rsidP="00E80232">
            <w:pPr>
              <w:jc w:val="center"/>
              <w:rPr>
                <w:rFonts w:eastAsia="仿宋_GB2312"/>
                <w:szCs w:val="21"/>
              </w:rPr>
            </w:pPr>
            <w:r w:rsidRPr="003B749B">
              <w:rPr>
                <w:rFonts w:eastAsia="仿宋_GB2312"/>
                <w:szCs w:val="21"/>
              </w:rPr>
              <w:t>M</w:t>
            </w:r>
          </w:p>
        </w:tc>
        <w:tc>
          <w:tcPr>
            <w:tcW w:w="837" w:type="dxa"/>
            <w:gridSpan w:val="2"/>
            <w:vAlign w:val="center"/>
          </w:tcPr>
          <w:p w:rsidR="006510E1" w:rsidRPr="003B749B" w:rsidRDefault="006510E1" w:rsidP="00E80232">
            <w:pPr>
              <w:jc w:val="left"/>
              <w:rPr>
                <w:rFonts w:eastAsia="仿宋_GB2312"/>
                <w:szCs w:val="21"/>
              </w:rPr>
            </w:pPr>
            <w:r w:rsidRPr="003B749B">
              <w:rPr>
                <w:rFonts w:eastAsia="仿宋_GB2312"/>
                <w:szCs w:val="21"/>
              </w:rPr>
              <w:t>见表</w:t>
            </w:r>
            <w:r w:rsidRPr="003B749B">
              <w:rPr>
                <w:rFonts w:eastAsia="仿宋_GB2312"/>
                <w:szCs w:val="21"/>
              </w:rPr>
              <w:t>3</w:t>
            </w:r>
            <w:r w:rsidRPr="003B749B">
              <w:rPr>
                <w:rFonts w:eastAsia="仿宋_GB2312"/>
                <w:szCs w:val="21"/>
              </w:rPr>
              <w:t>注</w:t>
            </w:r>
            <w:r w:rsidRPr="003B749B">
              <w:rPr>
                <w:rFonts w:eastAsia="仿宋_GB2312"/>
                <w:szCs w:val="21"/>
              </w:rPr>
              <w:t>1</w:t>
            </w:r>
          </w:p>
        </w:tc>
      </w:tr>
      <w:tr w:rsidR="006510E1" w:rsidRPr="003B749B" w:rsidTr="00E80232">
        <w:trPr>
          <w:trHeight w:val="20"/>
          <w:jc w:val="center"/>
        </w:trPr>
        <w:tc>
          <w:tcPr>
            <w:tcW w:w="733" w:type="dxa"/>
            <w:vAlign w:val="center"/>
          </w:tcPr>
          <w:p w:rsidR="006510E1" w:rsidRPr="003B749B" w:rsidRDefault="006510E1" w:rsidP="00E80232">
            <w:pPr>
              <w:jc w:val="center"/>
              <w:rPr>
                <w:rFonts w:eastAsia="仿宋_GB2312"/>
                <w:szCs w:val="21"/>
              </w:rPr>
            </w:pPr>
            <w:r w:rsidRPr="003B749B">
              <w:rPr>
                <w:rFonts w:eastAsia="仿宋_GB2312"/>
                <w:szCs w:val="21"/>
              </w:rPr>
              <w:t>24</w:t>
            </w:r>
          </w:p>
        </w:tc>
        <w:tc>
          <w:tcPr>
            <w:tcW w:w="1709" w:type="dxa"/>
            <w:gridSpan w:val="2"/>
            <w:vAlign w:val="center"/>
          </w:tcPr>
          <w:p w:rsidR="006510E1" w:rsidRPr="003B749B" w:rsidRDefault="006510E1" w:rsidP="00E80232">
            <w:pPr>
              <w:jc w:val="center"/>
              <w:rPr>
                <w:rFonts w:eastAsia="仿宋_GB2312"/>
                <w:sz w:val="24"/>
              </w:rPr>
            </w:pPr>
            <w:r w:rsidRPr="003B749B">
              <w:rPr>
                <w:rFonts w:eastAsia="仿宋_GB2312"/>
                <w:sz w:val="24"/>
              </w:rPr>
              <w:t>国家级自然质量等</w:t>
            </w:r>
          </w:p>
        </w:tc>
        <w:tc>
          <w:tcPr>
            <w:tcW w:w="1082" w:type="dxa"/>
            <w:vAlign w:val="center"/>
          </w:tcPr>
          <w:p w:rsidR="006510E1" w:rsidRPr="003B749B" w:rsidRDefault="006510E1" w:rsidP="00E80232">
            <w:pPr>
              <w:jc w:val="center"/>
              <w:rPr>
                <w:rFonts w:eastAsia="仿宋_GB2312"/>
                <w:sz w:val="24"/>
              </w:rPr>
            </w:pPr>
            <w:r w:rsidRPr="003B749B">
              <w:rPr>
                <w:rFonts w:eastAsia="仿宋_GB2312"/>
                <w:sz w:val="24"/>
              </w:rPr>
              <w:t>GJZRD</w:t>
            </w:r>
          </w:p>
        </w:tc>
        <w:tc>
          <w:tcPr>
            <w:tcW w:w="1082" w:type="dxa"/>
            <w:vAlign w:val="center"/>
          </w:tcPr>
          <w:p w:rsidR="006510E1" w:rsidRPr="003B749B" w:rsidRDefault="006510E1" w:rsidP="00E80232">
            <w:pPr>
              <w:jc w:val="center"/>
              <w:rPr>
                <w:rFonts w:eastAsia="仿宋_GB2312"/>
                <w:sz w:val="24"/>
              </w:rPr>
            </w:pPr>
            <w:r w:rsidRPr="003B749B">
              <w:rPr>
                <w:rFonts w:eastAsia="仿宋_GB2312"/>
                <w:sz w:val="24"/>
              </w:rPr>
              <w:t>Short Integer</w:t>
            </w:r>
          </w:p>
        </w:tc>
        <w:tc>
          <w:tcPr>
            <w:tcW w:w="1162" w:type="dxa"/>
            <w:gridSpan w:val="3"/>
            <w:vAlign w:val="center"/>
          </w:tcPr>
          <w:p w:rsidR="006510E1" w:rsidRPr="003B749B" w:rsidRDefault="006510E1" w:rsidP="00E80232">
            <w:pPr>
              <w:jc w:val="center"/>
              <w:rPr>
                <w:rFonts w:eastAsia="仿宋_GB2312"/>
                <w:sz w:val="24"/>
              </w:rPr>
            </w:pPr>
            <w:r w:rsidRPr="003B749B">
              <w:rPr>
                <w:rFonts w:eastAsia="仿宋_GB2312"/>
                <w:sz w:val="24"/>
              </w:rPr>
              <w:t>3</w:t>
            </w:r>
          </w:p>
        </w:tc>
        <w:tc>
          <w:tcPr>
            <w:tcW w:w="1035" w:type="dxa"/>
            <w:vAlign w:val="center"/>
          </w:tcPr>
          <w:p w:rsidR="006510E1" w:rsidRPr="003B749B" w:rsidRDefault="006510E1" w:rsidP="00E80232">
            <w:pPr>
              <w:rPr>
                <w:rFonts w:eastAsia="仿宋_GB2312"/>
                <w:sz w:val="24"/>
              </w:rPr>
            </w:pPr>
          </w:p>
        </w:tc>
        <w:tc>
          <w:tcPr>
            <w:tcW w:w="714" w:type="dxa"/>
            <w:gridSpan w:val="3"/>
            <w:vAlign w:val="center"/>
          </w:tcPr>
          <w:p w:rsidR="006510E1" w:rsidRPr="003B749B" w:rsidRDefault="006510E1" w:rsidP="00E80232">
            <w:pPr>
              <w:rPr>
                <w:rFonts w:eastAsia="仿宋_GB2312"/>
                <w:sz w:val="24"/>
              </w:rPr>
            </w:pPr>
            <w:r w:rsidRPr="003B749B">
              <w:rPr>
                <w:rFonts w:eastAsia="仿宋_GB2312"/>
                <w:sz w:val="24"/>
              </w:rPr>
              <w:t>&gt;0</w:t>
            </w:r>
          </w:p>
        </w:tc>
        <w:tc>
          <w:tcPr>
            <w:tcW w:w="854" w:type="dxa"/>
            <w:vAlign w:val="center"/>
          </w:tcPr>
          <w:p w:rsidR="006510E1" w:rsidRPr="003B749B" w:rsidRDefault="006510E1" w:rsidP="00E80232">
            <w:pPr>
              <w:jc w:val="center"/>
              <w:rPr>
                <w:rFonts w:eastAsia="仿宋_GB2312"/>
                <w:sz w:val="24"/>
              </w:rPr>
            </w:pPr>
            <w:r w:rsidRPr="003B749B">
              <w:rPr>
                <w:rFonts w:eastAsia="仿宋_GB2312"/>
                <w:sz w:val="24"/>
              </w:rPr>
              <w:t>M</w:t>
            </w:r>
          </w:p>
        </w:tc>
        <w:tc>
          <w:tcPr>
            <w:tcW w:w="837" w:type="dxa"/>
            <w:gridSpan w:val="2"/>
            <w:vAlign w:val="center"/>
          </w:tcPr>
          <w:p w:rsidR="006510E1" w:rsidRPr="003B749B" w:rsidRDefault="006510E1" w:rsidP="00E80232">
            <w:pPr>
              <w:jc w:val="left"/>
              <w:rPr>
                <w:rFonts w:eastAsia="仿宋_GB2312"/>
                <w:szCs w:val="21"/>
              </w:rPr>
            </w:pPr>
          </w:p>
        </w:tc>
      </w:tr>
      <w:tr w:rsidR="006510E1" w:rsidRPr="003B749B" w:rsidTr="00E80232">
        <w:trPr>
          <w:trHeight w:val="20"/>
          <w:jc w:val="center"/>
        </w:trPr>
        <w:tc>
          <w:tcPr>
            <w:tcW w:w="733" w:type="dxa"/>
            <w:vAlign w:val="center"/>
          </w:tcPr>
          <w:p w:rsidR="006510E1" w:rsidRPr="003B749B" w:rsidRDefault="006510E1" w:rsidP="00E80232">
            <w:pPr>
              <w:jc w:val="center"/>
              <w:rPr>
                <w:rFonts w:eastAsia="仿宋_GB2312"/>
                <w:szCs w:val="21"/>
              </w:rPr>
            </w:pPr>
            <w:r w:rsidRPr="003B749B">
              <w:rPr>
                <w:rFonts w:eastAsia="仿宋_GB2312"/>
                <w:szCs w:val="21"/>
              </w:rPr>
              <w:t>25</w:t>
            </w:r>
          </w:p>
        </w:tc>
        <w:tc>
          <w:tcPr>
            <w:tcW w:w="1709" w:type="dxa"/>
            <w:gridSpan w:val="2"/>
            <w:vAlign w:val="center"/>
          </w:tcPr>
          <w:p w:rsidR="006510E1" w:rsidRPr="003B749B" w:rsidRDefault="006510E1" w:rsidP="00E80232">
            <w:pPr>
              <w:rPr>
                <w:rFonts w:eastAsia="仿宋_GB2312"/>
                <w:sz w:val="24"/>
              </w:rPr>
            </w:pPr>
            <w:r w:rsidRPr="003B749B">
              <w:rPr>
                <w:rFonts w:eastAsia="仿宋_GB2312"/>
                <w:sz w:val="24"/>
              </w:rPr>
              <w:t>国家级利用等</w:t>
            </w:r>
          </w:p>
        </w:tc>
        <w:tc>
          <w:tcPr>
            <w:tcW w:w="1082" w:type="dxa"/>
            <w:vAlign w:val="center"/>
          </w:tcPr>
          <w:p w:rsidR="006510E1" w:rsidRPr="003B749B" w:rsidRDefault="006510E1" w:rsidP="00E80232">
            <w:pPr>
              <w:jc w:val="center"/>
              <w:rPr>
                <w:rFonts w:eastAsia="仿宋_GB2312"/>
                <w:sz w:val="24"/>
              </w:rPr>
            </w:pPr>
            <w:r w:rsidRPr="003B749B">
              <w:rPr>
                <w:rFonts w:eastAsia="仿宋_GB2312"/>
                <w:sz w:val="24"/>
              </w:rPr>
              <w:t>GJLYD</w:t>
            </w:r>
          </w:p>
        </w:tc>
        <w:tc>
          <w:tcPr>
            <w:tcW w:w="1082" w:type="dxa"/>
            <w:vAlign w:val="center"/>
          </w:tcPr>
          <w:p w:rsidR="006510E1" w:rsidRPr="003B749B" w:rsidRDefault="006510E1" w:rsidP="00E80232">
            <w:pPr>
              <w:jc w:val="center"/>
              <w:rPr>
                <w:rFonts w:eastAsia="仿宋_GB2312"/>
                <w:sz w:val="24"/>
              </w:rPr>
            </w:pPr>
            <w:r w:rsidRPr="003B749B">
              <w:rPr>
                <w:rFonts w:eastAsia="仿宋_GB2312"/>
                <w:sz w:val="24"/>
              </w:rPr>
              <w:t>Short Integer</w:t>
            </w:r>
          </w:p>
        </w:tc>
        <w:tc>
          <w:tcPr>
            <w:tcW w:w="1162" w:type="dxa"/>
            <w:gridSpan w:val="3"/>
            <w:vAlign w:val="center"/>
          </w:tcPr>
          <w:p w:rsidR="006510E1" w:rsidRPr="003B749B" w:rsidRDefault="006510E1" w:rsidP="00E80232">
            <w:pPr>
              <w:jc w:val="center"/>
              <w:rPr>
                <w:rFonts w:eastAsia="仿宋_GB2312"/>
                <w:sz w:val="24"/>
              </w:rPr>
            </w:pPr>
            <w:r w:rsidRPr="003B749B">
              <w:rPr>
                <w:rFonts w:eastAsia="仿宋_GB2312"/>
                <w:sz w:val="24"/>
              </w:rPr>
              <w:t>3</w:t>
            </w:r>
          </w:p>
        </w:tc>
        <w:tc>
          <w:tcPr>
            <w:tcW w:w="1035" w:type="dxa"/>
            <w:vAlign w:val="center"/>
          </w:tcPr>
          <w:p w:rsidR="006510E1" w:rsidRPr="003B749B" w:rsidRDefault="006510E1" w:rsidP="00E80232">
            <w:pPr>
              <w:rPr>
                <w:rFonts w:eastAsia="仿宋_GB2312"/>
                <w:sz w:val="24"/>
              </w:rPr>
            </w:pPr>
          </w:p>
        </w:tc>
        <w:tc>
          <w:tcPr>
            <w:tcW w:w="714" w:type="dxa"/>
            <w:gridSpan w:val="3"/>
            <w:vAlign w:val="center"/>
          </w:tcPr>
          <w:p w:rsidR="006510E1" w:rsidRPr="003B749B" w:rsidRDefault="006510E1" w:rsidP="00E80232">
            <w:pPr>
              <w:rPr>
                <w:rFonts w:eastAsia="仿宋_GB2312"/>
                <w:sz w:val="24"/>
              </w:rPr>
            </w:pPr>
            <w:r w:rsidRPr="003B749B">
              <w:rPr>
                <w:rFonts w:eastAsia="仿宋_GB2312"/>
                <w:sz w:val="24"/>
              </w:rPr>
              <w:t>&gt;0</w:t>
            </w:r>
          </w:p>
        </w:tc>
        <w:tc>
          <w:tcPr>
            <w:tcW w:w="854" w:type="dxa"/>
            <w:vAlign w:val="center"/>
          </w:tcPr>
          <w:p w:rsidR="006510E1" w:rsidRPr="003B749B" w:rsidRDefault="006510E1" w:rsidP="00E80232">
            <w:pPr>
              <w:jc w:val="center"/>
              <w:rPr>
                <w:rFonts w:eastAsia="仿宋_GB2312"/>
                <w:sz w:val="24"/>
              </w:rPr>
            </w:pPr>
            <w:r w:rsidRPr="003B749B">
              <w:rPr>
                <w:rFonts w:eastAsia="仿宋_GB2312"/>
                <w:sz w:val="24"/>
              </w:rPr>
              <w:t>M</w:t>
            </w:r>
          </w:p>
        </w:tc>
        <w:tc>
          <w:tcPr>
            <w:tcW w:w="837" w:type="dxa"/>
            <w:gridSpan w:val="2"/>
            <w:vAlign w:val="center"/>
          </w:tcPr>
          <w:p w:rsidR="006510E1" w:rsidRPr="003B749B" w:rsidRDefault="006510E1" w:rsidP="00E80232">
            <w:pPr>
              <w:jc w:val="left"/>
              <w:rPr>
                <w:rFonts w:eastAsia="仿宋_GB2312"/>
                <w:szCs w:val="21"/>
              </w:rPr>
            </w:pPr>
          </w:p>
        </w:tc>
      </w:tr>
      <w:tr w:rsidR="006510E1" w:rsidRPr="003B749B" w:rsidTr="00E80232">
        <w:trPr>
          <w:trHeight w:val="20"/>
          <w:jc w:val="center"/>
        </w:trPr>
        <w:tc>
          <w:tcPr>
            <w:tcW w:w="733" w:type="dxa"/>
            <w:vAlign w:val="center"/>
          </w:tcPr>
          <w:p w:rsidR="006510E1" w:rsidRPr="003B749B" w:rsidRDefault="006510E1" w:rsidP="00E80232">
            <w:pPr>
              <w:jc w:val="center"/>
              <w:rPr>
                <w:rFonts w:eastAsia="仿宋_GB2312"/>
                <w:szCs w:val="21"/>
              </w:rPr>
            </w:pPr>
            <w:r w:rsidRPr="003B749B">
              <w:rPr>
                <w:rFonts w:eastAsia="仿宋_GB2312"/>
                <w:szCs w:val="21"/>
              </w:rPr>
              <w:t>26</w:t>
            </w:r>
          </w:p>
        </w:tc>
        <w:tc>
          <w:tcPr>
            <w:tcW w:w="1709" w:type="dxa"/>
            <w:gridSpan w:val="2"/>
            <w:vAlign w:val="center"/>
          </w:tcPr>
          <w:p w:rsidR="006510E1" w:rsidRPr="003B749B" w:rsidRDefault="006510E1" w:rsidP="00E80232">
            <w:pPr>
              <w:jc w:val="center"/>
              <w:rPr>
                <w:rFonts w:eastAsia="仿宋_GB2312"/>
                <w:sz w:val="24"/>
              </w:rPr>
            </w:pPr>
            <w:r w:rsidRPr="003B749B">
              <w:rPr>
                <w:rFonts w:eastAsia="仿宋_GB2312"/>
                <w:sz w:val="24"/>
              </w:rPr>
              <w:t>国家级经济等</w:t>
            </w:r>
          </w:p>
        </w:tc>
        <w:tc>
          <w:tcPr>
            <w:tcW w:w="1082" w:type="dxa"/>
            <w:vAlign w:val="center"/>
          </w:tcPr>
          <w:p w:rsidR="006510E1" w:rsidRPr="003B749B" w:rsidRDefault="006510E1" w:rsidP="00E80232">
            <w:pPr>
              <w:jc w:val="center"/>
              <w:rPr>
                <w:rFonts w:eastAsia="仿宋_GB2312"/>
                <w:sz w:val="24"/>
              </w:rPr>
            </w:pPr>
            <w:r w:rsidRPr="003B749B">
              <w:rPr>
                <w:rFonts w:eastAsia="仿宋_GB2312"/>
                <w:sz w:val="24"/>
              </w:rPr>
              <w:t>GJJJD</w:t>
            </w:r>
          </w:p>
        </w:tc>
        <w:tc>
          <w:tcPr>
            <w:tcW w:w="1082" w:type="dxa"/>
            <w:vAlign w:val="center"/>
          </w:tcPr>
          <w:p w:rsidR="006510E1" w:rsidRPr="003B749B" w:rsidRDefault="006510E1" w:rsidP="00E80232">
            <w:pPr>
              <w:jc w:val="center"/>
              <w:rPr>
                <w:rFonts w:eastAsia="仿宋_GB2312"/>
                <w:sz w:val="24"/>
              </w:rPr>
            </w:pPr>
            <w:r w:rsidRPr="003B749B">
              <w:rPr>
                <w:rFonts w:eastAsia="仿宋_GB2312"/>
                <w:sz w:val="24"/>
              </w:rPr>
              <w:t>Short Integer</w:t>
            </w:r>
          </w:p>
        </w:tc>
        <w:tc>
          <w:tcPr>
            <w:tcW w:w="1162" w:type="dxa"/>
            <w:gridSpan w:val="3"/>
            <w:vAlign w:val="center"/>
          </w:tcPr>
          <w:p w:rsidR="006510E1" w:rsidRPr="003B749B" w:rsidRDefault="006510E1" w:rsidP="00E80232">
            <w:pPr>
              <w:jc w:val="center"/>
              <w:rPr>
                <w:rFonts w:eastAsia="仿宋_GB2312"/>
                <w:sz w:val="24"/>
              </w:rPr>
            </w:pPr>
            <w:r w:rsidRPr="003B749B">
              <w:rPr>
                <w:rFonts w:eastAsia="仿宋_GB2312"/>
                <w:sz w:val="24"/>
              </w:rPr>
              <w:t>3</w:t>
            </w:r>
          </w:p>
        </w:tc>
        <w:tc>
          <w:tcPr>
            <w:tcW w:w="1035" w:type="dxa"/>
            <w:vAlign w:val="center"/>
          </w:tcPr>
          <w:p w:rsidR="006510E1" w:rsidRPr="003B749B" w:rsidRDefault="006510E1" w:rsidP="00E80232">
            <w:pPr>
              <w:rPr>
                <w:rFonts w:eastAsia="仿宋_GB2312"/>
                <w:sz w:val="24"/>
              </w:rPr>
            </w:pPr>
          </w:p>
        </w:tc>
        <w:tc>
          <w:tcPr>
            <w:tcW w:w="714" w:type="dxa"/>
            <w:gridSpan w:val="3"/>
            <w:vAlign w:val="center"/>
          </w:tcPr>
          <w:p w:rsidR="006510E1" w:rsidRPr="003B749B" w:rsidRDefault="006510E1" w:rsidP="00E80232">
            <w:pPr>
              <w:rPr>
                <w:rFonts w:eastAsia="仿宋_GB2312"/>
                <w:sz w:val="24"/>
              </w:rPr>
            </w:pPr>
            <w:r w:rsidRPr="003B749B">
              <w:rPr>
                <w:rFonts w:eastAsia="仿宋_GB2312"/>
                <w:sz w:val="24"/>
              </w:rPr>
              <w:t>&gt;0</w:t>
            </w:r>
          </w:p>
        </w:tc>
        <w:tc>
          <w:tcPr>
            <w:tcW w:w="854" w:type="dxa"/>
            <w:vAlign w:val="center"/>
          </w:tcPr>
          <w:p w:rsidR="006510E1" w:rsidRPr="003B749B" w:rsidRDefault="006510E1" w:rsidP="00E80232">
            <w:pPr>
              <w:jc w:val="center"/>
              <w:rPr>
                <w:rFonts w:eastAsia="仿宋_GB2312"/>
                <w:sz w:val="24"/>
              </w:rPr>
            </w:pPr>
            <w:r w:rsidRPr="003B749B">
              <w:rPr>
                <w:rFonts w:eastAsia="仿宋_GB2312"/>
                <w:sz w:val="24"/>
              </w:rPr>
              <w:t>M</w:t>
            </w:r>
          </w:p>
        </w:tc>
        <w:tc>
          <w:tcPr>
            <w:tcW w:w="837" w:type="dxa"/>
            <w:gridSpan w:val="2"/>
            <w:vAlign w:val="center"/>
          </w:tcPr>
          <w:p w:rsidR="006510E1" w:rsidRPr="003B749B" w:rsidRDefault="006510E1" w:rsidP="00E80232">
            <w:pPr>
              <w:jc w:val="left"/>
              <w:rPr>
                <w:rFonts w:eastAsia="仿宋_GB2312"/>
                <w:szCs w:val="21"/>
              </w:rPr>
            </w:pPr>
          </w:p>
        </w:tc>
      </w:tr>
      <w:tr w:rsidR="006510E1" w:rsidRPr="003B749B" w:rsidTr="00E80232">
        <w:trPr>
          <w:trHeight w:val="20"/>
          <w:jc w:val="center"/>
        </w:trPr>
        <w:tc>
          <w:tcPr>
            <w:tcW w:w="733" w:type="dxa"/>
            <w:vAlign w:val="center"/>
          </w:tcPr>
          <w:p w:rsidR="006510E1" w:rsidRPr="003B749B" w:rsidRDefault="006510E1" w:rsidP="00E80232">
            <w:pPr>
              <w:jc w:val="center"/>
              <w:rPr>
                <w:rFonts w:eastAsia="仿宋_GB2312"/>
                <w:szCs w:val="21"/>
              </w:rPr>
            </w:pPr>
            <w:r w:rsidRPr="003B749B">
              <w:rPr>
                <w:rFonts w:eastAsia="仿宋_GB2312"/>
                <w:szCs w:val="21"/>
              </w:rPr>
              <w:t>27</w:t>
            </w:r>
          </w:p>
        </w:tc>
        <w:tc>
          <w:tcPr>
            <w:tcW w:w="1709" w:type="dxa"/>
            <w:gridSpan w:val="2"/>
            <w:vAlign w:val="center"/>
          </w:tcPr>
          <w:p w:rsidR="006510E1" w:rsidRPr="003B749B" w:rsidRDefault="006510E1" w:rsidP="00E80232">
            <w:pPr>
              <w:jc w:val="center"/>
              <w:rPr>
                <w:rFonts w:eastAsia="仿宋_GB2312"/>
                <w:sz w:val="24"/>
              </w:rPr>
            </w:pPr>
            <w:r w:rsidRPr="003B749B">
              <w:rPr>
                <w:rFonts w:eastAsia="仿宋_GB2312"/>
                <w:sz w:val="24"/>
              </w:rPr>
              <w:t>二调标识码</w:t>
            </w:r>
          </w:p>
        </w:tc>
        <w:tc>
          <w:tcPr>
            <w:tcW w:w="1082" w:type="dxa"/>
            <w:vAlign w:val="center"/>
          </w:tcPr>
          <w:p w:rsidR="006510E1" w:rsidRPr="003B749B" w:rsidRDefault="006510E1" w:rsidP="00E80232">
            <w:pPr>
              <w:jc w:val="center"/>
              <w:rPr>
                <w:rFonts w:eastAsia="仿宋_GB2312"/>
                <w:sz w:val="24"/>
              </w:rPr>
            </w:pPr>
            <w:r w:rsidRPr="003B749B">
              <w:rPr>
                <w:rFonts w:eastAsia="仿宋_GB2312"/>
                <w:sz w:val="24"/>
              </w:rPr>
              <w:t>BSMED</w:t>
            </w:r>
          </w:p>
        </w:tc>
        <w:tc>
          <w:tcPr>
            <w:tcW w:w="1082" w:type="dxa"/>
            <w:vAlign w:val="center"/>
          </w:tcPr>
          <w:p w:rsidR="006510E1" w:rsidRPr="003B749B" w:rsidRDefault="006510E1" w:rsidP="00E80232">
            <w:pPr>
              <w:jc w:val="center"/>
              <w:rPr>
                <w:rFonts w:eastAsia="仿宋_GB2312"/>
                <w:szCs w:val="21"/>
              </w:rPr>
            </w:pPr>
            <w:r w:rsidRPr="003B749B">
              <w:rPr>
                <w:rFonts w:eastAsia="仿宋_GB2312"/>
                <w:szCs w:val="21"/>
              </w:rPr>
              <w:t>Int</w:t>
            </w:r>
          </w:p>
        </w:tc>
        <w:tc>
          <w:tcPr>
            <w:tcW w:w="1162" w:type="dxa"/>
            <w:gridSpan w:val="3"/>
            <w:vAlign w:val="center"/>
          </w:tcPr>
          <w:p w:rsidR="006510E1" w:rsidRPr="003B749B" w:rsidRDefault="006510E1" w:rsidP="00E80232">
            <w:pPr>
              <w:jc w:val="center"/>
              <w:rPr>
                <w:rFonts w:eastAsia="仿宋_GB2312"/>
                <w:szCs w:val="21"/>
              </w:rPr>
            </w:pPr>
            <w:r w:rsidRPr="003B749B">
              <w:rPr>
                <w:rFonts w:eastAsia="仿宋_GB2312"/>
                <w:szCs w:val="21"/>
              </w:rPr>
              <w:t>4</w:t>
            </w:r>
          </w:p>
        </w:tc>
        <w:tc>
          <w:tcPr>
            <w:tcW w:w="1035" w:type="dxa"/>
            <w:vAlign w:val="center"/>
          </w:tcPr>
          <w:p w:rsidR="006510E1" w:rsidRPr="003B749B" w:rsidRDefault="006510E1" w:rsidP="00E80232">
            <w:pPr>
              <w:rPr>
                <w:rFonts w:eastAsia="仿宋_GB2312"/>
                <w:szCs w:val="21"/>
              </w:rPr>
            </w:pPr>
          </w:p>
        </w:tc>
        <w:tc>
          <w:tcPr>
            <w:tcW w:w="714" w:type="dxa"/>
            <w:gridSpan w:val="3"/>
            <w:vAlign w:val="center"/>
          </w:tcPr>
          <w:p w:rsidR="006510E1" w:rsidRPr="003B749B" w:rsidRDefault="006510E1" w:rsidP="00E80232">
            <w:pPr>
              <w:rPr>
                <w:rFonts w:eastAsia="仿宋_GB2312"/>
                <w:szCs w:val="21"/>
              </w:rPr>
            </w:pPr>
            <w:r w:rsidRPr="003B749B">
              <w:rPr>
                <w:rFonts w:eastAsia="仿宋_GB2312"/>
                <w:szCs w:val="21"/>
              </w:rPr>
              <w:t>&gt;0</w:t>
            </w:r>
          </w:p>
        </w:tc>
        <w:tc>
          <w:tcPr>
            <w:tcW w:w="854" w:type="dxa"/>
            <w:vAlign w:val="center"/>
          </w:tcPr>
          <w:p w:rsidR="006510E1" w:rsidRPr="003B749B" w:rsidRDefault="006510E1" w:rsidP="00E80232">
            <w:pPr>
              <w:jc w:val="center"/>
              <w:rPr>
                <w:rFonts w:eastAsia="仿宋_GB2312"/>
                <w:szCs w:val="21"/>
              </w:rPr>
            </w:pPr>
            <w:r w:rsidRPr="003B749B">
              <w:rPr>
                <w:rFonts w:eastAsia="仿宋_GB2312"/>
                <w:szCs w:val="21"/>
              </w:rPr>
              <w:t>M</w:t>
            </w:r>
          </w:p>
        </w:tc>
        <w:tc>
          <w:tcPr>
            <w:tcW w:w="837" w:type="dxa"/>
            <w:gridSpan w:val="2"/>
            <w:vAlign w:val="center"/>
          </w:tcPr>
          <w:p w:rsidR="006510E1" w:rsidRPr="003B749B" w:rsidRDefault="006510E1" w:rsidP="00E80232">
            <w:pPr>
              <w:jc w:val="left"/>
              <w:rPr>
                <w:rFonts w:eastAsia="仿宋_GB2312"/>
                <w:szCs w:val="21"/>
              </w:rPr>
            </w:pPr>
          </w:p>
        </w:tc>
      </w:tr>
      <w:tr w:rsidR="006510E1" w:rsidRPr="003B749B" w:rsidTr="00E80232">
        <w:trPr>
          <w:trHeight w:val="20"/>
          <w:jc w:val="center"/>
        </w:trPr>
        <w:tc>
          <w:tcPr>
            <w:tcW w:w="733" w:type="dxa"/>
            <w:vAlign w:val="center"/>
          </w:tcPr>
          <w:p w:rsidR="006510E1" w:rsidRPr="003B749B" w:rsidRDefault="006510E1" w:rsidP="00E80232">
            <w:pPr>
              <w:jc w:val="center"/>
              <w:rPr>
                <w:rFonts w:eastAsia="仿宋_GB2312"/>
                <w:szCs w:val="21"/>
              </w:rPr>
            </w:pPr>
            <w:r w:rsidRPr="003B749B">
              <w:rPr>
                <w:rFonts w:eastAsia="仿宋_GB2312"/>
                <w:szCs w:val="21"/>
              </w:rPr>
              <w:t>28</w:t>
            </w:r>
          </w:p>
        </w:tc>
        <w:tc>
          <w:tcPr>
            <w:tcW w:w="1709" w:type="dxa"/>
            <w:gridSpan w:val="2"/>
            <w:vAlign w:val="center"/>
          </w:tcPr>
          <w:p w:rsidR="006510E1" w:rsidRPr="003B749B" w:rsidRDefault="006510E1" w:rsidP="00E80232">
            <w:pPr>
              <w:jc w:val="center"/>
              <w:rPr>
                <w:rFonts w:eastAsia="仿宋_GB2312"/>
                <w:sz w:val="24"/>
              </w:rPr>
            </w:pPr>
            <w:r w:rsidRPr="003B749B">
              <w:rPr>
                <w:rFonts w:eastAsia="仿宋_GB2312"/>
                <w:sz w:val="24"/>
              </w:rPr>
              <w:t>所属片编号</w:t>
            </w:r>
          </w:p>
        </w:tc>
        <w:tc>
          <w:tcPr>
            <w:tcW w:w="1082" w:type="dxa"/>
            <w:vAlign w:val="center"/>
          </w:tcPr>
          <w:p w:rsidR="006510E1" w:rsidRPr="003B749B" w:rsidRDefault="006510E1" w:rsidP="00E80232">
            <w:pPr>
              <w:jc w:val="center"/>
              <w:rPr>
                <w:rFonts w:eastAsia="仿宋_GB2312"/>
                <w:sz w:val="24"/>
              </w:rPr>
            </w:pPr>
            <w:r w:rsidRPr="003B749B">
              <w:rPr>
                <w:rFonts w:eastAsia="仿宋_GB2312"/>
                <w:sz w:val="24"/>
              </w:rPr>
              <w:t>SSPBH</w:t>
            </w:r>
          </w:p>
        </w:tc>
        <w:tc>
          <w:tcPr>
            <w:tcW w:w="1082" w:type="dxa"/>
            <w:vAlign w:val="center"/>
          </w:tcPr>
          <w:p w:rsidR="006510E1" w:rsidRPr="003B749B" w:rsidRDefault="006510E1" w:rsidP="00E80232">
            <w:pPr>
              <w:jc w:val="center"/>
              <w:rPr>
                <w:rFonts w:eastAsia="仿宋_GB2312"/>
                <w:szCs w:val="21"/>
              </w:rPr>
            </w:pPr>
            <w:r w:rsidRPr="003B749B">
              <w:rPr>
                <w:rFonts w:eastAsia="仿宋_GB2312"/>
                <w:szCs w:val="21"/>
              </w:rPr>
              <w:t>Int</w:t>
            </w:r>
          </w:p>
        </w:tc>
        <w:tc>
          <w:tcPr>
            <w:tcW w:w="1162" w:type="dxa"/>
            <w:gridSpan w:val="3"/>
            <w:vAlign w:val="center"/>
          </w:tcPr>
          <w:p w:rsidR="006510E1" w:rsidRPr="003B749B" w:rsidRDefault="006510E1" w:rsidP="00E80232">
            <w:pPr>
              <w:jc w:val="center"/>
              <w:rPr>
                <w:rFonts w:eastAsia="仿宋_GB2312"/>
                <w:szCs w:val="21"/>
              </w:rPr>
            </w:pPr>
            <w:r w:rsidRPr="003B749B">
              <w:rPr>
                <w:rFonts w:eastAsia="仿宋_GB2312"/>
                <w:szCs w:val="21"/>
              </w:rPr>
              <w:t>4</w:t>
            </w:r>
          </w:p>
        </w:tc>
        <w:tc>
          <w:tcPr>
            <w:tcW w:w="1035" w:type="dxa"/>
            <w:vAlign w:val="center"/>
          </w:tcPr>
          <w:p w:rsidR="006510E1" w:rsidRPr="003B749B" w:rsidRDefault="006510E1" w:rsidP="00E80232">
            <w:pPr>
              <w:rPr>
                <w:rFonts w:eastAsia="仿宋_GB2312"/>
                <w:szCs w:val="21"/>
              </w:rPr>
            </w:pPr>
          </w:p>
        </w:tc>
        <w:tc>
          <w:tcPr>
            <w:tcW w:w="714" w:type="dxa"/>
            <w:gridSpan w:val="3"/>
            <w:vAlign w:val="center"/>
          </w:tcPr>
          <w:p w:rsidR="006510E1" w:rsidRPr="003B749B" w:rsidRDefault="006510E1" w:rsidP="00E80232">
            <w:pPr>
              <w:rPr>
                <w:rFonts w:eastAsia="仿宋_GB2312"/>
                <w:szCs w:val="21"/>
              </w:rPr>
            </w:pPr>
          </w:p>
        </w:tc>
        <w:tc>
          <w:tcPr>
            <w:tcW w:w="854" w:type="dxa"/>
            <w:vAlign w:val="center"/>
          </w:tcPr>
          <w:p w:rsidR="006510E1" w:rsidRPr="003B749B" w:rsidRDefault="006510E1" w:rsidP="00E80232">
            <w:pPr>
              <w:jc w:val="center"/>
              <w:rPr>
                <w:rFonts w:eastAsia="仿宋_GB2312"/>
                <w:szCs w:val="21"/>
              </w:rPr>
            </w:pPr>
            <w:r w:rsidRPr="003B749B">
              <w:rPr>
                <w:rFonts w:eastAsia="仿宋_GB2312"/>
                <w:szCs w:val="21"/>
              </w:rPr>
              <w:t>M</w:t>
            </w:r>
          </w:p>
        </w:tc>
        <w:tc>
          <w:tcPr>
            <w:tcW w:w="837" w:type="dxa"/>
            <w:gridSpan w:val="2"/>
            <w:vAlign w:val="center"/>
          </w:tcPr>
          <w:p w:rsidR="006510E1" w:rsidRPr="003B749B" w:rsidRDefault="006510E1" w:rsidP="00E80232">
            <w:pPr>
              <w:jc w:val="left"/>
              <w:rPr>
                <w:rFonts w:eastAsia="仿宋_GB2312"/>
                <w:szCs w:val="21"/>
              </w:rPr>
            </w:pPr>
          </w:p>
        </w:tc>
      </w:tr>
      <w:tr w:rsidR="006510E1" w:rsidRPr="003B749B" w:rsidTr="00E80232">
        <w:trPr>
          <w:trHeight w:val="20"/>
          <w:jc w:val="center"/>
        </w:trPr>
        <w:tc>
          <w:tcPr>
            <w:tcW w:w="733" w:type="dxa"/>
            <w:vAlign w:val="center"/>
          </w:tcPr>
          <w:p w:rsidR="006510E1" w:rsidRPr="003B749B" w:rsidRDefault="006510E1" w:rsidP="00E80232">
            <w:pPr>
              <w:jc w:val="center"/>
              <w:rPr>
                <w:rFonts w:eastAsia="仿宋_GB2312"/>
                <w:szCs w:val="21"/>
              </w:rPr>
            </w:pPr>
            <w:r w:rsidRPr="003B749B">
              <w:rPr>
                <w:rFonts w:eastAsia="仿宋_GB2312"/>
                <w:szCs w:val="21"/>
              </w:rPr>
              <w:t>29</w:t>
            </w:r>
          </w:p>
        </w:tc>
        <w:tc>
          <w:tcPr>
            <w:tcW w:w="1709" w:type="dxa"/>
            <w:gridSpan w:val="2"/>
            <w:vAlign w:val="center"/>
          </w:tcPr>
          <w:p w:rsidR="006510E1" w:rsidRPr="003B749B" w:rsidRDefault="006510E1" w:rsidP="00E80232">
            <w:pPr>
              <w:jc w:val="center"/>
              <w:rPr>
                <w:rFonts w:eastAsia="仿宋_GB2312"/>
                <w:sz w:val="24"/>
              </w:rPr>
            </w:pPr>
            <w:r w:rsidRPr="003B749B">
              <w:rPr>
                <w:rFonts w:eastAsia="仿宋_GB2312"/>
                <w:sz w:val="24"/>
              </w:rPr>
              <w:t>管制区类型代</w:t>
            </w:r>
            <w:r w:rsidRPr="003B749B">
              <w:rPr>
                <w:rFonts w:eastAsia="仿宋_GB2312"/>
                <w:sz w:val="24"/>
              </w:rPr>
              <w:lastRenderedPageBreak/>
              <w:t>码</w:t>
            </w:r>
          </w:p>
        </w:tc>
        <w:tc>
          <w:tcPr>
            <w:tcW w:w="1082" w:type="dxa"/>
            <w:vAlign w:val="center"/>
          </w:tcPr>
          <w:p w:rsidR="006510E1" w:rsidRPr="003B749B" w:rsidRDefault="006510E1" w:rsidP="00E80232">
            <w:pPr>
              <w:jc w:val="center"/>
              <w:rPr>
                <w:rFonts w:eastAsia="仿宋_GB2312"/>
                <w:sz w:val="24"/>
              </w:rPr>
            </w:pPr>
            <w:r w:rsidRPr="003B749B">
              <w:rPr>
                <w:rFonts w:eastAsia="仿宋_GB2312"/>
                <w:sz w:val="24"/>
              </w:rPr>
              <w:lastRenderedPageBreak/>
              <w:t>GZQLXDM</w:t>
            </w:r>
          </w:p>
        </w:tc>
        <w:tc>
          <w:tcPr>
            <w:tcW w:w="1082" w:type="dxa"/>
            <w:vAlign w:val="center"/>
          </w:tcPr>
          <w:p w:rsidR="006510E1" w:rsidRPr="003B749B" w:rsidRDefault="006510E1" w:rsidP="00E80232">
            <w:pPr>
              <w:jc w:val="center"/>
              <w:rPr>
                <w:rFonts w:eastAsia="仿宋_GB2312"/>
                <w:szCs w:val="21"/>
              </w:rPr>
            </w:pPr>
            <w:r w:rsidRPr="003B749B">
              <w:rPr>
                <w:rFonts w:eastAsia="仿宋_GB2312"/>
                <w:szCs w:val="21"/>
              </w:rPr>
              <w:t>Char</w:t>
            </w:r>
          </w:p>
        </w:tc>
        <w:tc>
          <w:tcPr>
            <w:tcW w:w="1162" w:type="dxa"/>
            <w:gridSpan w:val="3"/>
            <w:vAlign w:val="center"/>
          </w:tcPr>
          <w:p w:rsidR="006510E1" w:rsidRPr="003B749B" w:rsidRDefault="006510E1" w:rsidP="00E80232">
            <w:pPr>
              <w:jc w:val="center"/>
              <w:rPr>
                <w:rFonts w:eastAsia="仿宋_GB2312"/>
                <w:szCs w:val="21"/>
              </w:rPr>
            </w:pPr>
            <w:r w:rsidRPr="003B749B">
              <w:rPr>
                <w:rFonts w:eastAsia="仿宋_GB2312"/>
                <w:szCs w:val="21"/>
              </w:rPr>
              <w:t>3</w:t>
            </w:r>
          </w:p>
        </w:tc>
        <w:tc>
          <w:tcPr>
            <w:tcW w:w="1035" w:type="dxa"/>
            <w:vAlign w:val="center"/>
          </w:tcPr>
          <w:p w:rsidR="006510E1" w:rsidRPr="003B749B" w:rsidRDefault="006510E1" w:rsidP="00E80232">
            <w:pPr>
              <w:rPr>
                <w:rFonts w:eastAsia="仿宋_GB2312"/>
                <w:szCs w:val="21"/>
              </w:rPr>
            </w:pPr>
          </w:p>
        </w:tc>
        <w:tc>
          <w:tcPr>
            <w:tcW w:w="714" w:type="dxa"/>
            <w:gridSpan w:val="3"/>
            <w:vAlign w:val="center"/>
          </w:tcPr>
          <w:p w:rsidR="006510E1" w:rsidRPr="003B749B" w:rsidRDefault="006510E1" w:rsidP="00E80232">
            <w:pPr>
              <w:rPr>
                <w:rFonts w:eastAsia="仿宋_GB2312"/>
                <w:szCs w:val="21"/>
              </w:rPr>
            </w:pPr>
          </w:p>
        </w:tc>
        <w:tc>
          <w:tcPr>
            <w:tcW w:w="854" w:type="dxa"/>
            <w:vAlign w:val="center"/>
          </w:tcPr>
          <w:p w:rsidR="006510E1" w:rsidRPr="003B749B" w:rsidRDefault="006510E1" w:rsidP="00E80232">
            <w:pPr>
              <w:jc w:val="center"/>
              <w:rPr>
                <w:rFonts w:eastAsia="仿宋_GB2312"/>
                <w:szCs w:val="21"/>
              </w:rPr>
            </w:pPr>
            <w:r w:rsidRPr="003B749B">
              <w:rPr>
                <w:rFonts w:eastAsia="仿宋_GB2312"/>
                <w:szCs w:val="21"/>
              </w:rPr>
              <w:t>M</w:t>
            </w:r>
          </w:p>
        </w:tc>
        <w:tc>
          <w:tcPr>
            <w:tcW w:w="837" w:type="dxa"/>
            <w:gridSpan w:val="2"/>
            <w:vAlign w:val="center"/>
          </w:tcPr>
          <w:p w:rsidR="006510E1" w:rsidRPr="003B749B" w:rsidRDefault="006510E1" w:rsidP="00E80232">
            <w:pPr>
              <w:jc w:val="left"/>
              <w:rPr>
                <w:rFonts w:eastAsia="仿宋_GB2312"/>
                <w:szCs w:val="21"/>
              </w:rPr>
            </w:pPr>
          </w:p>
        </w:tc>
      </w:tr>
      <w:tr w:rsidR="006510E1" w:rsidRPr="003B749B" w:rsidTr="00E80232">
        <w:trPr>
          <w:trHeight w:val="20"/>
          <w:jc w:val="center"/>
        </w:trPr>
        <w:tc>
          <w:tcPr>
            <w:tcW w:w="9208" w:type="dxa"/>
            <w:gridSpan w:val="15"/>
            <w:vAlign w:val="center"/>
          </w:tcPr>
          <w:p w:rsidR="006510E1" w:rsidRPr="003B749B" w:rsidRDefault="006510E1" w:rsidP="00E80232">
            <w:pPr>
              <w:jc w:val="left"/>
              <w:rPr>
                <w:rFonts w:eastAsia="仿宋_GB2312"/>
                <w:szCs w:val="21"/>
              </w:rPr>
            </w:pPr>
            <w:r w:rsidRPr="003B749B">
              <w:rPr>
                <w:rFonts w:eastAsia="仿宋_GB2312"/>
                <w:sz w:val="18"/>
              </w:rPr>
              <w:lastRenderedPageBreak/>
              <w:t>注</w:t>
            </w:r>
            <w:r w:rsidRPr="003B749B">
              <w:rPr>
                <w:rFonts w:eastAsia="仿宋_GB2312"/>
                <w:sz w:val="18"/>
              </w:rPr>
              <w:t>1</w:t>
            </w:r>
            <w:r w:rsidRPr="003B749B">
              <w:rPr>
                <w:rFonts w:eastAsia="仿宋_GB2312"/>
                <w:sz w:val="18"/>
              </w:rPr>
              <w:t>：地类图斑计算面积：指城市周边范围内与</w:t>
            </w:r>
            <w:r w:rsidRPr="003B749B">
              <w:rPr>
                <w:rFonts w:eastAsia="仿宋_GB2312"/>
                <w:sz w:val="18"/>
              </w:rPr>
              <w:t>2012</w:t>
            </w:r>
            <w:r w:rsidRPr="003B749B">
              <w:rPr>
                <w:rFonts w:eastAsia="仿宋_GB2312"/>
                <w:sz w:val="18"/>
              </w:rPr>
              <w:t>年土地变更调查中的现状地类图层叠加后，（重叠面积</w:t>
            </w:r>
            <w:r w:rsidRPr="003B749B">
              <w:rPr>
                <w:rFonts w:eastAsia="仿宋_GB2312"/>
                <w:sz w:val="18"/>
              </w:rPr>
              <w:t>/</w:t>
            </w:r>
            <w:r w:rsidRPr="003B749B">
              <w:rPr>
                <w:rFonts w:eastAsia="仿宋_GB2312"/>
                <w:sz w:val="18"/>
              </w:rPr>
              <w:t>地类图斑图上计算面积）</w:t>
            </w:r>
            <w:r w:rsidRPr="003B749B">
              <w:rPr>
                <w:rFonts w:eastAsia="仿宋_GB2312"/>
                <w:sz w:val="18"/>
              </w:rPr>
              <w:t>*</w:t>
            </w:r>
            <w:r w:rsidRPr="003B749B">
              <w:rPr>
                <w:rFonts w:eastAsia="仿宋_GB2312"/>
                <w:sz w:val="18"/>
              </w:rPr>
              <w:t>图斑地类面积，单位：平方米，下同。</w:t>
            </w:r>
          </w:p>
        </w:tc>
      </w:tr>
    </w:tbl>
    <w:p w:rsidR="006510E1" w:rsidRPr="003B749B" w:rsidRDefault="006510E1" w:rsidP="006510E1">
      <w:pPr>
        <w:rPr>
          <w:rFonts w:eastAsia="仿宋_GB2312"/>
        </w:rPr>
      </w:pPr>
    </w:p>
    <w:p w:rsidR="006510E1" w:rsidRPr="003B749B" w:rsidRDefault="006510E1" w:rsidP="006510E1">
      <w:pPr>
        <w:snapToGrid w:val="0"/>
        <w:spacing w:line="300" w:lineRule="auto"/>
        <w:ind w:firstLineChars="196" w:firstLine="549"/>
        <w:rPr>
          <w:rFonts w:eastAsia="仿宋_GB2312"/>
          <w:sz w:val="28"/>
          <w:szCs w:val="28"/>
        </w:rPr>
      </w:pPr>
      <w:r w:rsidRPr="003B749B">
        <w:rPr>
          <w:rFonts w:eastAsia="仿宋_GB2312"/>
          <w:sz w:val="28"/>
          <w:szCs w:val="28"/>
        </w:rPr>
        <w:t xml:space="preserve">4. </w:t>
      </w:r>
      <w:r w:rsidRPr="003B749B">
        <w:rPr>
          <w:rFonts w:eastAsia="仿宋_GB2312"/>
          <w:sz w:val="28"/>
          <w:szCs w:val="32"/>
        </w:rPr>
        <w:t>城市周边现状耕地中耕地质量等别低于本县（市、区）平均等别的耕地图斑</w:t>
      </w:r>
      <w:r w:rsidRPr="003B749B">
        <w:rPr>
          <w:rFonts w:eastAsia="仿宋_GB2312"/>
          <w:sz w:val="28"/>
          <w:szCs w:val="32"/>
        </w:rPr>
        <w:t xml:space="preserve"> (Q1)</w:t>
      </w:r>
      <w:r w:rsidRPr="003B749B">
        <w:rPr>
          <w:rFonts w:eastAsia="仿宋_GB2312"/>
          <w:sz w:val="28"/>
          <w:szCs w:val="32"/>
        </w:rPr>
        <w:t>图层</w:t>
      </w:r>
      <w:r w:rsidRPr="003B749B">
        <w:rPr>
          <w:rFonts w:eastAsia="仿宋_GB2312"/>
          <w:sz w:val="28"/>
          <w:szCs w:val="28"/>
        </w:rPr>
        <w:t>。</w:t>
      </w:r>
    </w:p>
    <w:p w:rsidR="006510E1" w:rsidRPr="003B749B" w:rsidRDefault="006510E1" w:rsidP="006510E1">
      <w:pPr>
        <w:rPr>
          <w:rFonts w:eastAsia="仿宋_GB2312"/>
          <w:sz w:val="24"/>
        </w:rPr>
      </w:pPr>
    </w:p>
    <w:p w:rsidR="006510E1" w:rsidRPr="003B749B" w:rsidRDefault="006510E1" w:rsidP="006510E1">
      <w:pPr>
        <w:jc w:val="center"/>
        <w:rPr>
          <w:rFonts w:eastAsia="仿宋_GB2312"/>
          <w:sz w:val="24"/>
        </w:rPr>
      </w:pPr>
      <w:r w:rsidRPr="003B749B">
        <w:rPr>
          <w:rFonts w:eastAsia="仿宋_GB2312"/>
          <w:sz w:val="24"/>
        </w:rPr>
        <w:t>表</w:t>
      </w:r>
      <w:r w:rsidRPr="003B749B">
        <w:rPr>
          <w:rFonts w:eastAsia="仿宋_GB2312"/>
          <w:sz w:val="24"/>
        </w:rPr>
        <w:t xml:space="preserve">4  </w:t>
      </w:r>
      <w:r w:rsidRPr="003B749B">
        <w:rPr>
          <w:rFonts w:eastAsia="仿宋_GB2312"/>
          <w:sz w:val="24"/>
        </w:rPr>
        <w:t>城市周边现状耕地中耕地质量等别低于本县（市、区）平均等别的耕地图斑</w:t>
      </w:r>
      <w:r w:rsidRPr="003B749B">
        <w:rPr>
          <w:rFonts w:eastAsia="仿宋_GB2312"/>
          <w:sz w:val="24"/>
        </w:rPr>
        <w:t>(Q1)</w:t>
      </w:r>
      <w:r w:rsidRPr="003B749B">
        <w:rPr>
          <w:rFonts w:eastAsia="仿宋_GB2312"/>
          <w:sz w:val="24"/>
        </w:rPr>
        <w:t>图层</w:t>
      </w:r>
      <w:r w:rsidRPr="003B749B">
        <w:rPr>
          <w:rFonts w:eastAsia="仿宋_GB2312"/>
          <w:sz w:val="24"/>
        </w:rPr>
        <w:t xml:space="preserve"> (</w:t>
      </w:r>
      <w:r w:rsidRPr="003B749B">
        <w:rPr>
          <w:rFonts w:eastAsia="仿宋_GB2312"/>
          <w:sz w:val="24"/>
        </w:rPr>
        <w:t>属性表名：</w:t>
      </w:r>
      <w:r w:rsidRPr="003B749B">
        <w:rPr>
          <w:rFonts w:eastAsia="仿宋_GB2312"/>
          <w:sz w:val="24"/>
        </w:rPr>
        <w:t>CSZBXZGDZGDZLDBDYBXPJDBDGDTB)</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3"/>
        <w:gridCol w:w="7"/>
        <w:gridCol w:w="1702"/>
        <w:gridCol w:w="1082"/>
        <w:gridCol w:w="1082"/>
        <w:gridCol w:w="9"/>
        <w:gridCol w:w="1134"/>
        <w:gridCol w:w="19"/>
        <w:gridCol w:w="1035"/>
        <w:gridCol w:w="9"/>
        <w:gridCol w:w="686"/>
        <w:gridCol w:w="19"/>
        <w:gridCol w:w="854"/>
        <w:gridCol w:w="191"/>
        <w:gridCol w:w="646"/>
      </w:tblGrid>
      <w:tr w:rsidR="006510E1" w:rsidRPr="003B749B" w:rsidTr="00E80232">
        <w:trPr>
          <w:trHeight w:val="20"/>
          <w:tblHeader/>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序号</w:t>
            </w:r>
          </w:p>
        </w:tc>
        <w:tc>
          <w:tcPr>
            <w:tcW w:w="1702" w:type="dxa"/>
            <w:vAlign w:val="center"/>
          </w:tcPr>
          <w:p w:rsidR="006510E1" w:rsidRPr="003B749B" w:rsidRDefault="006510E1" w:rsidP="00E80232">
            <w:pPr>
              <w:jc w:val="center"/>
              <w:rPr>
                <w:rFonts w:eastAsia="仿宋_GB2312"/>
                <w:szCs w:val="21"/>
              </w:rPr>
            </w:pPr>
            <w:r w:rsidRPr="003B749B">
              <w:rPr>
                <w:rFonts w:eastAsia="仿宋_GB2312"/>
                <w:szCs w:val="21"/>
              </w:rPr>
              <w:t>字段名称</w:t>
            </w:r>
          </w:p>
        </w:tc>
        <w:tc>
          <w:tcPr>
            <w:tcW w:w="1082" w:type="dxa"/>
            <w:vAlign w:val="center"/>
          </w:tcPr>
          <w:p w:rsidR="006510E1" w:rsidRPr="003B749B" w:rsidRDefault="006510E1" w:rsidP="00E80232">
            <w:pPr>
              <w:jc w:val="center"/>
              <w:rPr>
                <w:rFonts w:eastAsia="仿宋_GB2312"/>
                <w:szCs w:val="21"/>
              </w:rPr>
            </w:pPr>
            <w:r w:rsidRPr="003B749B">
              <w:rPr>
                <w:rFonts w:eastAsia="仿宋_GB2312"/>
                <w:szCs w:val="21"/>
              </w:rPr>
              <w:t>字段代码</w:t>
            </w:r>
          </w:p>
        </w:tc>
        <w:tc>
          <w:tcPr>
            <w:tcW w:w="1091" w:type="dxa"/>
            <w:gridSpan w:val="2"/>
            <w:vAlign w:val="center"/>
          </w:tcPr>
          <w:p w:rsidR="006510E1" w:rsidRPr="003B749B" w:rsidRDefault="006510E1" w:rsidP="00E80232">
            <w:pPr>
              <w:jc w:val="center"/>
              <w:rPr>
                <w:rFonts w:eastAsia="仿宋_GB2312"/>
                <w:szCs w:val="21"/>
              </w:rPr>
            </w:pPr>
            <w:r w:rsidRPr="003B749B">
              <w:rPr>
                <w:rFonts w:eastAsia="仿宋_GB2312"/>
                <w:szCs w:val="21"/>
              </w:rPr>
              <w:t>字段类型</w:t>
            </w:r>
          </w:p>
        </w:tc>
        <w:tc>
          <w:tcPr>
            <w:tcW w:w="1134" w:type="dxa"/>
            <w:vAlign w:val="center"/>
          </w:tcPr>
          <w:p w:rsidR="006510E1" w:rsidRPr="003B749B" w:rsidRDefault="006510E1" w:rsidP="00E80232">
            <w:pPr>
              <w:jc w:val="center"/>
              <w:rPr>
                <w:rFonts w:eastAsia="仿宋_GB2312"/>
                <w:szCs w:val="21"/>
              </w:rPr>
            </w:pPr>
            <w:r w:rsidRPr="003B749B">
              <w:rPr>
                <w:rFonts w:eastAsia="仿宋_GB2312"/>
                <w:szCs w:val="21"/>
              </w:rPr>
              <w:t>字段长度</w:t>
            </w:r>
          </w:p>
        </w:tc>
        <w:tc>
          <w:tcPr>
            <w:tcW w:w="1063" w:type="dxa"/>
            <w:gridSpan w:val="3"/>
            <w:vAlign w:val="center"/>
          </w:tcPr>
          <w:p w:rsidR="006510E1" w:rsidRPr="003B749B" w:rsidRDefault="006510E1" w:rsidP="00E80232">
            <w:pPr>
              <w:jc w:val="center"/>
              <w:rPr>
                <w:rFonts w:eastAsia="仿宋_GB2312"/>
                <w:szCs w:val="21"/>
              </w:rPr>
            </w:pPr>
            <w:r w:rsidRPr="003B749B">
              <w:rPr>
                <w:rFonts w:eastAsia="仿宋_GB2312"/>
                <w:szCs w:val="21"/>
              </w:rPr>
              <w:t>小数位数</w:t>
            </w:r>
          </w:p>
        </w:tc>
        <w:tc>
          <w:tcPr>
            <w:tcW w:w="686" w:type="dxa"/>
            <w:vAlign w:val="center"/>
          </w:tcPr>
          <w:p w:rsidR="006510E1" w:rsidRPr="003B749B" w:rsidRDefault="006510E1" w:rsidP="00E80232">
            <w:pPr>
              <w:jc w:val="center"/>
              <w:rPr>
                <w:rFonts w:eastAsia="仿宋_GB2312"/>
                <w:szCs w:val="21"/>
              </w:rPr>
            </w:pPr>
            <w:r w:rsidRPr="003B749B">
              <w:rPr>
                <w:rFonts w:eastAsia="仿宋_GB2312"/>
                <w:szCs w:val="21"/>
              </w:rPr>
              <w:t>值域</w:t>
            </w:r>
          </w:p>
        </w:tc>
        <w:tc>
          <w:tcPr>
            <w:tcW w:w="1064" w:type="dxa"/>
            <w:gridSpan w:val="3"/>
            <w:vAlign w:val="center"/>
          </w:tcPr>
          <w:p w:rsidR="006510E1" w:rsidRPr="003B749B" w:rsidRDefault="006510E1" w:rsidP="00E80232">
            <w:pPr>
              <w:jc w:val="center"/>
              <w:rPr>
                <w:rFonts w:eastAsia="仿宋_GB2312"/>
                <w:szCs w:val="21"/>
              </w:rPr>
            </w:pPr>
            <w:r w:rsidRPr="003B749B">
              <w:rPr>
                <w:rFonts w:eastAsia="仿宋_GB2312"/>
                <w:szCs w:val="21"/>
              </w:rPr>
              <w:t>约束条件</w:t>
            </w:r>
          </w:p>
        </w:tc>
        <w:tc>
          <w:tcPr>
            <w:tcW w:w="646" w:type="dxa"/>
            <w:vAlign w:val="center"/>
          </w:tcPr>
          <w:p w:rsidR="006510E1" w:rsidRPr="003B749B" w:rsidRDefault="006510E1" w:rsidP="00E80232">
            <w:pPr>
              <w:jc w:val="center"/>
              <w:rPr>
                <w:rFonts w:eastAsia="仿宋_GB2312"/>
                <w:szCs w:val="21"/>
              </w:rPr>
            </w:pPr>
            <w:r w:rsidRPr="003B749B">
              <w:rPr>
                <w:rFonts w:eastAsia="仿宋_GB2312"/>
                <w:szCs w:val="21"/>
              </w:rPr>
              <w:t>备注</w:t>
            </w: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1</w:t>
            </w:r>
          </w:p>
        </w:tc>
        <w:tc>
          <w:tcPr>
            <w:tcW w:w="1702" w:type="dxa"/>
            <w:vAlign w:val="center"/>
          </w:tcPr>
          <w:p w:rsidR="006510E1" w:rsidRPr="003B749B" w:rsidRDefault="006510E1" w:rsidP="00E80232">
            <w:pPr>
              <w:jc w:val="center"/>
              <w:rPr>
                <w:rFonts w:eastAsia="仿宋_GB2312"/>
                <w:szCs w:val="21"/>
              </w:rPr>
            </w:pPr>
            <w:r w:rsidRPr="003B749B">
              <w:rPr>
                <w:rFonts w:eastAsia="仿宋_GB2312"/>
                <w:szCs w:val="21"/>
              </w:rPr>
              <w:t>标识码</w:t>
            </w:r>
          </w:p>
        </w:tc>
        <w:tc>
          <w:tcPr>
            <w:tcW w:w="6766" w:type="dxa"/>
            <w:gridSpan w:val="12"/>
            <w:vMerge w:val="restart"/>
            <w:vAlign w:val="center"/>
          </w:tcPr>
          <w:p w:rsidR="006510E1" w:rsidRPr="003B749B" w:rsidRDefault="006510E1" w:rsidP="00E80232">
            <w:pPr>
              <w:rPr>
                <w:rFonts w:eastAsia="仿宋_GB2312"/>
                <w:szCs w:val="21"/>
              </w:rPr>
            </w:pPr>
            <w:r w:rsidRPr="003B749B">
              <w:rPr>
                <w:rFonts w:eastAsia="仿宋_GB2312"/>
                <w:szCs w:val="21"/>
              </w:rPr>
              <w:t>见土地利用变更调查相关标准中的</w:t>
            </w:r>
            <w:r w:rsidRPr="003B749B">
              <w:rPr>
                <w:rFonts w:eastAsia="仿宋_GB2312"/>
                <w:szCs w:val="21"/>
              </w:rPr>
              <w:t>“</w:t>
            </w:r>
            <w:r w:rsidRPr="003B749B">
              <w:rPr>
                <w:rFonts w:eastAsia="仿宋_GB2312"/>
                <w:szCs w:val="21"/>
              </w:rPr>
              <w:t>地类图斑属性结构描述表</w:t>
            </w:r>
            <w:r w:rsidRPr="003B749B">
              <w:rPr>
                <w:rFonts w:eastAsia="仿宋_GB2312"/>
                <w:szCs w:val="21"/>
              </w:rPr>
              <w:t>”</w:t>
            </w:r>
            <w:r w:rsidRPr="003B749B">
              <w:rPr>
                <w:rFonts w:eastAsia="仿宋_GB2312"/>
                <w:szCs w:val="21"/>
              </w:rPr>
              <w:t>中的相关字段描述。</w:t>
            </w: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2</w:t>
            </w:r>
          </w:p>
        </w:tc>
        <w:tc>
          <w:tcPr>
            <w:tcW w:w="1702" w:type="dxa"/>
            <w:vAlign w:val="center"/>
          </w:tcPr>
          <w:p w:rsidR="006510E1" w:rsidRPr="003B749B" w:rsidRDefault="006510E1" w:rsidP="00E80232">
            <w:pPr>
              <w:jc w:val="center"/>
              <w:rPr>
                <w:rFonts w:eastAsia="仿宋_GB2312"/>
                <w:szCs w:val="21"/>
              </w:rPr>
            </w:pPr>
            <w:r w:rsidRPr="003B749B">
              <w:rPr>
                <w:rFonts w:eastAsia="仿宋_GB2312"/>
                <w:szCs w:val="21"/>
              </w:rPr>
              <w:t>要素代码</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3</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图斑预编号</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4</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图斑编号</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5</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地类编码</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6</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地类名称</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7</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权属性质</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8</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权属单位代码</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9</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权属单位名称</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10</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座落单位代码</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lastRenderedPageBreak/>
              <w:t>11</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座落单位名称</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12</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耕地类型</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13</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扣除类型</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14</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地类备注</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15</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耕地坡度级</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16</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扣除地类编码</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17</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扣除地类系数</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18</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图斑面积</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19</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线状地物面积</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20</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零星地物面积</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21</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扣除地类面积</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40" w:type="dxa"/>
            <w:gridSpan w:val="2"/>
            <w:vAlign w:val="center"/>
          </w:tcPr>
          <w:p w:rsidR="006510E1" w:rsidRPr="003B749B" w:rsidRDefault="006510E1" w:rsidP="00E80232">
            <w:pPr>
              <w:jc w:val="center"/>
              <w:rPr>
                <w:rFonts w:eastAsia="仿宋_GB2312"/>
                <w:szCs w:val="21"/>
              </w:rPr>
            </w:pPr>
            <w:r w:rsidRPr="003B749B">
              <w:rPr>
                <w:rFonts w:eastAsia="仿宋_GB2312"/>
                <w:szCs w:val="21"/>
              </w:rPr>
              <w:t>22</w:t>
            </w:r>
          </w:p>
        </w:tc>
        <w:tc>
          <w:tcPr>
            <w:tcW w:w="1702" w:type="dxa"/>
            <w:vAlign w:val="center"/>
          </w:tcPr>
          <w:p w:rsidR="006510E1" w:rsidRPr="003B749B" w:rsidRDefault="006510E1" w:rsidP="00E80232">
            <w:pPr>
              <w:jc w:val="center"/>
              <w:rPr>
                <w:rFonts w:eastAsia="仿宋_GB2312"/>
                <w:sz w:val="24"/>
              </w:rPr>
            </w:pPr>
            <w:r w:rsidRPr="003B749B">
              <w:rPr>
                <w:rFonts w:eastAsia="仿宋_GB2312"/>
                <w:sz w:val="24"/>
              </w:rPr>
              <w:t>图斑地类面积</w:t>
            </w:r>
          </w:p>
        </w:tc>
        <w:tc>
          <w:tcPr>
            <w:tcW w:w="6766" w:type="dxa"/>
            <w:gridSpan w:val="12"/>
            <w:vMerge/>
            <w:vAlign w:val="center"/>
          </w:tcPr>
          <w:p w:rsidR="006510E1" w:rsidRPr="003B749B" w:rsidRDefault="006510E1" w:rsidP="00E80232">
            <w:pPr>
              <w:jc w:val="center"/>
              <w:rPr>
                <w:rFonts w:eastAsia="仿宋_GB2312"/>
                <w:szCs w:val="21"/>
              </w:rPr>
            </w:pPr>
          </w:p>
        </w:tc>
      </w:tr>
      <w:tr w:rsidR="006510E1" w:rsidRPr="003B749B" w:rsidTr="00E80232">
        <w:trPr>
          <w:trHeight w:val="20"/>
          <w:jc w:val="center"/>
        </w:trPr>
        <w:tc>
          <w:tcPr>
            <w:tcW w:w="733" w:type="dxa"/>
            <w:vAlign w:val="center"/>
          </w:tcPr>
          <w:p w:rsidR="006510E1" w:rsidRPr="003B749B" w:rsidRDefault="006510E1" w:rsidP="00E80232">
            <w:pPr>
              <w:jc w:val="center"/>
              <w:rPr>
                <w:rFonts w:eastAsia="仿宋_GB2312"/>
                <w:szCs w:val="21"/>
              </w:rPr>
            </w:pPr>
            <w:r w:rsidRPr="003B749B">
              <w:rPr>
                <w:rFonts w:eastAsia="仿宋_GB2312"/>
                <w:szCs w:val="21"/>
              </w:rPr>
              <w:t>23</w:t>
            </w:r>
          </w:p>
        </w:tc>
        <w:tc>
          <w:tcPr>
            <w:tcW w:w="1709" w:type="dxa"/>
            <w:gridSpan w:val="2"/>
            <w:vAlign w:val="center"/>
          </w:tcPr>
          <w:p w:rsidR="006510E1" w:rsidRPr="003B749B" w:rsidRDefault="006510E1" w:rsidP="00E80232">
            <w:pPr>
              <w:jc w:val="center"/>
              <w:rPr>
                <w:rFonts w:eastAsia="仿宋_GB2312"/>
                <w:szCs w:val="21"/>
              </w:rPr>
            </w:pPr>
            <w:r w:rsidRPr="003B749B">
              <w:rPr>
                <w:rFonts w:eastAsia="仿宋_GB2312"/>
                <w:sz w:val="24"/>
              </w:rPr>
              <w:t>地类图斑计算面积</w:t>
            </w:r>
          </w:p>
        </w:tc>
        <w:tc>
          <w:tcPr>
            <w:tcW w:w="1082" w:type="dxa"/>
            <w:vAlign w:val="center"/>
          </w:tcPr>
          <w:p w:rsidR="006510E1" w:rsidRPr="003B749B" w:rsidRDefault="006510E1" w:rsidP="00E80232">
            <w:pPr>
              <w:jc w:val="center"/>
              <w:rPr>
                <w:rFonts w:eastAsia="仿宋_GB2312"/>
                <w:sz w:val="24"/>
              </w:rPr>
            </w:pPr>
            <w:r w:rsidRPr="003B749B">
              <w:rPr>
                <w:rFonts w:eastAsia="仿宋_GB2312"/>
                <w:sz w:val="24"/>
              </w:rPr>
              <w:t>DLTB</w:t>
            </w:r>
            <w:r w:rsidRPr="003B749B">
              <w:rPr>
                <w:rFonts w:eastAsia="仿宋_GB2312"/>
                <w:sz w:val="24"/>
                <w:vertAlign w:val="subscript"/>
              </w:rPr>
              <w:t>-</w:t>
            </w:r>
          </w:p>
          <w:p w:rsidR="006510E1" w:rsidRPr="003B749B" w:rsidRDefault="006510E1" w:rsidP="00E80232">
            <w:pPr>
              <w:jc w:val="center"/>
              <w:rPr>
                <w:rFonts w:eastAsia="仿宋_GB2312"/>
                <w:sz w:val="24"/>
              </w:rPr>
            </w:pPr>
            <w:r w:rsidRPr="003B749B">
              <w:rPr>
                <w:rFonts w:eastAsia="仿宋_GB2312"/>
                <w:sz w:val="24"/>
              </w:rPr>
              <w:t>JSMJ</w:t>
            </w:r>
          </w:p>
        </w:tc>
        <w:tc>
          <w:tcPr>
            <w:tcW w:w="1082" w:type="dxa"/>
            <w:vAlign w:val="center"/>
          </w:tcPr>
          <w:p w:rsidR="006510E1" w:rsidRPr="003B749B" w:rsidRDefault="006510E1" w:rsidP="00E80232">
            <w:pPr>
              <w:jc w:val="center"/>
              <w:rPr>
                <w:rFonts w:eastAsia="仿宋_GB2312"/>
                <w:szCs w:val="21"/>
              </w:rPr>
            </w:pPr>
            <w:r w:rsidRPr="003B749B">
              <w:rPr>
                <w:rFonts w:eastAsia="仿宋_GB2312"/>
                <w:szCs w:val="21"/>
              </w:rPr>
              <w:t>Fioat</w:t>
            </w:r>
          </w:p>
        </w:tc>
        <w:tc>
          <w:tcPr>
            <w:tcW w:w="1162" w:type="dxa"/>
            <w:gridSpan w:val="3"/>
            <w:vAlign w:val="center"/>
          </w:tcPr>
          <w:p w:rsidR="006510E1" w:rsidRPr="003B749B" w:rsidRDefault="006510E1" w:rsidP="00E80232">
            <w:pPr>
              <w:jc w:val="center"/>
              <w:rPr>
                <w:rFonts w:eastAsia="仿宋_GB2312"/>
                <w:szCs w:val="21"/>
              </w:rPr>
            </w:pPr>
            <w:r w:rsidRPr="003B749B">
              <w:rPr>
                <w:rFonts w:eastAsia="仿宋_GB2312"/>
                <w:szCs w:val="21"/>
              </w:rPr>
              <w:t>15</w:t>
            </w:r>
          </w:p>
        </w:tc>
        <w:tc>
          <w:tcPr>
            <w:tcW w:w="1035" w:type="dxa"/>
            <w:vAlign w:val="center"/>
          </w:tcPr>
          <w:p w:rsidR="006510E1" w:rsidRPr="003B749B" w:rsidRDefault="006510E1" w:rsidP="00E80232">
            <w:pPr>
              <w:jc w:val="center"/>
              <w:rPr>
                <w:rFonts w:eastAsia="仿宋_GB2312"/>
                <w:szCs w:val="21"/>
              </w:rPr>
            </w:pPr>
            <w:r w:rsidRPr="003B749B">
              <w:rPr>
                <w:rFonts w:eastAsia="仿宋_GB2312"/>
                <w:szCs w:val="21"/>
              </w:rPr>
              <w:t>2</w:t>
            </w:r>
          </w:p>
        </w:tc>
        <w:tc>
          <w:tcPr>
            <w:tcW w:w="714" w:type="dxa"/>
            <w:gridSpan w:val="3"/>
            <w:vAlign w:val="center"/>
          </w:tcPr>
          <w:p w:rsidR="006510E1" w:rsidRPr="003B749B" w:rsidRDefault="006510E1" w:rsidP="00E80232">
            <w:pPr>
              <w:rPr>
                <w:rFonts w:eastAsia="仿宋_GB2312"/>
                <w:szCs w:val="21"/>
              </w:rPr>
            </w:pPr>
            <w:r w:rsidRPr="003B749B">
              <w:rPr>
                <w:rFonts w:eastAsia="仿宋_GB2312"/>
                <w:szCs w:val="21"/>
              </w:rPr>
              <w:t>＞</w:t>
            </w:r>
            <w:r w:rsidRPr="003B749B">
              <w:rPr>
                <w:rFonts w:eastAsia="仿宋_GB2312"/>
                <w:szCs w:val="21"/>
              </w:rPr>
              <w:t>0</w:t>
            </w:r>
          </w:p>
        </w:tc>
        <w:tc>
          <w:tcPr>
            <w:tcW w:w="854" w:type="dxa"/>
            <w:vAlign w:val="center"/>
          </w:tcPr>
          <w:p w:rsidR="006510E1" w:rsidRPr="003B749B" w:rsidRDefault="006510E1" w:rsidP="00E80232">
            <w:pPr>
              <w:jc w:val="center"/>
              <w:rPr>
                <w:rFonts w:eastAsia="仿宋_GB2312"/>
                <w:szCs w:val="21"/>
              </w:rPr>
            </w:pPr>
            <w:r w:rsidRPr="003B749B">
              <w:rPr>
                <w:rFonts w:eastAsia="仿宋_GB2312"/>
                <w:szCs w:val="21"/>
              </w:rPr>
              <w:t>M</w:t>
            </w:r>
          </w:p>
        </w:tc>
        <w:tc>
          <w:tcPr>
            <w:tcW w:w="837" w:type="dxa"/>
            <w:gridSpan w:val="2"/>
            <w:vAlign w:val="center"/>
          </w:tcPr>
          <w:p w:rsidR="006510E1" w:rsidRPr="003B749B" w:rsidRDefault="006510E1" w:rsidP="00E80232">
            <w:pPr>
              <w:jc w:val="left"/>
              <w:rPr>
                <w:rFonts w:eastAsia="仿宋_GB2312"/>
                <w:szCs w:val="21"/>
              </w:rPr>
            </w:pPr>
            <w:r w:rsidRPr="003B749B">
              <w:rPr>
                <w:rFonts w:eastAsia="仿宋_GB2312"/>
                <w:szCs w:val="21"/>
              </w:rPr>
              <w:t>见表</w:t>
            </w:r>
            <w:r w:rsidRPr="003B749B">
              <w:rPr>
                <w:rFonts w:eastAsia="仿宋_GB2312"/>
                <w:szCs w:val="21"/>
              </w:rPr>
              <w:t>3</w:t>
            </w:r>
            <w:r w:rsidRPr="003B749B">
              <w:rPr>
                <w:rFonts w:eastAsia="仿宋_GB2312"/>
                <w:szCs w:val="21"/>
              </w:rPr>
              <w:t>注</w:t>
            </w:r>
            <w:r w:rsidRPr="003B749B">
              <w:rPr>
                <w:rFonts w:eastAsia="仿宋_GB2312"/>
                <w:szCs w:val="21"/>
              </w:rPr>
              <w:t>1</w:t>
            </w:r>
          </w:p>
        </w:tc>
      </w:tr>
      <w:tr w:rsidR="006510E1" w:rsidRPr="003B749B" w:rsidTr="00E80232">
        <w:trPr>
          <w:trHeight w:val="20"/>
          <w:jc w:val="center"/>
        </w:trPr>
        <w:tc>
          <w:tcPr>
            <w:tcW w:w="733" w:type="dxa"/>
            <w:vAlign w:val="center"/>
          </w:tcPr>
          <w:p w:rsidR="006510E1" w:rsidRPr="003B749B" w:rsidRDefault="006510E1" w:rsidP="00E80232">
            <w:pPr>
              <w:jc w:val="center"/>
              <w:rPr>
                <w:rFonts w:eastAsia="仿宋_GB2312"/>
                <w:szCs w:val="21"/>
              </w:rPr>
            </w:pPr>
            <w:r w:rsidRPr="003B749B">
              <w:rPr>
                <w:rFonts w:eastAsia="仿宋_GB2312"/>
                <w:szCs w:val="21"/>
              </w:rPr>
              <w:t>24</w:t>
            </w:r>
          </w:p>
        </w:tc>
        <w:tc>
          <w:tcPr>
            <w:tcW w:w="1709" w:type="dxa"/>
            <w:gridSpan w:val="2"/>
            <w:vAlign w:val="center"/>
          </w:tcPr>
          <w:p w:rsidR="006510E1" w:rsidRPr="003B749B" w:rsidRDefault="006510E1" w:rsidP="00E80232">
            <w:pPr>
              <w:jc w:val="center"/>
              <w:rPr>
                <w:rFonts w:eastAsia="仿宋_GB2312"/>
                <w:sz w:val="24"/>
              </w:rPr>
            </w:pPr>
            <w:r w:rsidRPr="003B749B">
              <w:rPr>
                <w:rFonts w:eastAsia="仿宋_GB2312"/>
                <w:sz w:val="24"/>
              </w:rPr>
              <w:t>国家级自然质量等</w:t>
            </w:r>
          </w:p>
        </w:tc>
        <w:tc>
          <w:tcPr>
            <w:tcW w:w="1082" w:type="dxa"/>
            <w:vAlign w:val="center"/>
          </w:tcPr>
          <w:p w:rsidR="006510E1" w:rsidRPr="003B749B" w:rsidRDefault="006510E1" w:rsidP="00E80232">
            <w:pPr>
              <w:jc w:val="center"/>
              <w:rPr>
                <w:rFonts w:eastAsia="仿宋_GB2312"/>
                <w:sz w:val="24"/>
              </w:rPr>
            </w:pPr>
            <w:r w:rsidRPr="003B749B">
              <w:rPr>
                <w:rFonts w:eastAsia="仿宋_GB2312"/>
                <w:sz w:val="24"/>
              </w:rPr>
              <w:t>GJZRD</w:t>
            </w:r>
          </w:p>
        </w:tc>
        <w:tc>
          <w:tcPr>
            <w:tcW w:w="1082" w:type="dxa"/>
            <w:vAlign w:val="center"/>
          </w:tcPr>
          <w:p w:rsidR="006510E1" w:rsidRPr="003B749B" w:rsidRDefault="006510E1" w:rsidP="00E80232">
            <w:pPr>
              <w:jc w:val="center"/>
              <w:rPr>
                <w:rFonts w:eastAsia="仿宋_GB2312"/>
                <w:sz w:val="24"/>
              </w:rPr>
            </w:pPr>
            <w:r w:rsidRPr="003B749B">
              <w:rPr>
                <w:rFonts w:eastAsia="仿宋_GB2312"/>
                <w:sz w:val="24"/>
              </w:rPr>
              <w:t>Short Integer</w:t>
            </w:r>
          </w:p>
        </w:tc>
        <w:tc>
          <w:tcPr>
            <w:tcW w:w="1162" w:type="dxa"/>
            <w:gridSpan w:val="3"/>
            <w:vAlign w:val="center"/>
          </w:tcPr>
          <w:p w:rsidR="006510E1" w:rsidRPr="003B749B" w:rsidRDefault="006510E1" w:rsidP="00E80232">
            <w:pPr>
              <w:jc w:val="center"/>
              <w:rPr>
                <w:rFonts w:eastAsia="仿宋_GB2312"/>
                <w:sz w:val="24"/>
              </w:rPr>
            </w:pPr>
            <w:r w:rsidRPr="003B749B">
              <w:rPr>
                <w:rFonts w:eastAsia="仿宋_GB2312"/>
                <w:sz w:val="24"/>
              </w:rPr>
              <w:t>3</w:t>
            </w:r>
          </w:p>
        </w:tc>
        <w:tc>
          <w:tcPr>
            <w:tcW w:w="1035" w:type="dxa"/>
            <w:vAlign w:val="center"/>
          </w:tcPr>
          <w:p w:rsidR="006510E1" w:rsidRPr="003B749B" w:rsidRDefault="006510E1" w:rsidP="00E80232">
            <w:pPr>
              <w:rPr>
                <w:rFonts w:eastAsia="仿宋_GB2312"/>
                <w:sz w:val="24"/>
              </w:rPr>
            </w:pPr>
          </w:p>
        </w:tc>
        <w:tc>
          <w:tcPr>
            <w:tcW w:w="714" w:type="dxa"/>
            <w:gridSpan w:val="3"/>
            <w:vAlign w:val="center"/>
          </w:tcPr>
          <w:p w:rsidR="006510E1" w:rsidRPr="003B749B" w:rsidRDefault="006510E1" w:rsidP="00E80232">
            <w:pPr>
              <w:rPr>
                <w:rFonts w:eastAsia="仿宋_GB2312"/>
                <w:sz w:val="24"/>
              </w:rPr>
            </w:pPr>
            <w:r w:rsidRPr="003B749B">
              <w:rPr>
                <w:rFonts w:eastAsia="仿宋_GB2312"/>
                <w:sz w:val="24"/>
              </w:rPr>
              <w:t>&gt;0</w:t>
            </w:r>
          </w:p>
        </w:tc>
        <w:tc>
          <w:tcPr>
            <w:tcW w:w="854" w:type="dxa"/>
            <w:vAlign w:val="center"/>
          </w:tcPr>
          <w:p w:rsidR="006510E1" w:rsidRPr="003B749B" w:rsidRDefault="006510E1" w:rsidP="00E80232">
            <w:pPr>
              <w:jc w:val="center"/>
              <w:rPr>
                <w:rFonts w:eastAsia="仿宋_GB2312"/>
                <w:sz w:val="24"/>
              </w:rPr>
            </w:pPr>
            <w:r w:rsidRPr="003B749B">
              <w:rPr>
                <w:rFonts w:eastAsia="仿宋_GB2312"/>
                <w:sz w:val="24"/>
              </w:rPr>
              <w:t>M</w:t>
            </w:r>
          </w:p>
        </w:tc>
        <w:tc>
          <w:tcPr>
            <w:tcW w:w="837" w:type="dxa"/>
            <w:gridSpan w:val="2"/>
            <w:vAlign w:val="center"/>
          </w:tcPr>
          <w:p w:rsidR="006510E1" w:rsidRPr="003B749B" w:rsidRDefault="006510E1" w:rsidP="00E80232">
            <w:pPr>
              <w:jc w:val="left"/>
              <w:rPr>
                <w:rFonts w:eastAsia="仿宋_GB2312"/>
                <w:szCs w:val="21"/>
              </w:rPr>
            </w:pPr>
          </w:p>
        </w:tc>
      </w:tr>
      <w:tr w:rsidR="006510E1" w:rsidRPr="003B749B" w:rsidTr="00E80232">
        <w:trPr>
          <w:trHeight w:val="20"/>
          <w:jc w:val="center"/>
        </w:trPr>
        <w:tc>
          <w:tcPr>
            <w:tcW w:w="733" w:type="dxa"/>
            <w:vAlign w:val="center"/>
          </w:tcPr>
          <w:p w:rsidR="006510E1" w:rsidRPr="003B749B" w:rsidRDefault="006510E1" w:rsidP="00E80232">
            <w:pPr>
              <w:jc w:val="center"/>
              <w:rPr>
                <w:rFonts w:eastAsia="仿宋_GB2312"/>
                <w:szCs w:val="21"/>
              </w:rPr>
            </w:pPr>
            <w:r w:rsidRPr="003B749B">
              <w:rPr>
                <w:rFonts w:eastAsia="仿宋_GB2312"/>
                <w:szCs w:val="21"/>
              </w:rPr>
              <w:t>25</w:t>
            </w:r>
          </w:p>
        </w:tc>
        <w:tc>
          <w:tcPr>
            <w:tcW w:w="1709" w:type="dxa"/>
            <w:gridSpan w:val="2"/>
            <w:vAlign w:val="center"/>
          </w:tcPr>
          <w:p w:rsidR="006510E1" w:rsidRPr="003B749B" w:rsidRDefault="006510E1" w:rsidP="00E80232">
            <w:pPr>
              <w:rPr>
                <w:rFonts w:eastAsia="仿宋_GB2312"/>
                <w:sz w:val="24"/>
              </w:rPr>
            </w:pPr>
            <w:r w:rsidRPr="003B749B">
              <w:rPr>
                <w:rFonts w:eastAsia="仿宋_GB2312"/>
                <w:sz w:val="24"/>
              </w:rPr>
              <w:t>国家级利用等</w:t>
            </w:r>
          </w:p>
        </w:tc>
        <w:tc>
          <w:tcPr>
            <w:tcW w:w="1082" w:type="dxa"/>
            <w:vAlign w:val="center"/>
          </w:tcPr>
          <w:p w:rsidR="006510E1" w:rsidRPr="003B749B" w:rsidRDefault="006510E1" w:rsidP="00E80232">
            <w:pPr>
              <w:jc w:val="center"/>
              <w:rPr>
                <w:rFonts w:eastAsia="仿宋_GB2312"/>
                <w:sz w:val="24"/>
              </w:rPr>
            </w:pPr>
            <w:r w:rsidRPr="003B749B">
              <w:rPr>
                <w:rFonts w:eastAsia="仿宋_GB2312"/>
                <w:sz w:val="24"/>
              </w:rPr>
              <w:t>GJLYD</w:t>
            </w:r>
          </w:p>
        </w:tc>
        <w:tc>
          <w:tcPr>
            <w:tcW w:w="1082" w:type="dxa"/>
            <w:vAlign w:val="center"/>
          </w:tcPr>
          <w:p w:rsidR="006510E1" w:rsidRPr="003B749B" w:rsidRDefault="006510E1" w:rsidP="00E80232">
            <w:pPr>
              <w:jc w:val="center"/>
              <w:rPr>
                <w:rFonts w:eastAsia="仿宋_GB2312"/>
                <w:sz w:val="24"/>
              </w:rPr>
            </w:pPr>
            <w:r w:rsidRPr="003B749B">
              <w:rPr>
                <w:rFonts w:eastAsia="仿宋_GB2312"/>
                <w:sz w:val="24"/>
              </w:rPr>
              <w:t>Short Integer</w:t>
            </w:r>
          </w:p>
        </w:tc>
        <w:tc>
          <w:tcPr>
            <w:tcW w:w="1162" w:type="dxa"/>
            <w:gridSpan w:val="3"/>
            <w:vAlign w:val="center"/>
          </w:tcPr>
          <w:p w:rsidR="006510E1" w:rsidRPr="003B749B" w:rsidRDefault="006510E1" w:rsidP="00E80232">
            <w:pPr>
              <w:jc w:val="center"/>
              <w:rPr>
                <w:rFonts w:eastAsia="仿宋_GB2312"/>
                <w:sz w:val="24"/>
              </w:rPr>
            </w:pPr>
            <w:r w:rsidRPr="003B749B">
              <w:rPr>
                <w:rFonts w:eastAsia="仿宋_GB2312"/>
                <w:sz w:val="24"/>
              </w:rPr>
              <w:t>3</w:t>
            </w:r>
          </w:p>
        </w:tc>
        <w:tc>
          <w:tcPr>
            <w:tcW w:w="1035" w:type="dxa"/>
            <w:vAlign w:val="center"/>
          </w:tcPr>
          <w:p w:rsidR="006510E1" w:rsidRPr="003B749B" w:rsidRDefault="006510E1" w:rsidP="00E80232">
            <w:pPr>
              <w:rPr>
                <w:rFonts w:eastAsia="仿宋_GB2312"/>
                <w:sz w:val="24"/>
              </w:rPr>
            </w:pPr>
          </w:p>
        </w:tc>
        <w:tc>
          <w:tcPr>
            <w:tcW w:w="714" w:type="dxa"/>
            <w:gridSpan w:val="3"/>
            <w:vAlign w:val="center"/>
          </w:tcPr>
          <w:p w:rsidR="006510E1" w:rsidRPr="003B749B" w:rsidRDefault="006510E1" w:rsidP="00E80232">
            <w:pPr>
              <w:rPr>
                <w:rFonts w:eastAsia="仿宋_GB2312"/>
                <w:sz w:val="24"/>
              </w:rPr>
            </w:pPr>
            <w:r w:rsidRPr="003B749B">
              <w:rPr>
                <w:rFonts w:eastAsia="仿宋_GB2312"/>
                <w:sz w:val="24"/>
              </w:rPr>
              <w:t>&gt;0</w:t>
            </w:r>
          </w:p>
        </w:tc>
        <w:tc>
          <w:tcPr>
            <w:tcW w:w="854" w:type="dxa"/>
            <w:vAlign w:val="center"/>
          </w:tcPr>
          <w:p w:rsidR="006510E1" w:rsidRPr="003B749B" w:rsidRDefault="006510E1" w:rsidP="00E80232">
            <w:pPr>
              <w:jc w:val="center"/>
              <w:rPr>
                <w:rFonts w:eastAsia="仿宋_GB2312"/>
                <w:sz w:val="24"/>
              </w:rPr>
            </w:pPr>
            <w:r w:rsidRPr="003B749B">
              <w:rPr>
                <w:rFonts w:eastAsia="仿宋_GB2312"/>
                <w:sz w:val="24"/>
              </w:rPr>
              <w:t>M</w:t>
            </w:r>
          </w:p>
        </w:tc>
        <w:tc>
          <w:tcPr>
            <w:tcW w:w="837" w:type="dxa"/>
            <w:gridSpan w:val="2"/>
            <w:vAlign w:val="center"/>
          </w:tcPr>
          <w:p w:rsidR="006510E1" w:rsidRPr="003B749B" w:rsidRDefault="006510E1" w:rsidP="00E80232">
            <w:pPr>
              <w:jc w:val="left"/>
              <w:rPr>
                <w:rFonts w:eastAsia="仿宋_GB2312"/>
                <w:szCs w:val="21"/>
              </w:rPr>
            </w:pPr>
          </w:p>
        </w:tc>
      </w:tr>
      <w:tr w:rsidR="006510E1" w:rsidRPr="003B749B" w:rsidTr="00E80232">
        <w:trPr>
          <w:trHeight w:val="20"/>
          <w:jc w:val="center"/>
        </w:trPr>
        <w:tc>
          <w:tcPr>
            <w:tcW w:w="733" w:type="dxa"/>
            <w:vAlign w:val="center"/>
          </w:tcPr>
          <w:p w:rsidR="006510E1" w:rsidRPr="003B749B" w:rsidRDefault="006510E1" w:rsidP="00E80232">
            <w:pPr>
              <w:jc w:val="center"/>
              <w:rPr>
                <w:rFonts w:eastAsia="仿宋_GB2312"/>
                <w:szCs w:val="21"/>
              </w:rPr>
            </w:pPr>
            <w:r w:rsidRPr="003B749B">
              <w:rPr>
                <w:rFonts w:eastAsia="仿宋_GB2312"/>
                <w:szCs w:val="21"/>
              </w:rPr>
              <w:t>26</w:t>
            </w:r>
          </w:p>
        </w:tc>
        <w:tc>
          <w:tcPr>
            <w:tcW w:w="1709" w:type="dxa"/>
            <w:gridSpan w:val="2"/>
            <w:vAlign w:val="center"/>
          </w:tcPr>
          <w:p w:rsidR="006510E1" w:rsidRPr="003B749B" w:rsidRDefault="006510E1" w:rsidP="00E80232">
            <w:pPr>
              <w:rPr>
                <w:rFonts w:eastAsia="仿宋_GB2312"/>
                <w:sz w:val="24"/>
              </w:rPr>
            </w:pPr>
            <w:r w:rsidRPr="003B749B">
              <w:rPr>
                <w:rFonts w:eastAsia="仿宋_GB2312"/>
                <w:sz w:val="24"/>
              </w:rPr>
              <w:t>国家级经济等</w:t>
            </w:r>
          </w:p>
        </w:tc>
        <w:tc>
          <w:tcPr>
            <w:tcW w:w="1082" w:type="dxa"/>
            <w:vAlign w:val="center"/>
          </w:tcPr>
          <w:p w:rsidR="006510E1" w:rsidRPr="003B749B" w:rsidRDefault="006510E1" w:rsidP="00E80232">
            <w:pPr>
              <w:jc w:val="center"/>
              <w:rPr>
                <w:rFonts w:eastAsia="仿宋_GB2312"/>
                <w:sz w:val="24"/>
              </w:rPr>
            </w:pPr>
            <w:r w:rsidRPr="003B749B">
              <w:rPr>
                <w:rFonts w:eastAsia="仿宋_GB2312"/>
                <w:sz w:val="24"/>
              </w:rPr>
              <w:t>GJJJD</w:t>
            </w:r>
          </w:p>
        </w:tc>
        <w:tc>
          <w:tcPr>
            <w:tcW w:w="1082" w:type="dxa"/>
            <w:vAlign w:val="center"/>
          </w:tcPr>
          <w:p w:rsidR="006510E1" w:rsidRPr="003B749B" w:rsidRDefault="006510E1" w:rsidP="00E80232">
            <w:pPr>
              <w:jc w:val="center"/>
              <w:rPr>
                <w:rFonts w:eastAsia="仿宋_GB2312"/>
                <w:sz w:val="24"/>
              </w:rPr>
            </w:pPr>
            <w:r w:rsidRPr="003B749B">
              <w:rPr>
                <w:rFonts w:eastAsia="仿宋_GB2312"/>
                <w:sz w:val="24"/>
              </w:rPr>
              <w:t>Short Integer</w:t>
            </w:r>
          </w:p>
        </w:tc>
        <w:tc>
          <w:tcPr>
            <w:tcW w:w="1162" w:type="dxa"/>
            <w:gridSpan w:val="3"/>
            <w:vAlign w:val="center"/>
          </w:tcPr>
          <w:p w:rsidR="006510E1" w:rsidRPr="003B749B" w:rsidRDefault="006510E1" w:rsidP="00E80232">
            <w:pPr>
              <w:jc w:val="center"/>
              <w:rPr>
                <w:rFonts w:eastAsia="仿宋_GB2312"/>
                <w:sz w:val="24"/>
              </w:rPr>
            </w:pPr>
            <w:r w:rsidRPr="003B749B">
              <w:rPr>
                <w:rFonts w:eastAsia="仿宋_GB2312"/>
                <w:sz w:val="24"/>
              </w:rPr>
              <w:t>3</w:t>
            </w:r>
          </w:p>
        </w:tc>
        <w:tc>
          <w:tcPr>
            <w:tcW w:w="1035" w:type="dxa"/>
            <w:vAlign w:val="center"/>
          </w:tcPr>
          <w:p w:rsidR="006510E1" w:rsidRPr="003B749B" w:rsidRDefault="006510E1" w:rsidP="00E80232">
            <w:pPr>
              <w:rPr>
                <w:rFonts w:eastAsia="仿宋_GB2312"/>
                <w:sz w:val="24"/>
              </w:rPr>
            </w:pPr>
          </w:p>
        </w:tc>
        <w:tc>
          <w:tcPr>
            <w:tcW w:w="714" w:type="dxa"/>
            <w:gridSpan w:val="3"/>
            <w:vAlign w:val="center"/>
          </w:tcPr>
          <w:p w:rsidR="006510E1" w:rsidRPr="003B749B" w:rsidRDefault="006510E1" w:rsidP="00E80232">
            <w:pPr>
              <w:rPr>
                <w:rFonts w:eastAsia="仿宋_GB2312"/>
                <w:sz w:val="24"/>
              </w:rPr>
            </w:pPr>
            <w:r w:rsidRPr="003B749B">
              <w:rPr>
                <w:rFonts w:eastAsia="仿宋_GB2312"/>
                <w:sz w:val="24"/>
              </w:rPr>
              <w:t>&gt;0</w:t>
            </w:r>
          </w:p>
        </w:tc>
        <w:tc>
          <w:tcPr>
            <w:tcW w:w="854" w:type="dxa"/>
            <w:vAlign w:val="center"/>
          </w:tcPr>
          <w:p w:rsidR="006510E1" w:rsidRPr="003B749B" w:rsidRDefault="006510E1" w:rsidP="00E80232">
            <w:pPr>
              <w:jc w:val="center"/>
              <w:rPr>
                <w:rFonts w:eastAsia="仿宋_GB2312"/>
                <w:sz w:val="24"/>
              </w:rPr>
            </w:pPr>
            <w:r w:rsidRPr="003B749B">
              <w:rPr>
                <w:rFonts w:eastAsia="仿宋_GB2312"/>
                <w:sz w:val="24"/>
              </w:rPr>
              <w:t>M</w:t>
            </w:r>
          </w:p>
        </w:tc>
        <w:tc>
          <w:tcPr>
            <w:tcW w:w="837" w:type="dxa"/>
            <w:gridSpan w:val="2"/>
            <w:vAlign w:val="center"/>
          </w:tcPr>
          <w:p w:rsidR="006510E1" w:rsidRPr="003B749B" w:rsidRDefault="006510E1" w:rsidP="00E80232">
            <w:pPr>
              <w:jc w:val="left"/>
              <w:rPr>
                <w:rFonts w:eastAsia="仿宋_GB2312"/>
                <w:szCs w:val="21"/>
              </w:rPr>
            </w:pPr>
          </w:p>
        </w:tc>
      </w:tr>
      <w:tr w:rsidR="006510E1" w:rsidRPr="003B749B" w:rsidTr="00E80232">
        <w:trPr>
          <w:trHeight w:val="20"/>
          <w:jc w:val="center"/>
        </w:trPr>
        <w:tc>
          <w:tcPr>
            <w:tcW w:w="733" w:type="dxa"/>
            <w:vAlign w:val="center"/>
          </w:tcPr>
          <w:p w:rsidR="006510E1" w:rsidRPr="003B749B" w:rsidRDefault="006510E1" w:rsidP="00E80232">
            <w:pPr>
              <w:jc w:val="center"/>
              <w:rPr>
                <w:rFonts w:eastAsia="仿宋_GB2312"/>
                <w:szCs w:val="21"/>
              </w:rPr>
            </w:pPr>
            <w:r w:rsidRPr="003B749B">
              <w:rPr>
                <w:rFonts w:eastAsia="仿宋_GB2312"/>
                <w:szCs w:val="21"/>
              </w:rPr>
              <w:t>27</w:t>
            </w:r>
          </w:p>
        </w:tc>
        <w:tc>
          <w:tcPr>
            <w:tcW w:w="1709" w:type="dxa"/>
            <w:gridSpan w:val="2"/>
            <w:vAlign w:val="center"/>
          </w:tcPr>
          <w:p w:rsidR="006510E1" w:rsidRPr="003B749B" w:rsidRDefault="006510E1" w:rsidP="00E80232">
            <w:pPr>
              <w:rPr>
                <w:rFonts w:eastAsia="仿宋_GB2312"/>
                <w:sz w:val="24"/>
              </w:rPr>
            </w:pPr>
            <w:r w:rsidRPr="003B749B">
              <w:rPr>
                <w:rFonts w:eastAsia="仿宋_GB2312"/>
                <w:sz w:val="24"/>
              </w:rPr>
              <w:t>二调标识码</w:t>
            </w:r>
          </w:p>
        </w:tc>
        <w:tc>
          <w:tcPr>
            <w:tcW w:w="1082" w:type="dxa"/>
            <w:vAlign w:val="center"/>
          </w:tcPr>
          <w:p w:rsidR="006510E1" w:rsidRPr="003B749B" w:rsidRDefault="006510E1" w:rsidP="00E80232">
            <w:pPr>
              <w:jc w:val="center"/>
              <w:rPr>
                <w:rFonts w:eastAsia="仿宋_GB2312"/>
                <w:sz w:val="24"/>
              </w:rPr>
            </w:pPr>
            <w:r w:rsidRPr="003B749B">
              <w:rPr>
                <w:rFonts w:eastAsia="仿宋_GB2312"/>
                <w:sz w:val="24"/>
              </w:rPr>
              <w:t>BSMED</w:t>
            </w:r>
          </w:p>
        </w:tc>
        <w:tc>
          <w:tcPr>
            <w:tcW w:w="1082" w:type="dxa"/>
            <w:vAlign w:val="center"/>
          </w:tcPr>
          <w:p w:rsidR="006510E1" w:rsidRPr="003B749B" w:rsidRDefault="006510E1" w:rsidP="00E80232">
            <w:pPr>
              <w:jc w:val="center"/>
              <w:rPr>
                <w:rFonts w:eastAsia="仿宋_GB2312"/>
                <w:szCs w:val="21"/>
              </w:rPr>
            </w:pPr>
            <w:r w:rsidRPr="003B749B">
              <w:rPr>
                <w:rFonts w:eastAsia="仿宋_GB2312"/>
                <w:szCs w:val="21"/>
              </w:rPr>
              <w:t>Int</w:t>
            </w:r>
          </w:p>
        </w:tc>
        <w:tc>
          <w:tcPr>
            <w:tcW w:w="1162" w:type="dxa"/>
            <w:gridSpan w:val="3"/>
            <w:vAlign w:val="center"/>
          </w:tcPr>
          <w:p w:rsidR="006510E1" w:rsidRPr="003B749B" w:rsidRDefault="006510E1" w:rsidP="00E80232">
            <w:pPr>
              <w:jc w:val="center"/>
              <w:rPr>
                <w:rFonts w:eastAsia="仿宋_GB2312"/>
                <w:szCs w:val="21"/>
              </w:rPr>
            </w:pPr>
            <w:r w:rsidRPr="003B749B">
              <w:rPr>
                <w:rFonts w:eastAsia="仿宋_GB2312"/>
                <w:szCs w:val="21"/>
              </w:rPr>
              <w:t>4</w:t>
            </w:r>
          </w:p>
        </w:tc>
        <w:tc>
          <w:tcPr>
            <w:tcW w:w="1035" w:type="dxa"/>
            <w:vAlign w:val="center"/>
          </w:tcPr>
          <w:p w:rsidR="006510E1" w:rsidRPr="003B749B" w:rsidRDefault="006510E1" w:rsidP="00E80232">
            <w:pPr>
              <w:rPr>
                <w:rFonts w:eastAsia="仿宋_GB2312"/>
                <w:szCs w:val="21"/>
              </w:rPr>
            </w:pPr>
          </w:p>
        </w:tc>
        <w:tc>
          <w:tcPr>
            <w:tcW w:w="714" w:type="dxa"/>
            <w:gridSpan w:val="3"/>
            <w:vAlign w:val="center"/>
          </w:tcPr>
          <w:p w:rsidR="006510E1" w:rsidRPr="003B749B" w:rsidRDefault="006510E1" w:rsidP="00E80232">
            <w:pPr>
              <w:rPr>
                <w:rFonts w:eastAsia="仿宋_GB2312"/>
                <w:szCs w:val="21"/>
              </w:rPr>
            </w:pPr>
            <w:r w:rsidRPr="003B749B">
              <w:rPr>
                <w:rFonts w:eastAsia="仿宋_GB2312"/>
                <w:szCs w:val="21"/>
              </w:rPr>
              <w:t>&gt;0</w:t>
            </w:r>
          </w:p>
        </w:tc>
        <w:tc>
          <w:tcPr>
            <w:tcW w:w="854" w:type="dxa"/>
            <w:vAlign w:val="center"/>
          </w:tcPr>
          <w:p w:rsidR="006510E1" w:rsidRPr="003B749B" w:rsidRDefault="006510E1" w:rsidP="00E80232">
            <w:pPr>
              <w:jc w:val="center"/>
              <w:rPr>
                <w:rFonts w:eastAsia="仿宋_GB2312"/>
                <w:szCs w:val="21"/>
              </w:rPr>
            </w:pPr>
            <w:r w:rsidRPr="003B749B">
              <w:rPr>
                <w:rFonts w:eastAsia="仿宋_GB2312"/>
                <w:szCs w:val="21"/>
              </w:rPr>
              <w:t>M</w:t>
            </w:r>
          </w:p>
        </w:tc>
        <w:tc>
          <w:tcPr>
            <w:tcW w:w="837" w:type="dxa"/>
            <w:gridSpan w:val="2"/>
            <w:vAlign w:val="center"/>
          </w:tcPr>
          <w:p w:rsidR="006510E1" w:rsidRPr="003B749B" w:rsidRDefault="006510E1" w:rsidP="00E80232">
            <w:pPr>
              <w:jc w:val="left"/>
              <w:rPr>
                <w:rFonts w:eastAsia="仿宋_GB2312"/>
                <w:szCs w:val="21"/>
              </w:rPr>
            </w:pPr>
          </w:p>
        </w:tc>
      </w:tr>
    </w:tbl>
    <w:p w:rsidR="006510E1" w:rsidRPr="003B749B" w:rsidRDefault="006510E1" w:rsidP="006510E1">
      <w:pPr>
        <w:rPr>
          <w:rFonts w:eastAsia="仿宋_GB2312"/>
          <w:sz w:val="24"/>
        </w:rPr>
      </w:pPr>
    </w:p>
    <w:p w:rsidR="006510E1" w:rsidRPr="003B749B" w:rsidRDefault="006510E1" w:rsidP="006510E1">
      <w:pPr>
        <w:rPr>
          <w:rFonts w:eastAsia="仿宋_GB2312"/>
        </w:rPr>
        <w:sectPr w:rsidR="006510E1" w:rsidRPr="003B749B" w:rsidSect="00B33596">
          <w:pgSz w:w="11906" w:h="16838" w:code="9"/>
          <w:pgMar w:top="1928" w:right="1531" w:bottom="1758" w:left="1531" w:header="851" w:footer="879" w:gutter="0"/>
          <w:pgNumType w:fmt="numberInDash"/>
          <w:cols w:space="425"/>
          <w:docGrid w:type="lines" w:linePitch="312"/>
        </w:sectPr>
      </w:pPr>
    </w:p>
    <w:p w:rsidR="006510E1" w:rsidRPr="003B749B" w:rsidRDefault="006510E1" w:rsidP="006510E1">
      <w:pPr>
        <w:ind w:firstLineChars="196" w:firstLine="549"/>
        <w:rPr>
          <w:rFonts w:eastAsia="仿宋_GB2312"/>
          <w:sz w:val="28"/>
          <w:szCs w:val="28"/>
        </w:rPr>
      </w:pPr>
      <w:r w:rsidRPr="003B749B">
        <w:rPr>
          <w:rFonts w:eastAsia="仿宋_GB2312"/>
          <w:sz w:val="28"/>
          <w:szCs w:val="28"/>
        </w:rPr>
        <w:lastRenderedPageBreak/>
        <w:t xml:space="preserve">5. </w:t>
      </w:r>
      <w:r w:rsidRPr="003B749B">
        <w:rPr>
          <w:rFonts w:eastAsia="仿宋_GB2312"/>
          <w:sz w:val="28"/>
          <w:szCs w:val="28"/>
        </w:rPr>
        <w:t>城市周边永久基本农田划定初步任务核实举证表</w:t>
      </w:r>
      <w:r w:rsidRPr="003B749B">
        <w:rPr>
          <w:rFonts w:eastAsia="仿宋_GB2312"/>
          <w:sz w:val="28"/>
          <w:szCs w:val="28"/>
        </w:rPr>
        <w:t>(</w:t>
      </w:r>
      <w:r w:rsidRPr="003B749B">
        <w:rPr>
          <w:rFonts w:eastAsia="仿宋_GB2312"/>
          <w:sz w:val="28"/>
          <w:szCs w:val="28"/>
        </w:rPr>
        <w:t>规划基本农田</w:t>
      </w:r>
      <w:r w:rsidRPr="003B749B">
        <w:rPr>
          <w:rFonts w:eastAsia="仿宋_GB2312"/>
          <w:sz w:val="28"/>
          <w:szCs w:val="28"/>
        </w:rPr>
        <w:t>Y1</w:t>
      </w:r>
      <w:r w:rsidRPr="003B749B">
        <w:rPr>
          <w:rFonts w:eastAsia="仿宋_GB2312"/>
          <w:sz w:val="28"/>
          <w:szCs w:val="28"/>
        </w:rPr>
        <w:t>）</w:t>
      </w:r>
    </w:p>
    <w:p w:rsidR="006510E1" w:rsidRPr="003B749B" w:rsidRDefault="006510E1" w:rsidP="006510E1">
      <w:pPr>
        <w:jc w:val="center"/>
        <w:rPr>
          <w:rFonts w:eastAsia="仿宋_GB2312"/>
          <w:sz w:val="24"/>
        </w:rPr>
      </w:pPr>
    </w:p>
    <w:p w:rsidR="006510E1" w:rsidRPr="003B749B" w:rsidRDefault="006510E1" w:rsidP="006510E1">
      <w:pPr>
        <w:jc w:val="center"/>
        <w:rPr>
          <w:rFonts w:eastAsia="仿宋_GB2312"/>
          <w:sz w:val="24"/>
        </w:rPr>
      </w:pPr>
      <w:r w:rsidRPr="003B749B">
        <w:rPr>
          <w:rFonts w:eastAsia="仿宋_GB2312"/>
          <w:sz w:val="24"/>
        </w:rPr>
        <w:t>表</w:t>
      </w:r>
      <w:r w:rsidRPr="003B749B">
        <w:rPr>
          <w:rFonts w:eastAsia="仿宋_GB2312"/>
          <w:sz w:val="24"/>
        </w:rPr>
        <w:t xml:space="preserve">5  </w:t>
      </w:r>
      <w:r w:rsidRPr="003B749B">
        <w:rPr>
          <w:rFonts w:eastAsia="仿宋_GB2312"/>
          <w:sz w:val="24"/>
        </w:rPr>
        <w:t>城市周边永久基本农田划定初步任务核实举证表</w:t>
      </w:r>
      <w:r w:rsidRPr="003B749B">
        <w:rPr>
          <w:rFonts w:eastAsia="仿宋_GB2312"/>
          <w:sz w:val="24"/>
        </w:rPr>
        <w:t>(</w:t>
      </w:r>
      <w:r w:rsidRPr="003B749B">
        <w:rPr>
          <w:rFonts w:eastAsia="仿宋_GB2312"/>
          <w:sz w:val="24"/>
        </w:rPr>
        <w:t>规划基本农田</w:t>
      </w:r>
      <w:r w:rsidRPr="003B749B">
        <w:rPr>
          <w:rFonts w:eastAsia="仿宋_GB2312"/>
          <w:sz w:val="24"/>
        </w:rPr>
        <w:t>Y1</w:t>
      </w:r>
      <w:r w:rsidRPr="003B749B">
        <w:rPr>
          <w:rFonts w:eastAsia="仿宋_GB2312"/>
          <w:sz w:val="24"/>
        </w:rPr>
        <w:t>）</w:t>
      </w:r>
    </w:p>
    <w:tbl>
      <w:tblPr>
        <w:tblW w:w="51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403"/>
        <w:gridCol w:w="535"/>
        <w:gridCol w:w="535"/>
        <w:gridCol w:w="803"/>
        <w:gridCol w:w="800"/>
        <w:gridCol w:w="936"/>
        <w:gridCol w:w="936"/>
        <w:gridCol w:w="677"/>
        <w:gridCol w:w="669"/>
        <w:gridCol w:w="1070"/>
        <w:gridCol w:w="934"/>
        <w:gridCol w:w="1067"/>
        <w:gridCol w:w="669"/>
        <w:gridCol w:w="401"/>
        <w:gridCol w:w="489"/>
        <w:gridCol w:w="631"/>
        <w:gridCol w:w="489"/>
        <w:gridCol w:w="489"/>
        <w:gridCol w:w="445"/>
      </w:tblGrid>
      <w:tr w:rsidR="006510E1" w:rsidRPr="003B749B" w:rsidTr="00E80232">
        <w:trPr>
          <w:jc w:val="center"/>
        </w:trPr>
        <w:tc>
          <w:tcPr>
            <w:tcW w:w="246"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二调标识码</w:t>
            </w:r>
          </w:p>
        </w:tc>
        <w:tc>
          <w:tcPr>
            <w:tcW w:w="148"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标识码</w:t>
            </w:r>
          </w:p>
        </w:tc>
        <w:tc>
          <w:tcPr>
            <w:tcW w:w="196"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地类编码</w:t>
            </w:r>
          </w:p>
        </w:tc>
        <w:tc>
          <w:tcPr>
            <w:tcW w:w="196"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地类名称</w:t>
            </w:r>
          </w:p>
        </w:tc>
        <w:tc>
          <w:tcPr>
            <w:tcW w:w="294"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座落单位代码</w:t>
            </w:r>
          </w:p>
        </w:tc>
        <w:tc>
          <w:tcPr>
            <w:tcW w:w="293"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座落单位名称</w:t>
            </w:r>
          </w:p>
        </w:tc>
        <w:tc>
          <w:tcPr>
            <w:tcW w:w="343"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图斑地类面积</w:t>
            </w:r>
          </w:p>
        </w:tc>
        <w:tc>
          <w:tcPr>
            <w:tcW w:w="343"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地类图斑计算面积</w:t>
            </w:r>
          </w:p>
        </w:tc>
        <w:tc>
          <w:tcPr>
            <w:tcW w:w="248"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国家利用等</w:t>
            </w:r>
          </w:p>
        </w:tc>
        <w:tc>
          <w:tcPr>
            <w:tcW w:w="245"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管制区类型代码</w:t>
            </w:r>
          </w:p>
        </w:tc>
        <w:tc>
          <w:tcPr>
            <w:tcW w:w="392"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是否能够保留为永久基本农田</w:t>
            </w:r>
          </w:p>
        </w:tc>
        <w:tc>
          <w:tcPr>
            <w:tcW w:w="342"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可保留的永久基本农田面积</w:t>
            </w:r>
          </w:p>
        </w:tc>
        <w:tc>
          <w:tcPr>
            <w:tcW w:w="391"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不能保留的永久基本农田面积</w:t>
            </w:r>
          </w:p>
        </w:tc>
        <w:tc>
          <w:tcPr>
            <w:tcW w:w="245"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不能保留理由</w:t>
            </w:r>
          </w:p>
        </w:tc>
        <w:tc>
          <w:tcPr>
            <w:tcW w:w="147"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项目名称</w:t>
            </w:r>
          </w:p>
        </w:tc>
        <w:tc>
          <w:tcPr>
            <w:tcW w:w="179"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批准机关</w:t>
            </w:r>
          </w:p>
        </w:tc>
        <w:tc>
          <w:tcPr>
            <w:tcW w:w="231"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批准文件名称</w:t>
            </w:r>
          </w:p>
        </w:tc>
        <w:tc>
          <w:tcPr>
            <w:tcW w:w="179"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批准文号</w:t>
            </w:r>
          </w:p>
        </w:tc>
        <w:tc>
          <w:tcPr>
            <w:tcW w:w="179"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证明材料</w:t>
            </w:r>
          </w:p>
        </w:tc>
        <w:tc>
          <w:tcPr>
            <w:tcW w:w="163"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备注</w:t>
            </w:r>
          </w:p>
        </w:tc>
      </w:tr>
      <w:tr w:rsidR="006510E1" w:rsidRPr="003B749B" w:rsidTr="00E80232">
        <w:trPr>
          <w:jc w:val="center"/>
        </w:trPr>
        <w:tc>
          <w:tcPr>
            <w:tcW w:w="246"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1</w:t>
            </w:r>
          </w:p>
        </w:tc>
        <w:tc>
          <w:tcPr>
            <w:tcW w:w="148"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2</w:t>
            </w:r>
          </w:p>
        </w:tc>
        <w:tc>
          <w:tcPr>
            <w:tcW w:w="196"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3</w:t>
            </w:r>
          </w:p>
        </w:tc>
        <w:tc>
          <w:tcPr>
            <w:tcW w:w="196"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4</w:t>
            </w:r>
          </w:p>
        </w:tc>
        <w:tc>
          <w:tcPr>
            <w:tcW w:w="294"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5</w:t>
            </w:r>
          </w:p>
        </w:tc>
        <w:tc>
          <w:tcPr>
            <w:tcW w:w="293"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6</w:t>
            </w:r>
          </w:p>
        </w:tc>
        <w:tc>
          <w:tcPr>
            <w:tcW w:w="343"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7</w:t>
            </w:r>
          </w:p>
        </w:tc>
        <w:tc>
          <w:tcPr>
            <w:tcW w:w="343"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8</w:t>
            </w:r>
          </w:p>
        </w:tc>
        <w:tc>
          <w:tcPr>
            <w:tcW w:w="248"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9</w:t>
            </w:r>
          </w:p>
        </w:tc>
        <w:tc>
          <w:tcPr>
            <w:tcW w:w="245"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10</w:t>
            </w:r>
          </w:p>
        </w:tc>
        <w:tc>
          <w:tcPr>
            <w:tcW w:w="392"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11</w:t>
            </w:r>
          </w:p>
        </w:tc>
        <w:tc>
          <w:tcPr>
            <w:tcW w:w="342"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12</w:t>
            </w:r>
          </w:p>
        </w:tc>
        <w:tc>
          <w:tcPr>
            <w:tcW w:w="391"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13</w:t>
            </w:r>
          </w:p>
        </w:tc>
        <w:tc>
          <w:tcPr>
            <w:tcW w:w="245"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14</w:t>
            </w:r>
          </w:p>
        </w:tc>
        <w:tc>
          <w:tcPr>
            <w:tcW w:w="147"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15</w:t>
            </w:r>
          </w:p>
        </w:tc>
        <w:tc>
          <w:tcPr>
            <w:tcW w:w="179"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16</w:t>
            </w:r>
          </w:p>
        </w:tc>
        <w:tc>
          <w:tcPr>
            <w:tcW w:w="231"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17</w:t>
            </w:r>
          </w:p>
        </w:tc>
        <w:tc>
          <w:tcPr>
            <w:tcW w:w="179"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18</w:t>
            </w:r>
          </w:p>
        </w:tc>
        <w:tc>
          <w:tcPr>
            <w:tcW w:w="179"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19</w:t>
            </w:r>
          </w:p>
        </w:tc>
        <w:tc>
          <w:tcPr>
            <w:tcW w:w="163"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20</w:t>
            </w:r>
          </w:p>
        </w:tc>
      </w:tr>
      <w:tr w:rsidR="006510E1" w:rsidRPr="003B749B" w:rsidTr="00E80232">
        <w:trPr>
          <w:jc w:val="center"/>
        </w:trPr>
        <w:tc>
          <w:tcPr>
            <w:tcW w:w="246"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148"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196"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196"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294"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293"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343"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343"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248"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245"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392"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342"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391"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245"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47"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79"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231"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79"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79"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63" w:type="pct"/>
            <w:shd w:val="clear" w:color="auto" w:fill="auto"/>
            <w:noWrap/>
            <w:vAlign w:val="center"/>
          </w:tcPr>
          <w:p w:rsidR="006510E1" w:rsidRPr="003B749B" w:rsidRDefault="006510E1" w:rsidP="00E80232">
            <w:pPr>
              <w:widowControl/>
              <w:jc w:val="left"/>
              <w:rPr>
                <w:rFonts w:eastAsia="仿宋_GB2312"/>
                <w:kern w:val="0"/>
                <w:sz w:val="22"/>
                <w:szCs w:val="22"/>
              </w:rPr>
            </w:pPr>
          </w:p>
        </w:tc>
      </w:tr>
      <w:tr w:rsidR="006510E1" w:rsidRPr="003B749B" w:rsidTr="00E80232">
        <w:trPr>
          <w:jc w:val="center"/>
        </w:trPr>
        <w:tc>
          <w:tcPr>
            <w:tcW w:w="246"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148"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196"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196"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294"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293"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343"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343"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248"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245"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392"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342"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391"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245"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47"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79"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231"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79"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79"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63" w:type="pct"/>
            <w:shd w:val="clear" w:color="auto" w:fill="auto"/>
            <w:noWrap/>
            <w:vAlign w:val="center"/>
          </w:tcPr>
          <w:p w:rsidR="006510E1" w:rsidRPr="003B749B" w:rsidRDefault="006510E1" w:rsidP="00E80232">
            <w:pPr>
              <w:widowControl/>
              <w:jc w:val="left"/>
              <w:rPr>
                <w:rFonts w:eastAsia="仿宋_GB2312"/>
                <w:kern w:val="0"/>
                <w:sz w:val="22"/>
                <w:szCs w:val="22"/>
              </w:rPr>
            </w:pPr>
          </w:p>
        </w:tc>
      </w:tr>
      <w:tr w:rsidR="006510E1" w:rsidRPr="003B749B" w:rsidTr="00E80232">
        <w:trPr>
          <w:jc w:val="center"/>
        </w:trPr>
        <w:tc>
          <w:tcPr>
            <w:tcW w:w="246"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48"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96"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96"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294"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293"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343"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343"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248"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245"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392"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342"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391"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245"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47"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79"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231"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79"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79"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63" w:type="pct"/>
            <w:shd w:val="clear" w:color="auto" w:fill="auto"/>
            <w:noWrap/>
            <w:vAlign w:val="center"/>
          </w:tcPr>
          <w:p w:rsidR="006510E1" w:rsidRPr="003B749B" w:rsidRDefault="006510E1" w:rsidP="00E80232">
            <w:pPr>
              <w:widowControl/>
              <w:jc w:val="left"/>
              <w:rPr>
                <w:rFonts w:eastAsia="仿宋_GB2312"/>
                <w:kern w:val="0"/>
                <w:sz w:val="22"/>
                <w:szCs w:val="22"/>
              </w:rPr>
            </w:pPr>
          </w:p>
        </w:tc>
      </w:tr>
    </w:tbl>
    <w:p w:rsidR="006510E1" w:rsidRPr="003B749B" w:rsidRDefault="006510E1" w:rsidP="006510E1">
      <w:pPr>
        <w:rPr>
          <w:rFonts w:eastAsia="仿宋_GB2312"/>
        </w:rPr>
      </w:pPr>
    </w:p>
    <w:p w:rsidR="006510E1" w:rsidRPr="003B749B" w:rsidRDefault="006510E1" w:rsidP="006510E1">
      <w:pPr>
        <w:snapToGrid w:val="0"/>
        <w:spacing w:line="300" w:lineRule="auto"/>
        <w:ind w:firstLineChars="196" w:firstLine="549"/>
        <w:rPr>
          <w:rFonts w:eastAsia="仿宋_GB2312"/>
          <w:sz w:val="28"/>
          <w:szCs w:val="28"/>
        </w:rPr>
      </w:pPr>
      <w:r w:rsidRPr="003B749B">
        <w:rPr>
          <w:rFonts w:eastAsia="仿宋_GB2312"/>
          <w:sz w:val="28"/>
          <w:szCs w:val="28"/>
        </w:rPr>
        <w:t xml:space="preserve">6. </w:t>
      </w:r>
      <w:r w:rsidRPr="003B749B">
        <w:rPr>
          <w:rFonts w:eastAsia="仿宋_GB2312"/>
          <w:sz w:val="28"/>
          <w:szCs w:val="28"/>
        </w:rPr>
        <w:t>城市周边永久基本农田划定初步任务核实举证表</w:t>
      </w:r>
      <w:r w:rsidRPr="003B749B">
        <w:rPr>
          <w:rFonts w:eastAsia="仿宋_GB2312"/>
          <w:sz w:val="28"/>
          <w:szCs w:val="28"/>
        </w:rPr>
        <w:t>(</w:t>
      </w:r>
      <w:r w:rsidRPr="003B749B">
        <w:rPr>
          <w:rFonts w:eastAsia="仿宋_GB2312"/>
          <w:sz w:val="28"/>
          <w:szCs w:val="28"/>
        </w:rPr>
        <w:t>禁止建设区</w:t>
      </w:r>
      <w:r w:rsidRPr="003B749B">
        <w:rPr>
          <w:rFonts w:eastAsia="仿宋_GB2312"/>
          <w:sz w:val="28"/>
          <w:szCs w:val="28"/>
        </w:rPr>
        <w:t>G1)</w:t>
      </w:r>
    </w:p>
    <w:p w:rsidR="006510E1" w:rsidRPr="003B749B" w:rsidRDefault="006510E1" w:rsidP="006510E1">
      <w:pPr>
        <w:snapToGrid w:val="0"/>
        <w:spacing w:line="300" w:lineRule="auto"/>
        <w:ind w:firstLineChars="200" w:firstLine="560"/>
        <w:rPr>
          <w:rFonts w:eastAsia="仿宋_GB2312"/>
          <w:sz w:val="28"/>
          <w:szCs w:val="28"/>
        </w:rPr>
      </w:pPr>
      <w:r w:rsidRPr="003B749B">
        <w:rPr>
          <w:rFonts w:eastAsia="仿宋_GB2312"/>
          <w:sz w:val="28"/>
          <w:szCs w:val="28"/>
        </w:rPr>
        <w:t>城市周边永久基本农田划定初步任务核实举证表</w:t>
      </w:r>
      <w:r w:rsidRPr="003B749B">
        <w:rPr>
          <w:rFonts w:eastAsia="仿宋_GB2312"/>
          <w:sz w:val="28"/>
          <w:szCs w:val="28"/>
        </w:rPr>
        <w:t>(</w:t>
      </w:r>
      <w:r w:rsidRPr="003B749B">
        <w:rPr>
          <w:rFonts w:eastAsia="仿宋_GB2312"/>
          <w:sz w:val="28"/>
          <w:szCs w:val="28"/>
        </w:rPr>
        <w:t>允许建设区</w:t>
      </w:r>
      <w:r w:rsidRPr="003B749B">
        <w:rPr>
          <w:rFonts w:eastAsia="仿宋_GB2312"/>
          <w:sz w:val="28"/>
          <w:szCs w:val="28"/>
        </w:rPr>
        <w:t>G1</w:t>
      </w:r>
      <w:r w:rsidRPr="003B749B">
        <w:rPr>
          <w:rFonts w:eastAsia="仿宋_GB2312"/>
          <w:sz w:val="28"/>
          <w:szCs w:val="28"/>
        </w:rPr>
        <w:t>、有条件建设区</w:t>
      </w:r>
      <w:r w:rsidRPr="003B749B">
        <w:rPr>
          <w:rFonts w:eastAsia="仿宋_GB2312"/>
          <w:sz w:val="28"/>
          <w:szCs w:val="28"/>
        </w:rPr>
        <w:t>G1</w:t>
      </w:r>
      <w:r w:rsidRPr="003B749B">
        <w:rPr>
          <w:rFonts w:eastAsia="仿宋_GB2312"/>
          <w:sz w:val="28"/>
          <w:szCs w:val="28"/>
        </w:rPr>
        <w:t>、限制建设区</w:t>
      </w:r>
      <w:r w:rsidRPr="003B749B">
        <w:rPr>
          <w:rFonts w:eastAsia="仿宋_GB2312"/>
          <w:sz w:val="28"/>
          <w:szCs w:val="28"/>
        </w:rPr>
        <w:t>G1)</w:t>
      </w:r>
      <w:r w:rsidRPr="003B749B">
        <w:rPr>
          <w:rFonts w:eastAsia="仿宋_GB2312"/>
          <w:sz w:val="28"/>
          <w:szCs w:val="28"/>
        </w:rPr>
        <w:t>的表格内容，请参照城市周边永久基本农田划定初步任务核实举证表</w:t>
      </w:r>
      <w:r w:rsidRPr="003B749B">
        <w:rPr>
          <w:rFonts w:eastAsia="仿宋_GB2312"/>
          <w:sz w:val="28"/>
          <w:szCs w:val="28"/>
        </w:rPr>
        <w:t>(</w:t>
      </w:r>
      <w:r w:rsidRPr="003B749B">
        <w:rPr>
          <w:rFonts w:eastAsia="仿宋_GB2312"/>
          <w:sz w:val="28"/>
          <w:szCs w:val="28"/>
        </w:rPr>
        <w:t>禁止建设区</w:t>
      </w:r>
      <w:r w:rsidRPr="003B749B">
        <w:rPr>
          <w:rFonts w:eastAsia="仿宋_GB2312"/>
          <w:sz w:val="28"/>
          <w:szCs w:val="28"/>
        </w:rPr>
        <w:t>G1)</w:t>
      </w:r>
      <w:r w:rsidRPr="003B749B">
        <w:rPr>
          <w:rFonts w:eastAsia="仿宋_GB2312"/>
          <w:sz w:val="28"/>
          <w:szCs w:val="28"/>
        </w:rPr>
        <w:t>表格。</w:t>
      </w:r>
    </w:p>
    <w:p w:rsidR="006510E1" w:rsidRPr="003B749B" w:rsidRDefault="006510E1" w:rsidP="006510E1">
      <w:pPr>
        <w:snapToGrid w:val="0"/>
        <w:spacing w:line="300" w:lineRule="auto"/>
        <w:ind w:firstLineChars="200" w:firstLine="560"/>
        <w:rPr>
          <w:rFonts w:eastAsia="仿宋_GB2312"/>
          <w:sz w:val="28"/>
          <w:szCs w:val="28"/>
        </w:rPr>
      </w:pPr>
    </w:p>
    <w:p w:rsidR="006510E1" w:rsidRPr="003B749B" w:rsidRDefault="006510E1" w:rsidP="006510E1">
      <w:pPr>
        <w:snapToGrid w:val="0"/>
        <w:spacing w:line="300" w:lineRule="auto"/>
        <w:ind w:firstLineChars="200" w:firstLine="560"/>
        <w:rPr>
          <w:rFonts w:eastAsia="仿宋_GB2312"/>
          <w:sz w:val="28"/>
          <w:szCs w:val="28"/>
        </w:rPr>
      </w:pPr>
    </w:p>
    <w:p w:rsidR="006510E1" w:rsidRPr="003B749B" w:rsidRDefault="006510E1" w:rsidP="006510E1">
      <w:pPr>
        <w:snapToGrid w:val="0"/>
        <w:spacing w:line="300" w:lineRule="auto"/>
        <w:ind w:firstLineChars="200" w:firstLine="560"/>
        <w:rPr>
          <w:rFonts w:eastAsia="仿宋_GB2312"/>
          <w:sz w:val="28"/>
          <w:szCs w:val="28"/>
        </w:rPr>
      </w:pPr>
    </w:p>
    <w:p w:rsidR="006510E1" w:rsidRPr="003B749B" w:rsidRDefault="006510E1" w:rsidP="006510E1">
      <w:pPr>
        <w:snapToGrid w:val="0"/>
        <w:spacing w:line="300" w:lineRule="auto"/>
        <w:ind w:firstLineChars="200" w:firstLine="560"/>
        <w:rPr>
          <w:rFonts w:eastAsia="仿宋_GB2312"/>
          <w:sz w:val="28"/>
          <w:szCs w:val="28"/>
        </w:rPr>
      </w:pPr>
    </w:p>
    <w:p w:rsidR="006510E1" w:rsidRPr="003B749B" w:rsidRDefault="006510E1" w:rsidP="006510E1">
      <w:pPr>
        <w:snapToGrid w:val="0"/>
        <w:spacing w:line="300" w:lineRule="auto"/>
        <w:ind w:firstLineChars="200" w:firstLine="560"/>
        <w:rPr>
          <w:rFonts w:eastAsia="仿宋_GB2312"/>
          <w:sz w:val="28"/>
          <w:szCs w:val="28"/>
        </w:rPr>
      </w:pPr>
    </w:p>
    <w:p w:rsidR="006510E1" w:rsidRPr="003B749B" w:rsidRDefault="006510E1" w:rsidP="006510E1">
      <w:pPr>
        <w:snapToGrid w:val="0"/>
        <w:spacing w:line="300" w:lineRule="auto"/>
        <w:ind w:firstLineChars="200" w:firstLine="560"/>
        <w:rPr>
          <w:rFonts w:eastAsia="仿宋_GB2312"/>
          <w:sz w:val="28"/>
          <w:szCs w:val="28"/>
        </w:rPr>
      </w:pPr>
    </w:p>
    <w:p w:rsidR="006510E1" w:rsidRPr="003B749B" w:rsidRDefault="006510E1" w:rsidP="006510E1">
      <w:pPr>
        <w:jc w:val="center"/>
        <w:rPr>
          <w:rFonts w:eastAsia="仿宋_GB2312"/>
          <w:sz w:val="24"/>
        </w:rPr>
      </w:pPr>
    </w:p>
    <w:p w:rsidR="006510E1" w:rsidRPr="003B749B" w:rsidRDefault="006510E1" w:rsidP="006510E1">
      <w:pPr>
        <w:jc w:val="center"/>
        <w:rPr>
          <w:rFonts w:eastAsia="仿宋_GB2312"/>
          <w:sz w:val="24"/>
        </w:rPr>
      </w:pPr>
      <w:r w:rsidRPr="003B749B">
        <w:rPr>
          <w:rFonts w:eastAsia="仿宋_GB2312"/>
          <w:sz w:val="24"/>
        </w:rPr>
        <w:t>表</w:t>
      </w:r>
      <w:r w:rsidRPr="003B749B">
        <w:rPr>
          <w:rFonts w:eastAsia="仿宋_GB2312"/>
          <w:sz w:val="24"/>
        </w:rPr>
        <w:t xml:space="preserve">6  </w:t>
      </w:r>
      <w:r w:rsidRPr="003B749B">
        <w:rPr>
          <w:rFonts w:eastAsia="仿宋_GB2312"/>
          <w:sz w:val="24"/>
        </w:rPr>
        <w:t>城市周边永久基本农田划定初步任务核实举证表</w:t>
      </w:r>
      <w:r w:rsidRPr="003B749B">
        <w:rPr>
          <w:rFonts w:eastAsia="仿宋_GB2312"/>
          <w:sz w:val="24"/>
        </w:rPr>
        <w:t>(</w:t>
      </w:r>
      <w:r w:rsidRPr="003B749B">
        <w:rPr>
          <w:rFonts w:eastAsia="仿宋_GB2312"/>
          <w:sz w:val="24"/>
        </w:rPr>
        <w:t>禁止建设区</w:t>
      </w:r>
      <w:r w:rsidRPr="003B749B">
        <w:rPr>
          <w:rFonts w:eastAsia="仿宋_GB2312"/>
          <w:sz w:val="24"/>
        </w:rPr>
        <w:t>G1)</w:t>
      </w:r>
    </w:p>
    <w:tbl>
      <w:tblPr>
        <w:tblW w:w="5105"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403"/>
        <w:gridCol w:w="535"/>
        <w:gridCol w:w="535"/>
        <w:gridCol w:w="803"/>
        <w:gridCol w:w="800"/>
        <w:gridCol w:w="936"/>
        <w:gridCol w:w="936"/>
        <w:gridCol w:w="677"/>
        <w:gridCol w:w="669"/>
        <w:gridCol w:w="1070"/>
        <w:gridCol w:w="934"/>
        <w:gridCol w:w="1067"/>
        <w:gridCol w:w="669"/>
        <w:gridCol w:w="401"/>
        <w:gridCol w:w="489"/>
        <w:gridCol w:w="631"/>
        <w:gridCol w:w="489"/>
        <w:gridCol w:w="489"/>
        <w:gridCol w:w="445"/>
      </w:tblGrid>
      <w:tr w:rsidR="006510E1" w:rsidRPr="003B749B" w:rsidTr="00E80232">
        <w:trPr>
          <w:trHeight w:val="270"/>
          <w:jc w:val="center"/>
        </w:trPr>
        <w:tc>
          <w:tcPr>
            <w:tcW w:w="246"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二调标识码</w:t>
            </w:r>
          </w:p>
        </w:tc>
        <w:tc>
          <w:tcPr>
            <w:tcW w:w="148" w:type="pct"/>
            <w:shd w:val="clear" w:color="auto" w:fill="auto"/>
            <w:noWrap/>
            <w:vAlign w:val="center"/>
          </w:tcPr>
          <w:p w:rsidR="006510E1" w:rsidRPr="003B749B" w:rsidRDefault="006510E1" w:rsidP="00E80232">
            <w:pPr>
              <w:widowControl/>
              <w:jc w:val="center"/>
              <w:rPr>
                <w:rFonts w:eastAsia="仿宋_GB2312"/>
                <w:kern w:val="0"/>
                <w:sz w:val="22"/>
                <w:szCs w:val="22"/>
              </w:rPr>
            </w:pPr>
            <w:bookmarkStart w:id="62" w:name="RANGE!B1:N1"/>
            <w:r w:rsidRPr="003B749B">
              <w:rPr>
                <w:rFonts w:eastAsia="仿宋_GB2312"/>
                <w:kern w:val="0"/>
                <w:sz w:val="22"/>
                <w:szCs w:val="22"/>
              </w:rPr>
              <w:t>标识码</w:t>
            </w:r>
            <w:bookmarkEnd w:id="62"/>
          </w:p>
        </w:tc>
        <w:tc>
          <w:tcPr>
            <w:tcW w:w="196"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地类编码</w:t>
            </w:r>
          </w:p>
        </w:tc>
        <w:tc>
          <w:tcPr>
            <w:tcW w:w="196"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地类名称</w:t>
            </w:r>
          </w:p>
        </w:tc>
        <w:tc>
          <w:tcPr>
            <w:tcW w:w="294"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座落单位代码</w:t>
            </w:r>
          </w:p>
        </w:tc>
        <w:tc>
          <w:tcPr>
            <w:tcW w:w="293"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座落单位名称</w:t>
            </w:r>
          </w:p>
        </w:tc>
        <w:tc>
          <w:tcPr>
            <w:tcW w:w="343"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图斑地类面积</w:t>
            </w:r>
          </w:p>
        </w:tc>
        <w:tc>
          <w:tcPr>
            <w:tcW w:w="343"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地类图斑计算面积</w:t>
            </w:r>
          </w:p>
        </w:tc>
        <w:tc>
          <w:tcPr>
            <w:tcW w:w="248"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国家利用等</w:t>
            </w:r>
          </w:p>
        </w:tc>
        <w:tc>
          <w:tcPr>
            <w:tcW w:w="245"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管制区类型代码</w:t>
            </w:r>
          </w:p>
        </w:tc>
        <w:tc>
          <w:tcPr>
            <w:tcW w:w="392"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是否能够划定为永久基本农田</w:t>
            </w:r>
          </w:p>
        </w:tc>
        <w:tc>
          <w:tcPr>
            <w:tcW w:w="342"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可划定为永久基本农田面积</w:t>
            </w:r>
          </w:p>
        </w:tc>
        <w:tc>
          <w:tcPr>
            <w:tcW w:w="391"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不能划定为永久基本农田面积</w:t>
            </w:r>
          </w:p>
        </w:tc>
        <w:tc>
          <w:tcPr>
            <w:tcW w:w="245"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不能划定理由</w:t>
            </w:r>
          </w:p>
        </w:tc>
        <w:tc>
          <w:tcPr>
            <w:tcW w:w="147"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项目名称</w:t>
            </w:r>
          </w:p>
        </w:tc>
        <w:tc>
          <w:tcPr>
            <w:tcW w:w="179"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批准机关</w:t>
            </w:r>
          </w:p>
        </w:tc>
        <w:tc>
          <w:tcPr>
            <w:tcW w:w="231"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批准文件名称</w:t>
            </w:r>
          </w:p>
        </w:tc>
        <w:tc>
          <w:tcPr>
            <w:tcW w:w="179"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批准文号</w:t>
            </w:r>
          </w:p>
        </w:tc>
        <w:tc>
          <w:tcPr>
            <w:tcW w:w="179"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证明材料</w:t>
            </w:r>
          </w:p>
        </w:tc>
        <w:tc>
          <w:tcPr>
            <w:tcW w:w="163"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备注</w:t>
            </w:r>
          </w:p>
        </w:tc>
      </w:tr>
      <w:tr w:rsidR="006510E1" w:rsidRPr="003B749B" w:rsidTr="00E80232">
        <w:trPr>
          <w:trHeight w:val="270"/>
          <w:jc w:val="center"/>
        </w:trPr>
        <w:tc>
          <w:tcPr>
            <w:tcW w:w="246"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1</w:t>
            </w:r>
          </w:p>
        </w:tc>
        <w:tc>
          <w:tcPr>
            <w:tcW w:w="148"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2</w:t>
            </w:r>
          </w:p>
        </w:tc>
        <w:tc>
          <w:tcPr>
            <w:tcW w:w="196"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3</w:t>
            </w:r>
          </w:p>
        </w:tc>
        <w:tc>
          <w:tcPr>
            <w:tcW w:w="196"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4</w:t>
            </w:r>
          </w:p>
        </w:tc>
        <w:tc>
          <w:tcPr>
            <w:tcW w:w="294"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5</w:t>
            </w:r>
          </w:p>
        </w:tc>
        <w:tc>
          <w:tcPr>
            <w:tcW w:w="293"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6</w:t>
            </w:r>
          </w:p>
        </w:tc>
        <w:tc>
          <w:tcPr>
            <w:tcW w:w="343"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7</w:t>
            </w:r>
          </w:p>
        </w:tc>
        <w:tc>
          <w:tcPr>
            <w:tcW w:w="343"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8</w:t>
            </w:r>
          </w:p>
        </w:tc>
        <w:tc>
          <w:tcPr>
            <w:tcW w:w="248"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9</w:t>
            </w:r>
          </w:p>
        </w:tc>
        <w:tc>
          <w:tcPr>
            <w:tcW w:w="245"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10</w:t>
            </w:r>
          </w:p>
        </w:tc>
        <w:tc>
          <w:tcPr>
            <w:tcW w:w="392"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11</w:t>
            </w:r>
          </w:p>
        </w:tc>
        <w:tc>
          <w:tcPr>
            <w:tcW w:w="342"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12</w:t>
            </w:r>
          </w:p>
        </w:tc>
        <w:tc>
          <w:tcPr>
            <w:tcW w:w="391"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13</w:t>
            </w:r>
          </w:p>
        </w:tc>
        <w:tc>
          <w:tcPr>
            <w:tcW w:w="245"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14</w:t>
            </w:r>
          </w:p>
        </w:tc>
        <w:tc>
          <w:tcPr>
            <w:tcW w:w="147" w:type="pct"/>
            <w:shd w:val="clear" w:color="auto" w:fill="auto"/>
            <w:noWrap/>
            <w:vAlign w:val="center"/>
          </w:tcPr>
          <w:p w:rsidR="006510E1" w:rsidRPr="003B749B" w:rsidRDefault="006510E1" w:rsidP="00E80232">
            <w:pPr>
              <w:widowControl/>
              <w:ind w:left="-57" w:right="-57"/>
              <w:jc w:val="center"/>
              <w:rPr>
                <w:rFonts w:eastAsia="仿宋_GB2312"/>
                <w:kern w:val="0"/>
                <w:sz w:val="22"/>
                <w:szCs w:val="22"/>
              </w:rPr>
            </w:pPr>
            <w:r w:rsidRPr="003B749B">
              <w:rPr>
                <w:rFonts w:eastAsia="仿宋_GB2312"/>
                <w:kern w:val="0"/>
                <w:sz w:val="22"/>
                <w:szCs w:val="22"/>
              </w:rPr>
              <w:t>15</w:t>
            </w:r>
          </w:p>
        </w:tc>
        <w:tc>
          <w:tcPr>
            <w:tcW w:w="179"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16</w:t>
            </w:r>
          </w:p>
        </w:tc>
        <w:tc>
          <w:tcPr>
            <w:tcW w:w="231"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17</w:t>
            </w:r>
          </w:p>
        </w:tc>
        <w:tc>
          <w:tcPr>
            <w:tcW w:w="179"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18</w:t>
            </w:r>
          </w:p>
        </w:tc>
        <w:tc>
          <w:tcPr>
            <w:tcW w:w="179"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19</w:t>
            </w:r>
          </w:p>
        </w:tc>
        <w:tc>
          <w:tcPr>
            <w:tcW w:w="163"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20</w:t>
            </w:r>
          </w:p>
        </w:tc>
      </w:tr>
    </w:tbl>
    <w:p w:rsidR="006510E1" w:rsidRPr="003B749B" w:rsidRDefault="006510E1" w:rsidP="006510E1"/>
    <w:p w:rsidR="006510E1" w:rsidRPr="003B749B" w:rsidRDefault="006510E1" w:rsidP="006510E1"/>
    <w:tbl>
      <w:tblPr>
        <w:tblW w:w="5105"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403"/>
        <w:gridCol w:w="535"/>
        <w:gridCol w:w="535"/>
        <w:gridCol w:w="803"/>
        <w:gridCol w:w="800"/>
        <w:gridCol w:w="936"/>
        <w:gridCol w:w="936"/>
        <w:gridCol w:w="677"/>
        <w:gridCol w:w="669"/>
        <w:gridCol w:w="1070"/>
        <w:gridCol w:w="934"/>
        <w:gridCol w:w="1067"/>
        <w:gridCol w:w="669"/>
        <w:gridCol w:w="401"/>
        <w:gridCol w:w="489"/>
        <w:gridCol w:w="631"/>
        <w:gridCol w:w="489"/>
        <w:gridCol w:w="489"/>
        <w:gridCol w:w="445"/>
      </w:tblGrid>
      <w:tr w:rsidR="006510E1" w:rsidRPr="003B749B" w:rsidTr="00E80232">
        <w:trPr>
          <w:trHeight w:val="270"/>
          <w:jc w:val="center"/>
        </w:trPr>
        <w:tc>
          <w:tcPr>
            <w:tcW w:w="246" w:type="pct"/>
            <w:shd w:val="clear" w:color="auto" w:fill="auto"/>
            <w:noWrap/>
            <w:vAlign w:val="center"/>
          </w:tcPr>
          <w:p w:rsidR="006510E1" w:rsidRPr="003B749B" w:rsidRDefault="006510E1" w:rsidP="00E80232">
            <w:pPr>
              <w:jc w:val="center"/>
              <w:rPr>
                <w:rFonts w:eastAsia="仿宋_GB2312"/>
                <w:sz w:val="22"/>
                <w:szCs w:val="22"/>
              </w:rPr>
            </w:pPr>
            <w:r w:rsidRPr="003B749B">
              <w:rPr>
                <w:rFonts w:eastAsia="仿宋_GB2312"/>
                <w:sz w:val="22"/>
                <w:szCs w:val="22"/>
              </w:rPr>
              <w:t>816970</w:t>
            </w:r>
          </w:p>
        </w:tc>
        <w:tc>
          <w:tcPr>
            <w:tcW w:w="148" w:type="pct"/>
            <w:shd w:val="clear" w:color="auto" w:fill="auto"/>
            <w:noWrap/>
            <w:vAlign w:val="center"/>
          </w:tcPr>
          <w:p w:rsidR="006510E1" w:rsidRPr="003B749B" w:rsidRDefault="006510E1" w:rsidP="00E80232">
            <w:pPr>
              <w:ind w:left="-57" w:right="-57"/>
              <w:jc w:val="center"/>
              <w:rPr>
                <w:rFonts w:eastAsia="仿宋_GB2312"/>
                <w:sz w:val="22"/>
                <w:szCs w:val="22"/>
              </w:rPr>
            </w:pPr>
            <w:r w:rsidRPr="003B749B">
              <w:rPr>
                <w:rFonts w:eastAsia="仿宋_GB2312"/>
                <w:sz w:val="22"/>
                <w:szCs w:val="22"/>
              </w:rPr>
              <w:t>124</w:t>
            </w:r>
          </w:p>
        </w:tc>
        <w:tc>
          <w:tcPr>
            <w:tcW w:w="196" w:type="pct"/>
            <w:shd w:val="clear" w:color="auto" w:fill="auto"/>
            <w:noWrap/>
            <w:vAlign w:val="center"/>
          </w:tcPr>
          <w:p w:rsidR="006510E1" w:rsidRPr="003B749B" w:rsidRDefault="006510E1" w:rsidP="00E80232">
            <w:pPr>
              <w:jc w:val="center"/>
              <w:rPr>
                <w:rFonts w:eastAsia="仿宋_GB2312"/>
                <w:sz w:val="22"/>
                <w:szCs w:val="22"/>
              </w:rPr>
            </w:pPr>
            <w:r w:rsidRPr="003B749B">
              <w:rPr>
                <w:rFonts w:eastAsia="仿宋_GB2312"/>
                <w:sz w:val="22"/>
                <w:szCs w:val="22"/>
              </w:rPr>
              <w:t>011</w:t>
            </w:r>
          </w:p>
        </w:tc>
        <w:tc>
          <w:tcPr>
            <w:tcW w:w="196" w:type="pct"/>
            <w:shd w:val="clear" w:color="auto" w:fill="auto"/>
            <w:noWrap/>
            <w:vAlign w:val="center"/>
          </w:tcPr>
          <w:p w:rsidR="006510E1" w:rsidRPr="003B749B" w:rsidRDefault="006510E1" w:rsidP="00E80232">
            <w:pPr>
              <w:jc w:val="center"/>
              <w:rPr>
                <w:rFonts w:eastAsia="仿宋_GB2312"/>
                <w:sz w:val="22"/>
                <w:szCs w:val="22"/>
              </w:rPr>
            </w:pPr>
            <w:r w:rsidRPr="003B749B">
              <w:rPr>
                <w:rFonts w:eastAsia="仿宋_GB2312"/>
                <w:sz w:val="22"/>
                <w:szCs w:val="22"/>
              </w:rPr>
              <w:t>水田</w:t>
            </w:r>
          </w:p>
        </w:tc>
        <w:tc>
          <w:tcPr>
            <w:tcW w:w="294" w:type="pct"/>
            <w:shd w:val="clear" w:color="auto" w:fill="auto"/>
            <w:noWrap/>
            <w:vAlign w:val="center"/>
          </w:tcPr>
          <w:p w:rsidR="006510E1" w:rsidRPr="003B749B" w:rsidRDefault="006510E1" w:rsidP="00E80232">
            <w:pPr>
              <w:jc w:val="center"/>
              <w:rPr>
                <w:rFonts w:eastAsia="仿宋_GB2312"/>
                <w:sz w:val="22"/>
                <w:szCs w:val="22"/>
              </w:rPr>
            </w:pPr>
            <w:r w:rsidRPr="003B749B">
              <w:rPr>
                <w:rFonts w:eastAsia="仿宋_GB2312"/>
                <w:sz w:val="22"/>
                <w:szCs w:val="22"/>
              </w:rPr>
              <w:t>5111121082050000000</w:t>
            </w:r>
          </w:p>
        </w:tc>
        <w:tc>
          <w:tcPr>
            <w:tcW w:w="293" w:type="pct"/>
            <w:shd w:val="clear" w:color="auto" w:fill="auto"/>
            <w:noWrap/>
            <w:vAlign w:val="center"/>
          </w:tcPr>
          <w:p w:rsidR="006510E1" w:rsidRPr="003B749B" w:rsidRDefault="006510E1" w:rsidP="00E80232">
            <w:pPr>
              <w:jc w:val="center"/>
              <w:rPr>
                <w:rFonts w:eastAsia="仿宋_GB2312"/>
                <w:sz w:val="22"/>
                <w:szCs w:val="22"/>
              </w:rPr>
            </w:pPr>
            <w:r w:rsidRPr="003B749B">
              <w:rPr>
                <w:rFonts w:eastAsia="仿宋_GB2312"/>
                <w:sz w:val="22"/>
                <w:szCs w:val="22"/>
              </w:rPr>
              <w:t>五通桥区</w:t>
            </w:r>
            <w:r w:rsidRPr="003B749B">
              <w:rPr>
                <w:rFonts w:eastAsia="仿宋_GB2312"/>
                <w:sz w:val="22"/>
                <w:szCs w:val="22"/>
              </w:rPr>
              <w:lastRenderedPageBreak/>
              <w:t>冠英镇麦子坳村</w:t>
            </w:r>
          </w:p>
        </w:tc>
        <w:tc>
          <w:tcPr>
            <w:tcW w:w="343" w:type="pct"/>
            <w:shd w:val="clear" w:color="auto" w:fill="auto"/>
            <w:noWrap/>
            <w:vAlign w:val="center"/>
          </w:tcPr>
          <w:p w:rsidR="006510E1" w:rsidRPr="003B749B" w:rsidRDefault="006510E1" w:rsidP="00E80232">
            <w:pPr>
              <w:jc w:val="center"/>
              <w:rPr>
                <w:rFonts w:eastAsia="仿宋_GB2312"/>
                <w:sz w:val="22"/>
                <w:szCs w:val="22"/>
              </w:rPr>
            </w:pPr>
            <w:r w:rsidRPr="003B749B">
              <w:rPr>
                <w:rFonts w:eastAsia="仿宋_GB2312"/>
                <w:sz w:val="22"/>
                <w:szCs w:val="22"/>
              </w:rPr>
              <w:lastRenderedPageBreak/>
              <w:t>4411.65</w:t>
            </w:r>
          </w:p>
        </w:tc>
        <w:tc>
          <w:tcPr>
            <w:tcW w:w="343" w:type="pct"/>
            <w:shd w:val="clear" w:color="auto" w:fill="auto"/>
            <w:noWrap/>
            <w:vAlign w:val="center"/>
          </w:tcPr>
          <w:p w:rsidR="006510E1" w:rsidRPr="003B749B" w:rsidRDefault="006510E1" w:rsidP="00E80232">
            <w:pPr>
              <w:jc w:val="center"/>
              <w:rPr>
                <w:rFonts w:eastAsia="仿宋_GB2312"/>
                <w:sz w:val="22"/>
                <w:szCs w:val="22"/>
              </w:rPr>
            </w:pPr>
            <w:r w:rsidRPr="003B749B">
              <w:rPr>
                <w:rFonts w:eastAsia="仿宋_GB2312"/>
                <w:sz w:val="22"/>
                <w:szCs w:val="22"/>
              </w:rPr>
              <w:t>4411.65</w:t>
            </w:r>
          </w:p>
        </w:tc>
        <w:tc>
          <w:tcPr>
            <w:tcW w:w="248" w:type="pct"/>
            <w:shd w:val="clear" w:color="auto" w:fill="auto"/>
            <w:noWrap/>
            <w:vAlign w:val="center"/>
          </w:tcPr>
          <w:p w:rsidR="006510E1" w:rsidRPr="003B749B" w:rsidRDefault="006510E1" w:rsidP="00E80232">
            <w:pPr>
              <w:jc w:val="center"/>
              <w:rPr>
                <w:rFonts w:eastAsia="仿宋_GB2312"/>
                <w:sz w:val="22"/>
                <w:szCs w:val="22"/>
              </w:rPr>
            </w:pPr>
            <w:r w:rsidRPr="003B749B">
              <w:rPr>
                <w:rFonts w:eastAsia="仿宋_GB2312"/>
                <w:sz w:val="22"/>
                <w:szCs w:val="22"/>
              </w:rPr>
              <w:t>9</w:t>
            </w:r>
          </w:p>
        </w:tc>
        <w:tc>
          <w:tcPr>
            <w:tcW w:w="245" w:type="pct"/>
            <w:shd w:val="clear" w:color="auto" w:fill="auto"/>
            <w:noWrap/>
            <w:vAlign w:val="center"/>
          </w:tcPr>
          <w:p w:rsidR="006510E1" w:rsidRPr="003B749B" w:rsidRDefault="006510E1" w:rsidP="00E80232">
            <w:pPr>
              <w:jc w:val="center"/>
              <w:rPr>
                <w:rFonts w:eastAsia="仿宋_GB2312"/>
                <w:sz w:val="22"/>
                <w:szCs w:val="22"/>
              </w:rPr>
            </w:pPr>
            <w:r w:rsidRPr="003B749B">
              <w:rPr>
                <w:rFonts w:eastAsia="仿宋_GB2312"/>
                <w:sz w:val="22"/>
                <w:szCs w:val="22"/>
              </w:rPr>
              <w:t>040</w:t>
            </w:r>
          </w:p>
        </w:tc>
        <w:tc>
          <w:tcPr>
            <w:tcW w:w="392" w:type="pct"/>
            <w:shd w:val="clear" w:color="auto" w:fill="auto"/>
            <w:noWrap/>
            <w:vAlign w:val="center"/>
          </w:tcPr>
          <w:p w:rsidR="006510E1" w:rsidRPr="003B749B" w:rsidRDefault="006510E1" w:rsidP="00E80232">
            <w:pPr>
              <w:widowControl/>
              <w:jc w:val="center"/>
              <w:rPr>
                <w:rFonts w:eastAsia="仿宋_GB2312"/>
                <w:kern w:val="0"/>
                <w:sz w:val="22"/>
                <w:szCs w:val="22"/>
              </w:rPr>
            </w:pPr>
          </w:p>
        </w:tc>
        <w:tc>
          <w:tcPr>
            <w:tcW w:w="342" w:type="pct"/>
            <w:shd w:val="clear" w:color="auto" w:fill="auto"/>
            <w:noWrap/>
            <w:vAlign w:val="center"/>
          </w:tcPr>
          <w:p w:rsidR="006510E1" w:rsidRPr="003B749B" w:rsidRDefault="006510E1" w:rsidP="00E80232">
            <w:pPr>
              <w:widowControl/>
              <w:jc w:val="center"/>
              <w:rPr>
                <w:rFonts w:eastAsia="仿宋_GB2312"/>
                <w:kern w:val="0"/>
                <w:sz w:val="22"/>
                <w:szCs w:val="22"/>
              </w:rPr>
            </w:pPr>
          </w:p>
        </w:tc>
        <w:tc>
          <w:tcPr>
            <w:tcW w:w="391" w:type="pct"/>
            <w:shd w:val="clear" w:color="auto" w:fill="auto"/>
            <w:noWrap/>
            <w:vAlign w:val="center"/>
          </w:tcPr>
          <w:p w:rsidR="006510E1" w:rsidRPr="003B749B" w:rsidRDefault="006510E1" w:rsidP="00E80232">
            <w:pPr>
              <w:widowControl/>
              <w:jc w:val="center"/>
              <w:rPr>
                <w:rFonts w:eastAsia="仿宋_GB2312"/>
                <w:kern w:val="0"/>
                <w:sz w:val="22"/>
                <w:szCs w:val="22"/>
              </w:rPr>
            </w:pPr>
          </w:p>
        </w:tc>
        <w:tc>
          <w:tcPr>
            <w:tcW w:w="245" w:type="pct"/>
            <w:shd w:val="clear" w:color="auto" w:fill="auto"/>
            <w:noWrap/>
            <w:vAlign w:val="center"/>
          </w:tcPr>
          <w:p w:rsidR="006510E1" w:rsidRPr="003B749B" w:rsidRDefault="006510E1" w:rsidP="00E80232">
            <w:pPr>
              <w:widowControl/>
              <w:jc w:val="center"/>
              <w:rPr>
                <w:rFonts w:eastAsia="仿宋_GB2312"/>
                <w:kern w:val="0"/>
                <w:sz w:val="22"/>
                <w:szCs w:val="22"/>
              </w:rPr>
            </w:pPr>
          </w:p>
        </w:tc>
        <w:tc>
          <w:tcPr>
            <w:tcW w:w="147" w:type="pct"/>
            <w:shd w:val="clear" w:color="auto" w:fill="auto"/>
            <w:noWrap/>
            <w:vAlign w:val="center"/>
          </w:tcPr>
          <w:p w:rsidR="006510E1" w:rsidRPr="003B749B" w:rsidRDefault="006510E1" w:rsidP="00E80232">
            <w:pPr>
              <w:widowControl/>
              <w:jc w:val="center"/>
              <w:rPr>
                <w:rFonts w:eastAsia="仿宋_GB2312"/>
                <w:kern w:val="0"/>
                <w:sz w:val="22"/>
                <w:szCs w:val="22"/>
              </w:rPr>
            </w:pPr>
          </w:p>
        </w:tc>
        <w:tc>
          <w:tcPr>
            <w:tcW w:w="179" w:type="pct"/>
            <w:shd w:val="clear" w:color="auto" w:fill="auto"/>
            <w:noWrap/>
            <w:vAlign w:val="center"/>
          </w:tcPr>
          <w:p w:rsidR="006510E1" w:rsidRPr="003B749B" w:rsidRDefault="006510E1" w:rsidP="00E80232">
            <w:pPr>
              <w:widowControl/>
              <w:jc w:val="center"/>
              <w:rPr>
                <w:rFonts w:eastAsia="仿宋_GB2312"/>
                <w:kern w:val="0"/>
                <w:sz w:val="22"/>
                <w:szCs w:val="22"/>
              </w:rPr>
            </w:pPr>
          </w:p>
        </w:tc>
        <w:tc>
          <w:tcPr>
            <w:tcW w:w="231" w:type="pct"/>
            <w:shd w:val="clear" w:color="auto" w:fill="auto"/>
            <w:noWrap/>
            <w:vAlign w:val="center"/>
          </w:tcPr>
          <w:p w:rsidR="006510E1" w:rsidRPr="003B749B" w:rsidRDefault="006510E1" w:rsidP="00E80232">
            <w:pPr>
              <w:widowControl/>
              <w:jc w:val="center"/>
              <w:rPr>
                <w:rFonts w:eastAsia="仿宋_GB2312"/>
                <w:kern w:val="0"/>
                <w:sz w:val="22"/>
                <w:szCs w:val="22"/>
              </w:rPr>
            </w:pPr>
          </w:p>
        </w:tc>
        <w:tc>
          <w:tcPr>
            <w:tcW w:w="179" w:type="pct"/>
            <w:shd w:val="clear" w:color="auto" w:fill="auto"/>
            <w:noWrap/>
            <w:vAlign w:val="center"/>
          </w:tcPr>
          <w:p w:rsidR="006510E1" w:rsidRPr="003B749B" w:rsidRDefault="006510E1" w:rsidP="00E80232">
            <w:pPr>
              <w:widowControl/>
              <w:jc w:val="center"/>
              <w:rPr>
                <w:rFonts w:eastAsia="仿宋_GB2312"/>
                <w:kern w:val="0"/>
                <w:sz w:val="22"/>
                <w:szCs w:val="22"/>
              </w:rPr>
            </w:pPr>
          </w:p>
        </w:tc>
        <w:tc>
          <w:tcPr>
            <w:tcW w:w="179" w:type="pct"/>
            <w:shd w:val="clear" w:color="auto" w:fill="auto"/>
            <w:noWrap/>
            <w:vAlign w:val="center"/>
          </w:tcPr>
          <w:p w:rsidR="006510E1" w:rsidRPr="003B749B" w:rsidRDefault="006510E1" w:rsidP="00E80232">
            <w:pPr>
              <w:widowControl/>
              <w:jc w:val="center"/>
              <w:rPr>
                <w:rFonts w:eastAsia="仿宋_GB2312"/>
                <w:kern w:val="0"/>
                <w:sz w:val="22"/>
                <w:szCs w:val="22"/>
              </w:rPr>
            </w:pPr>
          </w:p>
        </w:tc>
        <w:tc>
          <w:tcPr>
            <w:tcW w:w="163" w:type="pct"/>
            <w:shd w:val="clear" w:color="auto" w:fill="auto"/>
            <w:noWrap/>
            <w:vAlign w:val="center"/>
          </w:tcPr>
          <w:p w:rsidR="006510E1" w:rsidRPr="003B749B" w:rsidRDefault="006510E1" w:rsidP="00E80232">
            <w:pPr>
              <w:widowControl/>
              <w:jc w:val="center"/>
              <w:rPr>
                <w:rFonts w:eastAsia="仿宋_GB2312"/>
                <w:kern w:val="0"/>
                <w:sz w:val="22"/>
                <w:szCs w:val="22"/>
              </w:rPr>
            </w:pPr>
          </w:p>
        </w:tc>
      </w:tr>
      <w:tr w:rsidR="006510E1" w:rsidRPr="003B749B" w:rsidTr="00E80232">
        <w:trPr>
          <w:trHeight w:val="270"/>
          <w:jc w:val="center"/>
        </w:trPr>
        <w:tc>
          <w:tcPr>
            <w:tcW w:w="246"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lastRenderedPageBreak/>
              <w:t>…</w:t>
            </w:r>
          </w:p>
        </w:tc>
        <w:tc>
          <w:tcPr>
            <w:tcW w:w="148"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196"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196"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294"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293"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343"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343"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248"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245"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392"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342"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391"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245"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47"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79"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231"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79"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79"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63" w:type="pct"/>
            <w:shd w:val="clear" w:color="auto" w:fill="auto"/>
            <w:noWrap/>
            <w:vAlign w:val="center"/>
          </w:tcPr>
          <w:p w:rsidR="006510E1" w:rsidRPr="003B749B" w:rsidRDefault="006510E1" w:rsidP="00E80232">
            <w:pPr>
              <w:widowControl/>
              <w:jc w:val="left"/>
              <w:rPr>
                <w:rFonts w:eastAsia="仿宋_GB2312"/>
                <w:kern w:val="0"/>
                <w:sz w:val="22"/>
                <w:szCs w:val="22"/>
              </w:rPr>
            </w:pPr>
          </w:p>
        </w:tc>
      </w:tr>
      <w:tr w:rsidR="006510E1" w:rsidRPr="003B749B" w:rsidTr="00E80232">
        <w:trPr>
          <w:trHeight w:val="270"/>
          <w:jc w:val="center"/>
        </w:trPr>
        <w:tc>
          <w:tcPr>
            <w:tcW w:w="246"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148"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196"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196"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294"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293"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343"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343"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248"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245" w:type="pct"/>
            <w:shd w:val="clear" w:color="auto" w:fill="auto"/>
            <w:noWrap/>
          </w:tcPr>
          <w:p w:rsidR="006510E1" w:rsidRPr="003B749B" w:rsidRDefault="006510E1" w:rsidP="00E80232">
            <w:pPr>
              <w:rPr>
                <w:rFonts w:eastAsia="仿宋_GB2312"/>
              </w:rPr>
            </w:pPr>
            <w:r w:rsidRPr="003B749B">
              <w:rPr>
                <w:rFonts w:eastAsia="仿宋_GB2312"/>
                <w:kern w:val="0"/>
                <w:sz w:val="22"/>
                <w:szCs w:val="22"/>
              </w:rPr>
              <w:t>…</w:t>
            </w:r>
          </w:p>
        </w:tc>
        <w:tc>
          <w:tcPr>
            <w:tcW w:w="392"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342"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391"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245"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47"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79"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231"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79"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79"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63" w:type="pct"/>
            <w:shd w:val="clear" w:color="auto" w:fill="auto"/>
            <w:noWrap/>
            <w:vAlign w:val="center"/>
          </w:tcPr>
          <w:p w:rsidR="006510E1" w:rsidRPr="003B749B" w:rsidRDefault="006510E1" w:rsidP="00E80232">
            <w:pPr>
              <w:widowControl/>
              <w:jc w:val="left"/>
              <w:rPr>
                <w:rFonts w:eastAsia="仿宋_GB2312"/>
                <w:kern w:val="0"/>
                <w:sz w:val="22"/>
                <w:szCs w:val="22"/>
              </w:rPr>
            </w:pPr>
          </w:p>
        </w:tc>
      </w:tr>
      <w:tr w:rsidR="006510E1" w:rsidRPr="003B749B" w:rsidTr="00E80232">
        <w:trPr>
          <w:trHeight w:val="270"/>
          <w:jc w:val="center"/>
        </w:trPr>
        <w:tc>
          <w:tcPr>
            <w:tcW w:w="246"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48"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96"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96"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294"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293"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343"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343"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248"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245"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392"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342"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391"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245"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47"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79"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231"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79"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79" w:type="pct"/>
            <w:shd w:val="clear" w:color="auto" w:fill="auto"/>
            <w:noWrap/>
            <w:vAlign w:val="center"/>
          </w:tcPr>
          <w:p w:rsidR="006510E1" w:rsidRPr="003B749B" w:rsidRDefault="006510E1" w:rsidP="00E80232">
            <w:pPr>
              <w:widowControl/>
              <w:jc w:val="left"/>
              <w:rPr>
                <w:rFonts w:eastAsia="仿宋_GB2312"/>
                <w:kern w:val="0"/>
                <w:sz w:val="22"/>
                <w:szCs w:val="22"/>
              </w:rPr>
            </w:pPr>
          </w:p>
        </w:tc>
        <w:tc>
          <w:tcPr>
            <w:tcW w:w="163" w:type="pct"/>
            <w:shd w:val="clear" w:color="auto" w:fill="auto"/>
            <w:noWrap/>
            <w:vAlign w:val="center"/>
          </w:tcPr>
          <w:p w:rsidR="006510E1" w:rsidRPr="003B749B" w:rsidRDefault="006510E1" w:rsidP="00E80232">
            <w:pPr>
              <w:widowControl/>
              <w:jc w:val="left"/>
              <w:rPr>
                <w:rFonts w:eastAsia="仿宋_GB2312"/>
                <w:kern w:val="0"/>
                <w:sz w:val="22"/>
                <w:szCs w:val="22"/>
              </w:rPr>
            </w:pPr>
          </w:p>
        </w:tc>
      </w:tr>
    </w:tbl>
    <w:p w:rsidR="006510E1" w:rsidRPr="003B749B" w:rsidRDefault="006510E1" w:rsidP="006510E1">
      <w:pPr>
        <w:ind w:firstLineChars="196" w:firstLine="549"/>
        <w:jc w:val="left"/>
        <w:rPr>
          <w:rFonts w:eastAsia="仿宋_GB2312"/>
          <w:sz w:val="28"/>
          <w:szCs w:val="28"/>
        </w:rPr>
      </w:pPr>
    </w:p>
    <w:p w:rsidR="006510E1" w:rsidRPr="003B749B" w:rsidRDefault="006510E1" w:rsidP="006510E1">
      <w:pPr>
        <w:ind w:firstLineChars="196" w:firstLine="549"/>
        <w:jc w:val="left"/>
        <w:rPr>
          <w:rFonts w:eastAsia="仿宋_GB2312"/>
          <w:sz w:val="28"/>
          <w:szCs w:val="28"/>
        </w:rPr>
      </w:pPr>
    </w:p>
    <w:p w:rsidR="006510E1" w:rsidRPr="003B749B" w:rsidRDefault="006510E1" w:rsidP="006510E1">
      <w:pPr>
        <w:ind w:firstLineChars="196" w:firstLine="549"/>
        <w:jc w:val="left"/>
        <w:rPr>
          <w:rFonts w:eastAsia="仿宋_GB2312"/>
          <w:sz w:val="28"/>
          <w:szCs w:val="28"/>
        </w:rPr>
      </w:pPr>
    </w:p>
    <w:p w:rsidR="006510E1" w:rsidRPr="003B749B" w:rsidRDefault="006510E1" w:rsidP="006510E1">
      <w:pPr>
        <w:ind w:firstLineChars="196" w:firstLine="549"/>
        <w:jc w:val="left"/>
        <w:rPr>
          <w:rFonts w:eastAsia="仿宋_GB2312"/>
          <w:sz w:val="28"/>
          <w:szCs w:val="28"/>
        </w:rPr>
      </w:pPr>
    </w:p>
    <w:p w:rsidR="006510E1" w:rsidRPr="003B749B" w:rsidRDefault="006510E1" w:rsidP="006510E1">
      <w:pPr>
        <w:ind w:firstLineChars="196" w:firstLine="549"/>
        <w:jc w:val="left"/>
        <w:rPr>
          <w:rFonts w:eastAsia="仿宋_GB2312"/>
          <w:sz w:val="28"/>
          <w:szCs w:val="28"/>
        </w:rPr>
      </w:pPr>
    </w:p>
    <w:p w:rsidR="006510E1" w:rsidRPr="003B749B" w:rsidRDefault="006510E1" w:rsidP="006510E1">
      <w:pPr>
        <w:ind w:firstLineChars="196" w:firstLine="549"/>
        <w:jc w:val="left"/>
        <w:rPr>
          <w:rFonts w:eastAsia="仿宋_GB2312"/>
        </w:rPr>
      </w:pPr>
      <w:r w:rsidRPr="003B749B">
        <w:rPr>
          <w:rFonts w:eastAsia="仿宋_GB2312"/>
          <w:sz w:val="28"/>
          <w:szCs w:val="28"/>
        </w:rPr>
        <w:t xml:space="preserve">7. </w:t>
      </w:r>
      <w:r w:rsidRPr="003B749B">
        <w:rPr>
          <w:rFonts w:eastAsia="仿宋_GB2312"/>
          <w:sz w:val="28"/>
          <w:szCs w:val="28"/>
        </w:rPr>
        <w:t>城市周边永久基本农田划定初步任务核实举证表</w:t>
      </w:r>
      <w:r w:rsidRPr="003B749B">
        <w:rPr>
          <w:rFonts w:eastAsia="仿宋_GB2312"/>
          <w:sz w:val="28"/>
          <w:szCs w:val="28"/>
        </w:rPr>
        <w:t>(Q1)</w:t>
      </w:r>
    </w:p>
    <w:p w:rsidR="006510E1" w:rsidRPr="003B749B" w:rsidRDefault="006510E1" w:rsidP="006510E1">
      <w:pPr>
        <w:jc w:val="center"/>
        <w:rPr>
          <w:rFonts w:eastAsia="仿宋_GB2312"/>
          <w:sz w:val="28"/>
          <w:szCs w:val="28"/>
        </w:rPr>
      </w:pPr>
      <w:r w:rsidRPr="003B749B">
        <w:rPr>
          <w:rFonts w:eastAsia="仿宋_GB2312"/>
          <w:sz w:val="28"/>
          <w:szCs w:val="28"/>
        </w:rPr>
        <w:t>表</w:t>
      </w:r>
      <w:r w:rsidRPr="003B749B">
        <w:rPr>
          <w:rFonts w:eastAsia="仿宋_GB2312"/>
          <w:sz w:val="28"/>
          <w:szCs w:val="28"/>
        </w:rPr>
        <w:t xml:space="preserve">7 </w:t>
      </w:r>
      <w:r w:rsidRPr="003B749B">
        <w:rPr>
          <w:rFonts w:eastAsia="仿宋_GB2312"/>
          <w:sz w:val="28"/>
          <w:szCs w:val="28"/>
        </w:rPr>
        <w:t>城市周边永久基本农田划定初步任务核实举证表</w:t>
      </w:r>
      <w:r w:rsidRPr="003B749B">
        <w:rPr>
          <w:rFonts w:eastAsia="仿宋_GB2312"/>
          <w:sz w:val="28"/>
          <w:szCs w:val="28"/>
        </w:rPr>
        <w:t>(Q1)</w:t>
      </w:r>
    </w:p>
    <w:tbl>
      <w:tblPr>
        <w:tblW w:w="5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6"/>
        <w:gridCol w:w="876"/>
        <w:gridCol w:w="656"/>
        <w:gridCol w:w="656"/>
        <w:gridCol w:w="2306"/>
        <w:gridCol w:w="1536"/>
        <w:gridCol w:w="1096"/>
        <w:gridCol w:w="1096"/>
        <w:gridCol w:w="876"/>
        <w:gridCol w:w="1756"/>
        <w:gridCol w:w="1976"/>
      </w:tblGrid>
      <w:tr w:rsidR="006510E1" w:rsidRPr="003B749B" w:rsidTr="00E80232">
        <w:trPr>
          <w:trHeight w:val="270"/>
          <w:jc w:val="center"/>
        </w:trPr>
        <w:tc>
          <w:tcPr>
            <w:tcW w:w="456" w:type="pct"/>
            <w:shd w:val="clear" w:color="auto" w:fill="auto"/>
            <w:noWrap/>
            <w:vAlign w:val="center"/>
          </w:tcPr>
          <w:p w:rsidR="006510E1" w:rsidRPr="003B749B" w:rsidRDefault="006510E1" w:rsidP="00E80232">
            <w:pPr>
              <w:widowControl/>
              <w:jc w:val="left"/>
              <w:rPr>
                <w:rFonts w:eastAsia="仿宋_GB2312"/>
                <w:kern w:val="0"/>
                <w:sz w:val="22"/>
                <w:szCs w:val="22"/>
              </w:rPr>
            </w:pPr>
            <w:r w:rsidRPr="003B749B">
              <w:rPr>
                <w:rFonts w:eastAsia="仿宋_GB2312"/>
                <w:kern w:val="0"/>
                <w:sz w:val="22"/>
                <w:szCs w:val="22"/>
              </w:rPr>
              <w:t>二调标识码</w:t>
            </w:r>
          </w:p>
        </w:tc>
        <w:tc>
          <w:tcPr>
            <w:tcW w:w="304" w:type="pct"/>
            <w:shd w:val="clear" w:color="auto" w:fill="auto"/>
            <w:noWrap/>
            <w:vAlign w:val="center"/>
          </w:tcPr>
          <w:p w:rsidR="006510E1" w:rsidRPr="003B749B" w:rsidRDefault="006510E1" w:rsidP="00E80232">
            <w:pPr>
              <w:widowControl/>
              <w:jc w:val="left"/>
              <w:rPr>
                <w:rFonts w:eastAsia="仿宋_GB2312"/>
                <w:kern w:val="0"/>
                <w:sz w:val="22"/>
                <w:szCs w:val="22"/>
              </w:rPr>
            </w:pPr>
            <w:r w:rsidRPr="003B749B">
              <w:rPr>
                <w:rFonts w:eastAsia="仿宋_GB2312"/>
                <w:kern w:val="0"/>
                <w:sz w:val="22"/>
                <w:szCs w:val="22"/>
              </w:rPr>
              <w:t>标识码</w:t>
            </w:r>
          </w:p>
        </w:tc>
        <w:tc>
          <w:tcPr>
            <w:tcW w:w="290"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地类</w:t>
            </w:r>
            <w:r w:rsidRPr="003B749B">
              <w:rPr>
                <w:rFonts w:eastAsia="仿宋_GB2312"/>
                <w:kern w:val="0"/>
                <w:sz w:val="22"/>
                <w:szCs w:val="22"/>
              </w:rPr>
              <w:br/>
            </w:r>
            <w:r w:rsidRPr="003B749B">
              <w:rPr>
                <w:rFonts w:eastAsia="仿宋_GB2312"/>
                <w:kern w:val="0"/>
                <w:sz w:val="22"/>
                <w:szCs w:val="22"/>
              </w:rPr>
              <w:lastRenderedPageBreak/>
              <w:t>编码</w:t>
            </w:r>
          </w:p>
        </w:tc>
        <w:tc>
          <w:tcPr>
            <w:tcW w:w="289"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lastRenderedPageBreak/>
              <w:t>地类</w:t>
            </w:r>
            <w:r w:rsidRPr="003B749B">
              <w:rPr>
                <w:rFonts w:eastAsia="仿宋_GB2312"/>
                <w:kern w:val="0"/>
                <w:sz w:val="22"/>
                <w:szCs w:val="22"/>
              </w:rPr>
              <w:br/>
            </w:r>
            <w:r w:rsidRPr="003B749B">
              <w:rPr>
                <w:rFonts w:eastAsia="仿宋_GB2312"/>
                <w:kern w:val="0"/>
                <w:sz w:val="22"/>
                <w:szCs w:val="22"/>
              </w:rPr>
              <w:lastRenderedPageBreak/>
              <w:t>名称</w:t>
            </w:r>
          </w:p>
        </w:tc>
        <w:tc>
          <w:tcPr>
            <w:tcW w:w="800"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lastRenderedPageBreak/>
              <w:t>座落单位代码</w:t>
            </w:r>
          </w:p>
        </w:tc>
        <w:tc>
          <w:tcPr>
            <w:tcW w:w="442"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座落</w:t>
            </w:r>
            <w:r w:rsidRPr="003B749B">
              <w:rPr>
                <w:rFonts w:eastAsia="仿宋_GB2312"/>
                <w:kern w:val="0"/>
                <w:sz w:val="22"/>
                <w:szCs w:val="22"/>
              </w:rPr>
              <w:br/>
            </w:r>
            <w:r w:rsidRPr="003B749B">
              <w:rPr>
                <w:rFonts w:eastAsia="仿宋_GB2312"/>
                <w:kern w:val="0"/>
                <w:sz w:val="22"/>
                <w:szCs w:val="22"/>
              </w:rPr>
              <w:lastRenderedPageBreak/>
              <w:t>单位名称</w:t>
            </w:r>
          </w:p>
        </w:tc>
        <w:tc>
          <w:tcPr>
            <w:tcW w:w="380" w:type="pct"/>
            <w:shd w:val="clear" w:color="auto" w:fill="auto"/>
            <w:noWrap/>
            <w:vAlign w:val="center"/>
          </w:tcPr>
          <w:p w:rsidR="006510E1" w:rsidRPr="003B749B" w:rsidRDefault="006510E1" w:rsidP="00E80232">
            <w:pPr>
              <w:widowControl/>
              <w:jc w:val="left"/>
              <w:rPr>
                <w:rFonts w:eastAsia="仿宋_GB2312"/>
                <w:kern w:val="0"/>
                <w:sz w:val="22"/>
                <w:szCs w:val="22"/>
              </w:rPr>
            </w:pPr>
            <w:r w:rsidRPr="003B749B">
              <w:rPr>
                <w:rFonts w:eastAsia="仿宋_GB2312"/>
                <w:kern w:val="0"/>
                <w:sz w:val="22"/>
                <w:szCs w:val="22"/>
              </w:rPr>
              <w:lastRenderedPageBreak/>
              <w:t>图斑地类</w:t>
            </w:r>
            <w:r w:rsidRPr="003B749B">
              <w:rPr>
                <w:rFonts w:eastAsia="仿宋_GB2312"/>
                <w:kern w:val="0"/>
                <w:sz w:val="22"/>
                <w:szCs w:val="22"/>
              </w:rPr>
              <w:br/>
            </w:r>
            <w:r w:rsidRPr="003B749B">
              <w:rPr>
                <w:rFonts w:eastAsia="仿宋_GB2312"/>
                <w:kern w:val="0"/>
                <w:sz w:val="22"/>
                <w:szCs w:val="22"/>
              </w:rPr>
              <w:lastRenderedPageBreak/>
              <w:t>面积</w:t>
            </w:r>
          </w:p>
        </w:tc>
        <w:tc>
          <w:tcPr>
            <w:tcW w:w="382" w:type="pct"/>
            <w:shd w:val="clear" w:color="auto" w:fill="auto"/>
            <w:noWrap/>
            <w:vAlign w:val="center"/>
          </w:tcPr>
          <w:p w:rsidR="006510E1" w:rsidRPr="003B749B" w:rsidRDefault="006510E1" w:rsidP="00E80232">
            <w:pPr>
              <w:widowControl/>
              <w:jc w:val="left"/>
              <w:rPr>
                <w:rFonts w:eastAsia="仿宋_GB2312"/>
                <w:kern w:val="0"/>
                <w:sz w:val="22"/>
                <w:szCs w:val="22"/>
              </w:rPr>
            </w:pPr>
            <w:r w:rsidRPr="003B749B">
              <w:rPr>
                <w:rFonts w:eastAsia="仿宋_GB2312"/>
                <w:kern w:val="0"/>
                <w:sz w:val="22"/>
                <w:szCs w:val="22"/>
              </w:rPr>
              <w:lastRenderedPageBreak/>
              <w:t>地类图斑</w:t>
            </w:r>
            <w:r w:rsidRPr="003B749B">
              <w:rPr>
                <w:rFonts w:eastAsia="仿宋_GB2312"/>
                <w:kern w:val="0"/>
                <w:sz w:val="22"/>
                <w:szCs w:val="22"/>
              </w:rPr>
              <w:br/>
            </w:r>
            <w:r w:rsidRPr="003B749B">
              <w:rPr>
                <w:rFonts w:eastAsia="仿宋_GB2312"/>
                <w:kern w:val="0"/>
                <w:sz w:val="22"/>
                <w:szCs w:val="22"/>
              </w:rPr>
              <w:lastRenderedPageBreak/>
              <w:t>计算面积</w:t>
            </w:r>
          </w:p>
        </w:tc>
        <w:tc>
          <w:tcPr>
            <w:tcW w:w="304"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lastRenderedPageBreak/>
              <w:t>国家</w:t>
            </w:r>
            <w:r w:rsidRPr="003B749B">
              <w:rPr>
                <w:rFonts w:eastAsia="仿宋_GB2312"/>
                <w:kern w:val="0"/>
                <w:sz w:val="22"/>
                <w:szCs w:val="22"/>
              </w:rPr>
              <w:br/>
            </w:r>
            <w:r w:rsidRPr="003B749B">
              <w:rPr>
                <w:rFonts w:eastAsia="仿宋_GB2312"/>
                <w:kern w:val="0"/>
                <w:sz w:val="22"/>
                <w:szCs w:val="22"/>
              </w:rPr>
              <w:lastRenderedPageBreak/>
              <w:t>利用等</w:t>
            </w:r>
          </w:p>
        </w:tc>
        <w:tc>
          <w:tcPr>
            <w:tcW w:w="668"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lastRenderedPageBreak/>
              <w:t>是否能够划定为</w:t>
            </w:r>
            <w:r w:rsidRPr="003B749B">
              <w:rPr>
                <w:rFonts w:eastAsia="仿宋_GB2312"/>
                <w:kern w:val="0"/>
                <w:sz w:val="22"/>
                <w:szCs w:val="22"/>
              </w:rPr>
              <w:br/>
            </w:r>
            <w:r w:rsidRPr="003B749B">
              <w:rPr>
                <w:rFonts w:eastAsia="仿宋_GB2312"/>
                <w:kern w:val="0"/>
                <w:sz w:val="22"/>
                <w:szCs w:val="22"/>
              </w:rPr>
              <w:lastRenderedPageBreak/>
              <w:t>永久基本农田</w:t>
            </w:r>
          </w:p>
        </w:tc>
        <w:tc>
          <w:tcPr>
            <w:tcW w:w="685" w:type="pct"/>
            <w:shd w:val="clear" w:color="auto" w:fill="auto"/>
            <w:noWrap/>
            <w:vAlign w:val="center"/>
          </w:tcPr>
          <w:p w:rsidR="006510E1" w:rsidRPr="003B749B" w:rsidRDefault="006510E1" w:rsidP="00E80232">
            <w:pPr>
              <w:widowControl/>
              <w:jc w:val="left"/>
              <w:rPr>
                <w:rFonts w:eastAsia="仿宋_GB2312"/>
                <w:kern w:val="0"/>
                <w:sz w:val="22"/>
                <w:szCs w:val="22"/>
              </w:rPr>
            </w:pPr>
            <w:r w:rsidRPr="003B749B">
              <w:rPr>
                <w:rFonts w:eastAsia="仿宋_GB2312"/>
                <w:kern w:val="0"/>
                <w:sz w:val="22"/>
                <w:szCs w:val="22"/>
              </w:rPr>
              <w:lastRenderedPageBreak/>
              <w:t>是否与拟划定为</w:t>
            </w:r>
            <w:r w:rsidRPr="003B749B">
              <w:rPr>
                <w:rFonts w:eastAsia="仿宋_GB2312"/>
                <w:kern w:val="0"/>
                <w:sz w:val="22"/>
                <w:szCs w:val="22"/>
              </w:rPr>
              <w:br/>
            </w:r>
            <w:r w:rsidRPr="003B749B">
              <w:rPr>
                <w:rFonts w:eastAsia="仿宋_GB2312"/>
                <w:kern w:val="0"/>
                <w:sz w:val="22"/>
                <w:szCs w:val="22"/>
              </w:rPr>
              <w:lastRenderedPageBreak/>
              <w:t>基本农田图斑相连</w:t>
            </w:r>
          </w:p>
        </w:tc>
      </w:tr>
      <w:tr w:rsidR="006510E1" w:rsidRPr="003B749B" w:rsidTr="00E80232">
        <w:trPr>
          <w:trHeight w:val="270"/>
          <w:jc w:val="center"/>
        </w:trPr>
        <w:tc>
          <w:tcPr>
            <w:tcW w:w="456"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lastRenderedPageBreak/>
              <w:t>1</w:t>
            </w:r>
          </w:p>
        </w:tc>
        <w:tc>
          <w:tcPr>
            <w:tcW w:w="304"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2</w:t>
            </w:r>
          </w:p>
        </w:tc>
        <w:tc>
          <w:tcPr>
            <w:tcW w:w="290"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3</w:t>
            </w:r>
          </w:p>
        </w:tc>
        <w:tc>
          <w:tcPr>
            <w:tcW w:w="289"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4</w:t>
            </w:r>
          </w:p>
        </w:tc>
        <w:tc>
          <w:tcPr>
            <w:tcW w:w="800"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5</w:t>
            </w:r>
          </w:p>
        </w:tc>
        <w:tc>
          <w:tcPr>
            <w:tcW w:w="442"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6</w:t>
            </w:r>
          </w:p>
        </w:tc>
        <w:tc>
          <w:tcPr>
            <w:tcW w:w="380"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7</w:t>
            </w:r>
          </w:p>
        </w:tc>
        <w:tc>
          <w:tcPr>
            <w:tcW w:w="382"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8</w:t>
            </w:r>
          </w:p>
        </w:tc>
        <w:tc>
          <w:tcPr>
            <w:tcW w:w="304"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9</w:t>
            </w:r>
          </w:p>
        </w:tc>
        <w:tc>
          <w:tcPr>
            <w:tcW w:w="668"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10</w:t>
            </w:r>
          </w:p>
        </w:tc>
        <w:tc>
          <w:tcPr>
            <w:tcW w:w="685"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11</w:t>
            </w:r>
          </w:p>
        </w:tc>
      </w:tr>
      <w:tr w:rsidR="006510E1" w:rsidRPr="003B749B" w:rsidTr="00E80232">
        <w:trPr>
          <w:trHeight w:val="270"/>
          <w:jc w:val="center"/>
        </w:trPr>
        <w:tc>
          <w:tcPr>
            <w:tcW w:w="456"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816962</w:t>
            </w:r>
          </w:p>
        </w:tc>
        <w:tc>
          <w:tcPr>
            <w:tcW w:w="304"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157</w:t>
            </w:r>
          </w:p>
        </w:tc>
        <w:tc>
          <w:tcPr>
            <w:tcW w:w="290"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013</w:t>
            </w:r>
          </w:p>
        </w:tc>
        <w:tc>
          <w:tcPr>
            <w:tcW w:w="289"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旱地</w:t>
            </w:r>
          </w:p>
        </w:tc>
        <w:tc>
          <w:tcPr>
            <w:tcW w:w="800"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5111121082030000000</w:t>
            </w:r>
          </w:p>
        </w:tc>
        <w:tc>
          <w:tcPr>
            <w:tcW w:w="442"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五通桥区</w:t>
            </w:r>
            <w:r w:rsidRPr="003B749B">
              <w:rPr>
                <w:rFonts w:eastAsia="仿宋_GB2312"/>
                <w:kern w:val="0"/>
                <w:sz w:val="22"/>
                <w:szCs w:val="22"/>
              </w:rPr>
              <w:br/>
            </w:r>
            <w:r w:rsidRPr="003B749B">
              <w:rPr>
                <w:rFonts w:eastAsia="仿宋_GB2312"/>
                <w:kern w:val="0"/>
                <w:sz w:val="22"/>
                <w:szCs w:val="22"/>
              </w:rPr>
              <w:t>冠英镇马桑村</w:t>
            </w:r>
          </w:p>
        </w:tc>
        <w:tc>
          <w:tcPr>
            <w:tcW w:w="380"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466.07</w:t>
            </w:r>
          </w:p>
        </w:tc>
        <w:tc>
          <w:tcPr>
            <w:tcW w:w="382"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466.07</w:t>
            </w:r>
          </w:p>
        </w:tc>
        <w:tc>
          <w:tcPr>
            <w:tcW w:w="304" w:type="pct"/>
            <w:shd w:val="clear" w:color="auto" w:fill="auto"/>
            <w:noWrap/>
            <w:vAlign w:val="center"/>
          </w:tcPr>
          <w:p w:rsidR="006510E1" w:rsidRPr="003B749B" w:rsidRDefault="006510E1" w:rsidP="00E80232">
            <w:pPr>
              <w:widowControl/>
              <w:jc w:val="center"/>
              <w:rPr>
                <w:rFonts w:eastAsia="仿宋_GB2312"/>
                <w:kern w:val="0"/>
                <w:sz w:val="22"/>
                <w:szCs w:val="22"/>
              </w:rPr>
            </w:pPr>
            <w:r w:rsidRPr="003B749B">
              <w:rPr>
                <w:rFonts w:eastAsia="仿宋_GB2312"/>
                <w:kern w:val="0"/>
                <w:sz w:val="22"/>
                <w:szCs w:val="22"/>
              </w:rPr>
              <w:t>9</w:t>
            </w:r>
          </w:p>
        </w:tc>
        <w:tc>
          <w:tcPr>
            <w:tcW w:w="668" w:type="pct"/>
            <w:shd w:val="clear" w:color="auto" w:fill="auto"/>
            <w:noWrap/>
            <w:vAlign w:val="center"/>
          </w:tcPr>
          <w:p w:rsidR="006510E1" w:rsidRPr="003B749B" w:rsidRDefault="006510E1" w:rsidP="00E80232">
            <w:pPr>
              <w:widowControl/>
              <w:jc w:val="center"/>
              <w:rPr>
                <w:rFonts w:eastAsia="仿宋_GB2312"/>
                <w:kern w:val="0"/>
                <w:sz w:val="22"/>
                <w:szCs w:val="22"/>
              </w:rPr>
            </w:pPr>
          </w:p>
        </w:tc>
        <w:tc>
          <w:tcPr>
            <w:tcW w:w="685" w:type="pct"/>
            <w:shd w:val="clear" w:color="auto" w:fill="auto"/>
            <w:noWrap/>
            <w:vAlign w:val="center"/>
          </w:tcPr>
          <w:p w:rsidR="006510E1" w:rsidRPr="003B749B" w:rsidRDefault="006510E1" w:rsidP="00E80232">
            <w:pPr>
              <w:widowControl/>
              <w:jc w:val="left"/>
              <w:rPr>
                <w:rFonts w:eastAsia="仿宋_GB2312"/>
                <w:kern w:val="0"/>
                <w:sz w:val="22"/>
                <w:szCs w:val="22"/>
              </w:rPr>
            </w:pPr>
          </w:p>
        </w:tc>
      </w:tr>
      <w:tr w:rsidR="006510E1" w:rsidRPr="003B749B" w:rsidTr="00E80232">
        <w:trPr>
          <w:trHeight w:val="270"/>
          <w:jc w:val="center"/>
        </w:trPr>
        <w:tc>
          <w:tcPr>
            <w:tcW w:w="456"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304"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290"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289"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800"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442"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380"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382"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304"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668" w:type="pct"/>
            <w:shd w:val="clear" w:color="auto" w:fill="auto"/>
            <w:noWrap/>
            <w:vAlign w:val="center"/>
          </w:tcPr>
          <w:p w:rsidR="006510E1" w:rsidRPr="003B749B" w:rsidRDefault="006510E1" w:rsidP="00E80232">
            <w:pPr>
              <w:jc w:val="center"/>
              <w:rPr>
                <w:rFonts w:eastAsia="仿宋_GB2312"/>
              </w:rPr>
            </w:pPr>
          </w:p>
        </w:tc>
        <w:tc>
          <w:tcPr>
            <w:tcW w:w="685" w:type="pct"/>
            <w:shd w:val="clear" w:color="auto" w:fill="auto"/>
            <w:noWrap/>
            <w:vAlign w:val="center"/>
          </w:tcPr>
          <w:p w:rsidR="006510E1" w:rsidRPr="003B749B" w:rsidRDefault="006510E1" w:rsidP="00E80232">
            <w:pPr>
              <w:widowControl/>
              <w:jc w:val="left"/>
              <w:rPr>
                <w:rFonts w:eastAsia="仿宋_GB2312"/>
                <w:kern w:val="0"/>
                <w:sz w:val="22"/>
                <w:szCs w:val="22"/>
              </w:rPr>
            </w:pPr>
          </w:p>
        </w:tc>
      </w:tr>
      <w:tr w:rsidR="006510E1" w:rsidRPr="003B749B" w:rsidTr="00E80232">
        <w:trPr>
          <w:trHeight w:val="270"/>
          <w:jc w:val="center"/>
        </w:trPr>
        <w:tc>
          <w:tcPr>
            <w:tcW w:w="456"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304"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290"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289"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800"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442"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380"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382"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304"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668" w:type="pct"/>
            <w:shd w:val="clear" w:color="auto" w:fill="auto"/>
            <w:noWrap/>
            <w:vAlign w:val="center"/>
          </w:tcPr>
          <w:p w:rsidR="006510E1" w:rsidRPr="003B749B" w:rsidRDefault="006510E1" w:rsidP="00E80232">
            <w:pPr>
              <w:jc w:val="center"/>
              <w:rPr>
                <w:rFonts w:eastAsia="仿宋_GB2312"/>
              </w:rPr>
            </w:pPr>
          </w:p>
        </w:tc>
        <w:tc>
          <w:tcPr>
            <w:tcW w:w="685" w:type="pct"/>
            <w:shd w:val="clear" w:color="auto" w:fill="auto"/>
            <w:noWrap/>
            <w:vAlign w:val="center"/>
          </w:tcPr>
          <w:p w:rsidR="006510E1" w:rsidRPr="003B749B" w:rsidRDefault="006510E1" w:rsidP="00E80232">
            <w:pPr>
              <w:widowControl/>
              <w:jc w:val="left"/>
              <w:rPr>
                <w:rFonts w:eastAsia="仿宋_GB2312"/>
                <w:kern w:val="0"/>
                <w:sz w:val="22"/>
                <w:szCs w:val="22"/>
              </w:rPr>
            </w:pPr>
          </w:p>
        </w:tc>
      </w:tr>
      <w:tr w:rsidR="006510E1" w:rsidRPr="003B749B" w:rsidTr="00E80232">
        <w:trPr>
          <w:trHeight w:val="270"/>
          <w:jc w:val="center"/>
        </w:trPr>
        <w:tc>
          <w:tcPr>
            <w:tcW w:w="456"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304"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290"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289"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800"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442"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380"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382"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304" w:type="pct"/>
            <w:shd w:val="clear" w:color="auto" w:fill="auto"/>
            <w:noWrap/>
            <w:vAlign w:val="center"/>
          </w:tcPr>
          <w:p w:rsidR="006510E1" w:rsidRPr="003B749B" w:rsidRDefault="006510E1" w:rsidP="00E80232">
            <w:pPr>
              <w:jc w:val="center"/>
              <w:rPr>
                <w:rFonts w:eastAsia="仿宋_GB2312"/>
              </w:rPr>
            </w:pPr>
            <w:r w:rsidRPr="003B749B">
              <w:rPr>
                <w:rFonts w:eastAsia="仿宋_GB2312"/>
                <w:kern w:val="0"/>
                <w:sz w:val="22"/>
                <w:szCs w:val="22"/>
              </w:rPr>
              <w:t>…</w:t>
            </w:r>
          </w:p>
        </w:tc>
        <w:tc>
          <w:tcPr>
            <w:tcW w:w="668" w:type="pct"/>
            <w:shd w:val="clear" w:color="auto" w:fill="auto"/>
            <w:noWrap/>
            <w:vAlign w:val="center"/>
          </w:tcPr>
          <w:p w:rsidR="006510E1" w:rsidRPr="003B749B" w:rsidRDefault="006510E1" w:rsidP="00E80232">
            <w:pPr>
              <w:jc w:val="center"/>
              <w:rPr>
                <w:rFonts w:eastAsia="仿宋_GB2312"/>
              </w:rPr>
            </w:pPr>
          </w:p>
        </w:tc>
        <w:tc>
          <w:tcPr>
            <w:tcW w:w="685" w:type="pct"/>
            <w:shd w:val="clear" w:color="auto" w:fill="auto"/>
            <w:noWrap/>
            <w:vAlign w:val="center"/>
          </w:tcPr>
          <w:p w:rsidR="006510E1" w:rsidRPr="003B749B" w:rsidRDefault="006510E1" w:rsidP="00E80232">
            <w:pPr>
              <w:widowControl/>
              <w:jc w:val="left"/>
              <w:rPr>
                <w:rFonts w:eastAsia="仿宋_GB2312"/>
                <w:kern w:val="0"/>
                <w:sz w:val="22"/>
                <w:szCs w:val="22"/>
              </w:rPr>
            </w:pPr>
          </w:p>
        </w:tc>
      </w:tr>
      <w:tr w:rsidR="006510E1" w:rsidRPr="003B749B" w:rsidTr="00E80232">
        <w:trPr>
          <w:trHeight w:val="270"/>
          <w:jc w:val="center"/>
        </w:trPr>
        <w:tc>
          <w:tcPr>
            <w:tcW w:w="456" w:type="pct"/>
            <w:shd w:val="clear" w:color="auto" w:fill="auto"/>
            <w:noWrap/>
            <w:vAlign w:val="center"/>
          </w:tcPr>
          <w:p w:rsidR="006510E1" w:rsidRPr="003B749B" w:rsidRDefault="006510E1" w:rsidP="00E80232">
            <w:pPr>
              <w:jc w:val="center"/>
              <w:rPr>
                <w:rFonts w:eastAsia="仿宋_GB2312"/>
                <w:kern w:val="0"/>
                <w:sz w:val="22"/>
                <w:szCs w:val="22"/>
              </w:rPr>
            </w:pPr>
          </w:p>
        </w:tc>
        <w:tc>
          <w:tcPr>
            <w:tcW w:w="304" w:type="pct"/>
            <w:shd w:val="clear" w:color="auto" w:fill="auto"/>
            <w:noWrap/>
            <w:vAlign w:val="center"/>
          </w:tcPr>
          <w:p w:rsidR="006510E1" w:rsidRPr="003B749B" w:rsidRDefault="006510E1" w:rsidP="00E80232">
            <w:pPr>
              <w:jc w:val="center"/>
              <w:rPr>
                <w:rFonts w:eastAsia="仿宋_GB2312"/>
                <w:kern w:val="0"/>
                <w:sz w:val="22"/>
                <w:szCs w:val="22"/>
              </w:rPr>
            </w:pPr>
          </w:p>
        </w:tc>
        <w:tc>
          <w:tcPr>
            <w:tcW w:w="290" w:type="pct"/>
            <w:shd w:val="clear" w:color="auto" w:fill="auto"/>
            <w:noWrap/>
            <w:vAlign w:val="center"/>
          </w:tcPr>
          <w:p w:rsidR="006510E1" w:rsidRPr="003B749B" w:rsidRDefault="006510E1" w:rsidP="00E80232">
            <w:pPr>
              <w:jc w:val="center"/>
              <w:rPr>
                <w:rFonts w:eastAsia="仿宋_GB2312"/>
                <w:kern w:val="0"/>
                <w:sz w:val="22"/>
                <w:szCs w:val="22"/>
              </w:rPr>
            </w:pPr>
          </w:p>
        </w:tc>
        <w:tc>
          <w:tcPr>
            <w:tcW w:w="289" w:type="pct"/>
            <w:shd w:val="clear" w:color="auto" w:fill="auto"/>
            <w:noWrap/>
            <w:vAlign w:val="center"/>
          </w:tcPr>
          <w:p w:rsidR="006510E1" w:rsidRPr="003B749B" w:rsidRDefault="006510E1" w:rsidP="00E80232">
            <w:pPr>
              <w:jc w:val="center"/>
              <w:rPr>
                <w:rFonts w:eastAsia="仿宋_GB2312"/>
                <w:kern w:val="0"/>
                <w:sz w:val="22"/>
                <w:szCs w:val="22"/>
              </w:rPr>
            </w:pPr>
          </w:p>
        </w:tc>
        <w:tc>
          <w:tcPr>
            <w:tcW w:w="800" w:type="pct"/>
            <w:shd w:val="clear" w:color="auto" w:fill="auto"/>
            <w:noWrap/>
            <w:vAlign w:val="center"/>
          </w:tcPr>
          <w:p w:rsidR="006510E1" w:rsidRPr="003B749B" w:rsidRDefault="006510E1" w:rsidP="00E80232">
            <w:pPr>
              <w:jc w:val="center"/>
              <w:rPr>
                <w:rFonts w:eastAsia="仿宋_GB2312"/>
                <w:kern w:val="0"/>
                <w:sz w:val="22"/>
                <w:szCs w:val="22"/>
              </w:rPr>
            </w:pPr>
          </w:p>
        </w:tc>
        <w:tc>
          <w:tcPr>
            <w:tcW w:w="442" w:type="pct"/>
            <w:shd w:val="clear" w:color="auto" w:fill="auto"/>
            <w:noWrap/>
            <w:vAlign w:val="center"/>
          </w:tcPr>
          <w:p w:rsidR="006510E1" w:rsidRPr="003B749B" w:rsidRDefault="006510E1" w:rsidP="00E80232">
            <w:pPr>
              <w:jc w:val="center"/>
              <w:rPr>
                <w:rFonts w:eastAsia="仿宋_GB2312"/>
                <w:kern w:val="0"/>
                <w:sz w:val="22"/>
                <w:szCs w:val="22"/>
              </w:rPr>
            </w:pPr>
          </w:p>
        </w:tc>
        <w:tc>
          <w:tcPr>
            <w:tcW w:w="380" w:type="pct"/>
            <w:shd w:val="clear" w:color="auto" w:fill="auto"/>
            <w:noWrap/>
            <w:vAlign w:val="center"/>
          </w:tcPr>
          <w:p w:rsidR="006510E1" w:rsidRPr="003B749B" w:rsidRDefault="006510E1" w:rsidP="00E80232">
            <w:pPr>
              <w:jc w:val="center"/>
              <w:rPr>
                <w:rFonts w:eastAsia="仿宋_GB2312"/>
                <w:kern w:val="0"/>
                <w:sz w:val="22"/>
                <w:szCs w:val="22"/>
              </w:rPr>
            </w:pPr>
          </w:p>
        </w:tc>
        <w:tc>
          <w:tcPr>
            <w:tcW w:w="382" w:type="pct"/>
            <w:shd w:val="clear" w:color="auto" w:fill="auto"/>
            <w:noWrap/>
            <w:vAlign w:val="center"/>
          </w:tcPr>
          <w:p w:rsidR="006510E1" w:rsidRPr="003B749B" w:rsidRDefault="006510E1" w:rsidP="00E80232">
            <w:pPr>
              <w:jc w:val="center"/>
              <w:rPr>
                <w:rFonts w:eastAsia="仿宋_GB2312"/>
                <w:kern w:val="0"/>
                <w:sz w:val="22"/>
                <w:szCs w:val="22"/>
              </w:rPr>
            </w:pPr>
          </w:p>
        </w:tc>
        <w:tc>
          <w:tcPr>
            <w:tcW w:w="304" w:type="pct"/>
            <w:shd w:val="clear" w:color="auto" w:fill="auto"/>
            <w:noWrap/>
            <w:vAlign w:val="center"/>
          </w:tcPr>
          <w:p w:rsidR="006510E1" w:rsidRPr="003B749B" w:rsidRDefault="006510E1" w:rsidP="00E80232">
            <w:pPr>
              <w:jc w:val="center"/>
              <w:rPr>
                <w:rFonts w:eastAsia="仿宋_GB2312"/>
                <w:kern w:val="0"/>
                <w:sz w:val="22"/>
                <w:szCs w:val="22"/>
              </w:rPr>
            </w:pPr>
          </w:p>
        </w:tc>
        <w:tc>
          <w:tcPr>
            <w:tcW w:w="668" w:type="pct"/>
            <w:shd w:val="clear" w:color="auto" w:fill="auto"/>
            <w:noWrap/>
            <w:vAlign w:val="center"/>
          </w:tcPr>
          <w:p w:rsidR="006510E1" w:rsidRPr="003B749B" w:rsidRDefault="006510E1" w:rsidP="00E80232">
            <w:pPr>
              <w:jc w:val="center"/>
              <w:rPr>
                <w:rFonts w:eastAsia="仿宋_GB2312"/>
                <w:kern w:val="0"/>
                <w:sz w:val="22"/>
                <w:szCs w:val="22"/>
              </w:rPr>
            </w:pPr>
          </w:p>
        </w:tc>
        <w:tc>
          <w:tcPr>
            <w:tcW w:w="685" w:type="pct"/>
            <w:shd w:val="clear" w:color="auto" w:fill="auto"/>
            <w:noWrap/>
            <w:vAlign w:val="center"/>
          </w:tcPr>
          <w:p w:rsidR="006510E1" w:rsidRPr="003B749B" w:rsidRDefault="006510E1" w:rsidP="00E80232">
            <w:pPr>
              <w:widowControl/>
              <w:jc w:val="left"/>
              <w:rPr>
                <w:rFonts w:eastAsia="仿宋_GB2312"/>
                <w:kern w:val="0"/>
                <w:sz w:val="22"/>
                <w:szCs w:val="22"/>
              </w:rPr>
            </w:pPr>
          </w:p>
        </w:tc>
      </w:tr>
    </w:tbl>
    <w:p w:rsidR="006510E1" w:rsidRPr="003B749B" w:rsidRDefault="006510E1" w:rsidP="006510E1">
      <w:pPr>
        <w:rPr>
          <w:rFonts w:eastAsia="仿宋_GB2312"/>
          <w:kern w:val="0"/>
          <w:sz w:val="28"/>
          <w:szCs w:val="28"/>
        </w:rPr>
        <w:sectPr w:rsidR="006510E1" w:rsidRPr="003B749B" w:rsidSect="00663E67">
          <w:footerReference w:type="default" r:id="rId17"/>
          <w:pgSz w:w="16838" w:h="11906" w:orient="landscape" w:code="9"/>
          <w:pgMar w:top="1531" w:right="1758" w:bottom="1531" w:left="1928" w:header="851" w:footer="879" w:gutter="0"/>
          <w:cols w:space="425"/>
          <w:docGrid w:type="lines" w:linePitch="312"/>
        </w:sectPr>
      </w:pPr>
    </w:p>
    <w:p w:rsidR="006510E1" w:rsidRPr="003B749B" w:rsidRDefault="006510E1" w:rsidP="006510E1">
      <w:pPr>
        <w:snapToGrid w:val="0"/>
        <w:spacing w:line="360" w:lineRule="auto"/>
        <w:rPr>
          <w:rFonts w:eastAsia="黑体"/>
          <w:sz w:val="32"/>
          <w:szCs w:val="28"/>
        </w:rPr>
      </w:pPr>
      <w:r w:rsidRPr="003B749B">
        <w:rPr>
          <w:rFonts w:eastAsia="黑体"/>
          <w:sz w:val="32"/>
          <w:szCs w:val="28"/>
        </w:rPr>
        <w:lastRenderedPageBreak/>
        <w:t>附件</w:t>
      </w:r>
      <w:r w:rsidRPr="003B749B">
        <w:rPr>
          <w:rFonts w:eastAsia="黑体"/>
          <w:sz w:val="32"/>
          <w:szCs w:val="28"/>
        </w:rPr>
        <w:t>4</w:t>
      </w:r>
    </w:p>
    <w:p w:rsidR="006510E1" w:rsidRPr="003B749B" w:rsidRDefault="006510E1" w:rsidP="006510E1">
      <w:pPr>
        <w:pStyle w:val="p0"/>
        <w:snapToGrid w:val="0"/>
        <w:spacing w:line="300" w:lineRule="auto"/>
        <w:jc w:val="center"/>
        <w:outlineLvl w:val="0"/>
        <w:rPr>
          <w:rFonts w:ascii="Times New Roman" w:eastAsia="方正小标宋简体" w:hAnsi="Times New Roman" w:cs="Times New Roman"/>
          <w:bCs/>
          <w:sz w:val="36"/>
          <w:szCs w:val="36"/>
        </w:rPr>
      </w:pPr>
      <w:bookmarkStart w:id="63" w:name="_Toc424804622"/>
      <w:r w:rsidRPr="003B749B">
        <w:rPr>
          <w:rFonts w:ascii="Times New Roman" w:eastAsia="方正小标宋简体" w:hAnsi="Times New Roman" w:cs="Times New Roman"/>
          <w:bCs/>
          <w:sz w:val="36"/>
          <w:szCs w:val="36"/>
        </w:rPr>
        <w:t>达州市</w:t>
      </w:r>
      <w:r w:rsidRPr="003B749B">
        <w:rPr>
          <w:rFonts w:ascii="Times New Roman" w:eastAsia="方正小标宋简体" w:hAnsi="Times New Roman" w:cs="Times New Roman"/>
          <w:bCs/>
          <w:sz w:val="36"/>
          <w:szCs w:val="36"/>
        </w:rPr>
        <w:t>5</w:t>
      </w:r>
      <w:r w:rsidRPr="003B749B">
        <w:rPr>
          <w:rFonts w:ascii="Times New Roman" w:eastAsia="方正小标宋简体" w:hAnsi="Times New Roman" w:cs="Times New Roman"/>
          <w:bCs/>
          <w:sz w:val="36"/>
          <w:szCs w:val="36"/>
        </w:rPr>
        <w:t>个县（市）所在镇周边永久基本农田划定初步任务表</w:t>
      </w:r>
      <w:bookmarkEnd w:id="63"/>
    </w:p>
    <w:tbl>
      <w:tblPr>
        <w:tblW w:w="5000" w:type="pct"/>
        <w:jc w:val="center"/>
        <w:tblLayout w:type="fixed"/>
        <w:tblLook w:val="04A0"/>
      </w:tblPr>
      <w:tblGrid>
        <w:gridCol w:w="265"/>
        <w:gridCol w:w="795"/>
        <w:gridCol w:w="515"/>
        <w:gridCol w:w="453"/>
        <w:gridCol w:w="521"/>
        <w:gridCol w:w="708"/>
        <w:gridCol w:w="686"/>
        <w:gridCol w:w="543"/>
        <w:gridCol w:w="591"/>
        <w:gridCol w:w="526"/>
        <w:gridCol w:w="733"/>
        <w:gridCol w:w="521"/>
        <w:gridCol w:w="775"/>
        <w:gridCol w:w="526"/>
        <w:gridCol w:w="613"/>
        <w:gridCol w:w="518"/>
        <w:gridCol w:w="596"/>
        <w:gridCol w:w="518"/>
        <w:gridCol w:w="742"/>
        <w:gridCol w:w="647"/>
        <w:gridCol w:w="845"/>
        <w:gridCol w:w="775"/>
        <w:gridCol w:w="582"/>
      </w:tblGrid>
      <w:tr w:rsidR="006510E1" w:rsidRPr="003B749B" w:rsidTr="00E80232">
        <w:trPr>
          <w:trHeight w:val="24"/>
          <w:tblHeader/>
          <w:jc w:val="center"/>
        </w:trPr>
        <w:tc>
          <w:tcPr>
            <w:tcW w:w="9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r w:rsidRPr="003B749B">
              <w:rPr>
                <w:rFonts w:eastAsia="仿宋_GB2312"/>
                <w:bCs/>
                <w:kern w:val="0"/>
                <w:sz w:val="15"/>
                <w:szCs w:val="13"/>
              </w:rPr>
              <w:t>序号</w:t>
            </w:r>
          </w:p>
        </w:tc>
        <w:tc>
          <w:tcPr>
            <w:tcW w:w="284"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r w:rsidRPr="003B749B">
              <w:rPr>
                <w:rFonts w:eastAsia="仿宋_GB2312"/>
                <w:bCs/>
                <w:kern w:val="0"/>
                <w:sz w:val="15"/>
                <w:szCs w:val="13"/>
              </w:rPr>
              <w:t>县（市）</w:t>
            </w:r>
          </w:p>
        </w:tc>
        <w:tc>
          <w:tcPr>
            <w:tcW w:w="184"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r w:rsidRPr="003B749B">
              <w:rPr>
                <w:rFonts w:eastAsia="仿宋_GB2312"/>
                <w:bCs/>
                <w:kern w:val="0"/>
                <w:sz w:val="15"/>
                <w:szCs w:val="13"/>
              </w:rPr>
              <w:t>行政区代码</w:t>
            </w:r>
          </w:p>
        </w:tc>
        <w:tc>
          <w:tcPr>
            <w:tcW w:w="161"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r w:rsidRPr="003B749B">
              <w:rPr>
                <w:rFonts w:eastAsia="仿宋_GB2312"/>
                <w:bCs/>
                <w:kern w:val="0"/>
                <w:sz w:val="15"/>
                <w:szCs w:val="13"/>
              </w:rPr>
              <w:t>耕地质量平均等别</w:t>
            </w:r>
          </w:p>
        </w:tc>
        <w:tc>
          <w:tcPr>
            <w:tcW w:w="43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r w:rsidRPr="003B749B">
              <w:rPr>
                <w:rFonts w:eastAsia="仿宋_GB2312"/>
                <w:bCs/>
                <w:kern w:val="0"/>
                <w:sz w:val="15"/>
                <w:szCs w:val="13"/>
              </w:rPr>
              <w:t>中心城区范围内耕地</w:t>
            </w:r>
          </w:p>
        </w:tc>
        <w:tc>
          <w:tcPr>
            <w:tcW w:w="245" w:type="pct"/>
            <w:vMerge w:val="restart"/>
            <w:tcBorders>
              <w:top w:val="single" w:sz="8" w:space="0" w:color="auto"/>
              <w:left w:val="nil"/>
              <w:right w:val="single" w:sz="8" w:space="0" w:color="auto"/>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r w:rsidRPr="003B749B">
              <w:rPr>
                <w:rFonts w:eastAsia="仿宋_GB2312"/>
                <w:bCs/>
                <w:kern w:val="0"/>
                <w:sz w:val="15"/>
                <w:szCs w:val="13"/>
              </w:rPr>
              <w:t>中心城区范围内已划为基本农田的耕地</w:t>
            </w:r>
            <w:r w:rsidRPr="003B749B">
              <w:rPr>
                <w:rFonts w:eastAsia="仿宋_GB2312"/>
                <w:bCs/>
                <w:kern w:val="0"/>
                <w:sz w:val="15"/>
                <w:szCs w:val="13"/>
              </w:rPr>
              <w:t>(Y1)</w:t>
            </w:r>
          </w:p>
        </w:tc>
        <w:tc>
          <w:tcPr>
            <w:tcW w:w="194"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r w:rsidRPr="003B749B">
              <w:rPr>
                <w:rFonts w:eastAsia="仿宋_GB2312"/>
                <w:bCs/>
                <w:kern w:val="0"/>
                <w:sz w:val="15"/>
                <w:szCs w:val="13"/>
              </w:rPr>
              <w:t>(Y1)</w:t>
            </w:r>
            <w:r w:rsidRPr="003B749B">
              <w:rPr>
                <w:rFonts w:eastAsia="仿宋_GB2312"/>
                <w:bCs/>
                <w:kern w:val="0"/>
                <w:sz w:val="15"/>
                <w:szCs w:val="13"/>
              </w:rPr>
              <w:t>占中心城区范围内耕地比例</w:t>
            </w:r>
          </w:p>
        </w:tc>
        <w:tc>
          <w:tcPr>
            <w:tcW w:w="211" w:type="pct"/>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r w:rsidRPr="003B749B">
              <w:rPr>
                <w:rFonts w:eastAsia="仿宋_GB2312"/>
                <w:bCs/>
                <w:kern w:val="0"/>
                <w:sz w:val="15"/>
                <w:szCs w:val="13"/>
              </w:rPr>
              <w:t>(Y1)</w:t>
            </w:r>
            <w:r w:rsidRPr="003B749B">
              <w:rPr>
                <w:rFonts w:eastAsia="仿宋_GB2312"/>
                <w:bCs/>
                <w:kern w:val="0"/>
                <w:sz w:val="15"/>
                <w:szCs w:val="13"/>
              </w:rPr>
              <w:t>和</w:t>
            </w:r>
            <w:r w:rsidRPr="003B749B">
              <w:rPr>
                <w:rFonts w:eastAsia="仿宋_GB2312"/>
                <w:bCs/>
                <w:kern w:val="0"/>
                <w:sz w:val="15"/>
                <w:szCs w:val="13"/>
              </w:rPr>
              <w:t>(G1)</w:t>
            </w:r>
            <w:r w:rsidRPr="003B749B">
              <w:rPr>
                <w:rFonts w:eastAsia="仿宋_GB2312"/>
                <w:bCs/>
                <w:kern w:val="0"/>
                <w:sz w:val="15"/>
                <w:szCs w:val="13"/>
              </w:rPr>
              <w:t>之和占中心城区内总耕地的比例</w:t>
            </w:r>
          </w:p>
        </w:tc>
        <w:tc>
          <w:tcPr>
            <w:tcW w:w="3186" w:type="pct"/>
            <w:gridSpan w:val="14"/>
            <w:tcBorders>
              <w:top w:val="single" w:sz="4" w:space="0" w:color="auto"/>
              <w:left w:val="single" w:sz="4" w:space="0" w:color="auto"/>
              <w:right w:val="single" w:sz="4" w:space="0" w:color="auto"/>
            </w:tcBorders>
            <w:shd w:val="clear" w:color="auto" w:fill="auto"/>
            <w:vAlign w:val="center"/>
          </w:tcPr>
          <w:p w:rsidR="006510E1" w:rsidRPr="003B749B" w:rsidRDefault="006510E1" w:rsidP="00E80232">
            <w:pPr>
              <w:widowControl/>
              <w:snapToGrid w:val="0"/>
              <w:ind w:left="-113" w:right="-113"/>
              <w:jc w:val="center"/>
              <w:rPr>
                <w:kern w:val="0"/>
                <w:sz w:val="15"/>
                <w:szCs w:val="13"/>
              </w:rPr>
            </w:pPr>
          </w:p>
        </w:tc>
      </w:tr>
      <w:tr w:rsidR="006510E1" w:rsidRPr="003B749B" w:rsidTr="00E80232">
        <w:trPr>
          <w:trHeight w:val="24"/>
          <w:tblHeader/>
          <w:jc w:val="center"/>
        </w:trPr>
        <w:tc>
          <w:tcPr>
            <w:tcW w:w="95" w:type="pct"/>
            <w:vMerge/>
            <w:tcBorders>
              <w:top w:val="single" w:sz="8" w:space="0" w:color="auto"/>
              <w:left w:val="single" w:sz="8" w:space="0" w:color="auto"/>
              <w:bottom w:val="single" w:sz="8" w:space="0" w:color="000000"/>
              <w:right w:val="single" w:sz="8" w:space="0" w:color="auto"/>
            </w:tcBorders>
            <w:vAlign w:val="center"/>
          </w:tcPr>
          <w:p w:rsidR="006510E1" w:rsidRPr="003B749B" w:rsidRDefault="006510E1" w:rsidP="00E80232">
            <w:pPr>
              <w:widowControl/>
              <w:snapToGrid w:val="0"/>
              <w:ind w:left="-113" w:right="-113"/>
              <w:jc w:val="left"/>
              <w:rPr>
                <w:rFonts w:eastAsia="仿宋_GB2312"/>
                <w:bCs/>
                <w:kern w:val="0"/>
                <w:sz w:val="15"/>
                <w:szCs w:val="13"/>
              </w:rPr>
            </w:pPr>
          </w:p>
        </w:tc>
        <w:tc>
          <w:tcPr>
            <w:tcW w:w="284" w:type="pct"/>
            <w:vMerge/>
            <w:tcBorders>
              <w:top w:val="single" w:sz="8" w:space="0" w:color="auto"/>
              <w:left w:val="single" w:sz="8" w:space="0" w:color="auto"/>
              <w:bottom w:val="single" w:sz="8" w:space="0" w:color="000000"/>
              <w:right w:val="single" w:sz="8" w:space="0" w:color="auto"/>
            </w:tcBorders>
            <w:vAlign w:val="center"/>
          </w:tcPr>
          <w:p w:rsidR="006510E1" w:rsidRPr="003B749B" w:rsidRDefault="006510E1" w:rsidP="00E80232">
            <w:pPr>
              <w:widowControl/>
              <w:snapToGrid w:val="0"/>
              <w:ind w:left="-113" w:right="-113"/>
              <w:jc w:val="left"/>
              <w:rPr>
                <w:rFonts w:eastAsia="仿宋_GB2312"/>
                <w:bCs/>
                <w:kern w:val="0"/>
                <w:sz w:val="15"/>
                <w:szCs w:val="13"/>
              </w:rPr>
            </w:pPr>
          </w:p>
        </w:tc>
        <w:tc>
          <w:tcPr>
            <w:tcW w:w="184" w:type="pct"/>
            <w:vMerge/>
            <w:tcBorders>
              <w:top w:val="single" w:sz="8" w:space="0" w:color="auto"/>
              <w:left w:val="single" w:sz="8" w:space="0" w:color="auto"/>
              <w:bottom w:val="single" w:sz="8" w:space="0" w:color="000000"/>
              <w:right w:val="single" w:sz="8" w:space="0" w:color="auto"/>
            </w:tcBorders>
            <w:vAlign w:val="center"/>
          </w:tcPr>
          <w:p w:rsidR="006510E1" w:rsidRPr="003B749B" w:rsidRDefault="006510E1" w:rsidP="00E80232">
            <w:pPr>
              <w:widowControl/>
              <w:snapToGrid w:val="0"/>
              <w:ind w:left="-113" w:right="-113"/>
              <w:jc w:val="left"/>
              <w:rPr>
                <w:rFonts w:eastAsia="仿宋_GB2312"/>
                <w:bCs/>
                <w:kern w:val="0"/>
                <w:sz w:val="15"/>
                <w:szCs w:val="13"/>
              </w:rPr>
            </w:pPr>
          </w:p>
        </w:tc>
        <w:tc>
          <w:tcPr>
            <w:tcW w:w="161" w:type="pct"/>
            <w:vMerge/>
            <w:tcBorders>
              <w:top w:val="single" w:sz="8" w:space="0" w:color="auto"/>
              <w:left w:val="single" w:sz="8" w:space="0" w:color="auto"/>
              <w:bottom w:val="single" w:sz="8" w:space="0" w:color="000000"/>
              <w:right w:val="single" w:sz="8" w:space="0" w:color="auto"/>
            </w:tcBorders>
            <w:vAlign w:val="center"/>
          </w:tcPr>
          <w:p w:rsidR="006510E1" w:rsidRPr="003B749B" w:rsidRDefault="006510E1" w:rsidP="00E80232">
            <w:pPr>
              <w:widowControl/>
              <w:snapToGrid w:val="0"/>
              <w:ind w:left="-113" w:right="-113"/>
              <w:jc w:val="left"/>
              <w:rPr>
                <w:rFonts w:eastAsia="仿宋_GB2312"/>
                <w:bCs/>
                <w:kern w:val="0"/>
                <w:sz w:val="15"/>
                <w:szCs w:val="13"/>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tcPr>
          <w:p w:rsidR="006510E1" w:rsidRPr="003B749B" w:rsidRDefault="006510E1" w:rsidP="00E80232">
            <w:pPr>
              <w:widowControl/>
              <w:snapToGrid w:val="0"/>
              <w:ind w:left="-113" w:right="-113"/>
              <w:jc w:val="left"/>
              <w:rPr>
                <w:rFonts w:eastAsia="仿宋_GB2312"/>
                <w:bCs/>
                <w:kern w:val="0"/>
                <w:sz w:val="15"/>
                <w:szCs w:val="13"/>
              </w:rPr>
            </w:pPr>
          </w:p>
        </w:tc>
        <w:tc>
          <w:tcPr>
            <w:tcW w:w="245" w:type="pct"/>
            <w:vMerge/>
            <w:tcBorders>
              <w:left w:val="nil"/>
              <w:right w:val="single" w:sz="8" w:space="0" w:color="auto"/>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p>
        </w:tc>
        <w:tc>
          <w:tcPr>
            <w:tcW w:w="194" w:type="pct"/>
            <w:vMerge/>
            <w:tcBorders>
              <w:top w:val="single" w:sz="8" w:space="0" w:color="auto"/>
              <w:left w:val="single" w:sz="8" w:space="0" w:color="auto"/>
              <w:bottom w:val="single" w:sz="8" w:space="0" w:color="000000"/>
              <w:right w:val="single" w:sz="8" w:space="0" w:color="auto"/>
            </w:tcBorders>
            <w:vAlign w:val="center"/>
          </w:tcPr>
          <w:p w:rsidR="006510E1" w:rsidRPr="003B749B" w:rsidRDefault="006510E1" w:rsidP="00E80232">
            <w:pPr>
              <w:widowControl/>
              <w:snapToGrid w:val="0"/>
              <w:ind w:left="-113" w:right="-113"/>
              <w:jc w:val="left"/>
              <w:rPr>
                <w:rFonts w:eastAsia="仿宋_GB2312"/>
                <w:bCs/>
                <w:kern w:val="0"/>
                <w:sz w:val="15"/>
                <w:szCs w:val="13"/>
              </w:rPr>
            </w:pPr>
          </w:p>
        </w:tc>
        <w:tc>
          <w:tcPr>
            <w:tcW w:w="211" w:type="pct"/>
            <w:vMerge/>
            <w:tcBorders>
              <w:top w:val="single" w:sz="8" w:space="0" w:color="auto"/>
              <w:left w:val="single" w:sz="8" w:space="0" w:color="auto"/>
              <w:bottom w:val="single" w:sz="8" w:space="0" w:color="000000"/>
              <w:right w:val="single" w:sz="8" w:space="0" w:color="auto"/>
            </w:tcBorders>
            <w:vAlign w:val="center"/>
          </w:tcPr>
          <w:p w:rsidR="006510E1" w:rsidRPr="003B749B" w:rsidRDefault="006510E1" w:rsidP="00E80232">
            <w:pPr>
              <w:widowControl/>
              <w:snapToGrid w:val="0"/>
              <w:ind w:left="-113" w:right="-113"/>
              <w:jc w:val="left"/>
              <w:rPr>
                <w:rFonts w:eastAsia="仿宋_GB2312"/>
                <w:bCs/>
                <w:kern w:val="0"/>
                <w:sz w:val="15"/>
                <w:szCs w:val="13"/>
              </w:rPr>
            </w:pPr>
          </w:p>
        </w:tc>
        <w:tc>
          <w:tcPr>
            <w:tcW w:w="450" w:type="pct"/>
            <w:gridSpan w:val="2"/>
            <w:tcBorders>
              <w:top w:val="nil"/>
              <w:left w:val="nil"/>
              <w:bottom w:val="nil"/>
              <w:right w:val="single" w:sz="8" w:space="0" w:color="000000"/>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r w:rsidRPr="003B749B">
              <w:rPr>
                <w:rFonts w:eastAsia="仿宋_GB2312"/>
                <w:bCs/>
                <w:kern w:val="0"/>
                <w:sz w:val="15"/>
                <w:szCs w:val="13"/>
              </w:rPr>
              <w:t>中心城区范围内未划为基本农田的耕地</w:t>
            </w:r>
          </w:p>
        </w:tc>
        <w:tc>
          <w:tcPr>
            <w:tcW w:w="463" w:type="pct"/>
            <w:gridSpan w:val="2"/>
            <w:tcBorders>
              <w:top w:val="single" w:sz="4" w:space="0" w:color="auto"/>
              <w:left w:val="nil"/>
              <w:bottom w:val="nil"/>
              <w:right w:val="single" w:sz="4" w:space="0" w:color="auto"/>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r w:rsidRPr="003B749B">
              <w:rPr>
                <w:rFonts w:eastAsia="仿宋_GB2312"/>
                <w:bCs/>
                <w:kern w:val="0"/>
                <w:sz w:val="15"/>
                <w:szCs w:val="13"/>
              </w:rPr>
              <w:t>中心城区范围内未划为基本农田的低于平均等别的耕地</w:t>
            </w:r>
          </w:p>
        </w:tc>
        <w:tc>
          <w:tcPr>
            <w:tcW w:w="2273" w:type="pct"/>
            <w:gridSpan w:val="10"/>
            <w:vMerge w:val="restart"/>
            <w:tcBorders>
              <w:top w:val="single" w:sz="4" w:space="0" w:color="auto"/>
              <w:left w:val="single" w:sz="4" w:space="0" w:color="auto"/>
              <w:right w:val="single" w:sz="4" w:space="0" w:color="auto"/>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r w:rsidRPr="003B749B">
              <w:rPr>
                <w:rFonts w:eastAsia="仿宋_GB2312"/>
                <w:bCs/>
                <w:kern w:val="0"/>
                <w:sz w:val="15"/>
                <w:szCs w:val="13"/>
              </w:rPr>
              <w:t>中心城区范围内未划为基本农田的高于等于平均等别的耕地</w:t>
            </w:r>
          </w:p>
          <w:p w:rsidR="006510E1" w:rsidRPr="003B749B" w:rsidRDefault="006510E1" w:rsidP="00E80232">
            <w:pPr>
              <w:snapToGrid w:val="0"/>
              <w:ind w:left="-113" w:right="-113"/>
              <w:jc w:val="center"/>
              <w:rPr>
                <w:rFonts w:eastAsia="仿宋_GB2312"/>
                <w:bCs/>
                <w:kern w:val="0"/>
                <w:sz w:val="15"/>
                <w:szCs w:val="13"/>
              </w:rPr>
            </w:pPr>
            <w:r w:rsidRPr="003B749B">
              <w:rPr>
                <w:rFonts w:eastAsia="仿宋_GB2312"/>
                <w:bCs/>
                <w:kern w:val="0"/>
                <w:sz w:val="15"/>
                <w:szCs w:val="13"/>
              </w:rPr>
              <w:t>(G1)</w:t>
            </w:r>
          </w:p>
        </w:tc>
      </w:tr>
      <w:tr w:rsidR="006510E1" w:rsidRPr="003B749B" w:rsidTr="00E80232">
        <w:trPr>
          <w:trHeight w:val="24"/>
          <w:tblHeader/>
          <w:jc w:val="center"/>
        </w:trPr>
        <w:tc>
          <w:tcPr>
            <w:tcW w:w="95" w:type="pct"/>
            <w:vMerge/>
            <w:tcBorders>
              <w:top w:val="single" w:sz="8" w:space="0" w:color="auto"/>
              <w:left w:val="single" w:sz="8" w:space="0" w:color="auto"/>
              <w:bottom w:val="single" w:sz="8" w:space="0" w:color="000000"/>
              <w:right w:val="single" w:sz="8" w:space="0" w:color="auto"/>
            </w:tcBorders>
            <w:vAlign w:val="center"/>
          </w:tcPr>
          <w:p w:rsidR="006510E1" w:rsidRPr="003B749B" w:rsidRDefault="006510E1" w:rsidP="00E80232">
            <w:pPr>
              <w:widowControl/>
              <w:snapToGrid w:val="0"/>
              <w:ind w:left="-113" w:right="-113"/>
              <w:jc w:val="left"/>
              <w:rPr>
                <w:rFonts w:eastAsia="仿宋_GB2312"/>
                <w:bCs/>
                <w:kern w:val="0"/>
                <w:sz w:val="15"/>
                <w:szCs w:val="13"/>
              </w:rPr>
            </w:pPr>
          </w:p>
        </w:tc>
        <w:tc>
          <w:tcPr>
            <w:tcW w:w="284" w:type="pct"/>
            <w:vMerge/>
            <w:tcBorders>
              <w:top w:val="single" w:sz="8" w:space="0" w:color="auto"/>
              <w:left w:val="single" w:sz="8" w:space="0" w:color="auto"/>
              <w:bottom w:val="single" w:sz="8" w:space="0" w:color="000000"/>
              <w:right w:val="single" w:sz="8" w:space="0" w:color="auto"/>
            </w:tcBorders>
            <w:vAlign w:val="center"/>
          </w:tcPr>
          <w:p w:rsidR="006510E1" w:rsidRPr="003B749B" w:rsidRDefault="006510E1" w:rsidP="00E80232">
            <w:pPr>
              <w:widowControl/>
              <w:snapToGrid w:val="0"/>
              <w:ind w:left="-113" w:right="-113"/>
              <w:jc w:val="left"/>
              <w:rPr>
                <w:rFonts w:eastAsia="仿宋_GB2312"/>
                <w:bCs/>
                <w:kern w:val="0"/>
                <w:sz w:val="15"/>
                <w:szCs w:val="13"/>
              </w:rPr>
            </w:pPr>
          </w:p>
        </w:tc>
        <w:tc>
          <w:tcPr>
            <w:tcW w:w="184" w:type="pct"/>
            <w:vMerge/>
            <w:tcBorders>
              <w:top w:val="single" w:sz="8" w:space="0" w:color="auto"/>
              <w:left w:val="single" w:sz="8" w:space="0" w:color="auto"/>
              <w:bottom w:val="single" w:sz="8" w:space="0" w:color="000000"/>
              <w:right w:val="single" w:sz="8" w:space="0" w:color="auto"/>
            </w:tcBorders>
            <w:vAlign w:val="center"/>
          </w:tcPr>
          <w:p w:rsidR="006510E1" w:rsidRPr="003B749B" w:rsidRDefault="006510E1" w:rsidP="00E80232">
            <w:pPr>
              <w:widowControl/>
              <w:snapToGrid w:val="0"/>
              <w:ind w:left="-113" w:right="-113"/>
              <w:jc w:val="left"/>
              <w:rPr>
                <w:rFonts w:eastAsia="仿宋_GB2312"/>
                <w:bCs/>
                <w:kern w:val="0"/>
                <w:sz w:val="15"/>
                <w:szCs w:val="13"/>
              </w:rPr>
            </w:pPr>
          </w:p>
        </w:tc>
        <w:tc>
          <w:tcPr>
            <w:tcW w:w="161" w:type="pct"/>
            <w:vMerge/>
            <w:tcBorders>
              <w:top w:val="single" w:sz="8" w:space="0" w:color="auto"/>
              <w:left w:val="single" w:sz="8" w:space="0" w:color="auto"/>
              <w:bottom w:val="single" w:sz="8" w:space="0" w:color="000000"/>
              <w:right w:val="single" w:sz="8" w:space="0" w:color="auto"/>
            </w:tcBorders>
            <w:vAlign w:val="center"/>
          </w:tcPr>
          <w:p w:rsidR="006510E1" w:rsidRPr="003B749B" w:rsidRDefault="006510E1" w:rsidP="00E80232">
            <w:pPr>
              <w:widowControl/>
              <w:snapToGrid w:val="0"/>
              <w:ind w:left="-113" w:right="-113"/>
              <w:jc w:val="left"/>
              <w:rPr>
                <w:rFonts w:eastAsia="仿宋_GB2312"/>
                <w:bCs/>
                <w:kern w:val="0"/>
                <w:sz w:val="15"/>
                <w:szCs w:val="13"/>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tcPr>
          <w:p w:rsidR="006510E1" w:rsidRPr="003B749B" w:rsidRDefault="006510E1" w:rsidP="00E80232">
            <w:pPr>
              <w:widowControl/>
              <w:snapToGrid w:val="0"/>
              <w:ind w:left="-113" w:right="-113"/>
              <w:jc w:val="left"/>
              <w:rPr>
                <w:rFonts w:eastAsia="仿宋_GB2312"/>
                <w:bCs/>
                <w:kern w:val="0"/>
                <w:sz w:val="15"/>
                <w:szCs w:val="13"/>
              </w:rPr>
            </w:pPr>
          </w:p>
        </w:tc>
        <w:tc>
          <w:tcPr>
            <w:tcW w:w="245" w:type="pct"/>
            <w:vMerge/>
            <w:tcBorders>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ind w:left="-113" w:right="-113"/>
              <w:jc w:val="center"/>
              <w:rPr>
                <w:kern w:val="0"/>
                <w:sz w:val="15"/>
                <w:szCs w:val="13"/>
              </w:rPr>
            </w:pPr>
          </w:p>
        </w:tc>
        <w:tc>
          <w:tcPr>
            <w:tcW w:w="194" w:type="pct"/>
            <w:vMerge/>
            <w:tcBorders>
              <w:top w:val="single" w:sz="8" w:space="0" w:color="auto"/>
              <w:left w:val="single" w:sz="8" w:space="0" w:color="auto"/>
              <w:bottom w:val="single" w:sz="8" w:space="0" w:color="000000"/>
              <w:right w:val="single" w:sz="8" w:space="0" w:color="auto"/>
            </w:tcBorders>
            <w:vAlign w:val="center"/>
          </w:tcPr>
          <w:p w:rsidR="006510E1" w:rsidRPr="003B749B" w:rsidRDefault="006510E1" w:rsidP="00E80232">
            <w:pPr>
              <w:widowControl/>
              <w:snapToGrid w:val="0"/>
              <w:ind w:left="-113" w:right="-113"/>
              <w:jc w:val="left"/>
              <w:rPr>
                <w:rFonts w:eastAsia="仿宋_GB2312"/>
                <w:bCs/>
                <w:kern w:val="0"/>
                <w:sz w:val="15"/>
                <w:szCs w:val="13"/>
              </w:rPr>
            </w:pPr>
          </w:p>
        </w:tc>
        <w:tc>
          <w:tcPr>
            <w:tcW w:w="211" w:type="pct"/>
            <w:vMerge/>
            <w:tcBorders>
              <w:top w:val="single" w:sz="8" w:space="0" w:color="auto"/>
              <w:left w:val="single" w:sz="8" w:space="0" w:color="auto"/>
              <w:bottom w:val="single" w:sz="8" w:space="0" w:color="000000"/>
              <w:right w:val="single" w:sz="8" w:space="0" w:color="auto"/>
            </w:tcBorders>
            <w:vAlign w:val="center"/>
          </w:tcPr>
          <w:p w:rsidR="006510E1" w:rsidRPr="003B749B" w:rsidRDefault="006510E1" w:rsidP="00E80232">
            <w:pPr>
              <w:widowControl/>
              <w:snapToGrid w:val="0"/>
              <w:ind w:left="-113" w:right="-113"/>
              <w:jc w:val="left"/>
              <w:rPr>
                <w:rFonts w:eastAsia="仿宋_GB2312"/>
                <w:bCs/>
                <w:kern w:val="0"/>
                <w:sz w:val="15"/>
                <w:szCs w:val="13"/>
              </w:rPr>
            </w:pPr>
          </w:p>
        </w:tc>
        <w:tc>
          <w:tcPr>
            <w:tcW w:w="450" w:type="pct"/>
            <w:gridSpan w:val="2"/>
            <w:tcBorders>
              <w:top w:val="nil"/>
              <w:left w:val="nil"/>
              <w:bottom w:val="single" w:sz="8" w:space="0" w:color="auto"/>
              <w:right w:val="single" w:sz="8" w:space="0" w:color="000000"/>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r w:rsidRPr="003B749B">
              <w:rPr>
                <w:rFonts w:eastAsia="仿宋_GB2312"/>
                <w:bCs/>
                <w:kern w:val="0"/>
                <w:sz w:val="15"/>
                <w:szCs w:val="13"/>
              </w:rPr>
              <w:t>(G)</w:t>
            </w:r>
          </w:p>
        </w:tc>
        <w:tc>
          <w:tcPr>
            <w:tcW w:w="463" w:type="pct"/>
            <w:gridSpan w:val="2"/>
            <w:tcBorders>
              <w:top w:val="nil"/>
              <w:left w:val="nil"/>
              <w:bottom w:val="single" w:sz="8" w:space="0" w:color="auto"/>
              <w:right w:val="single" w:sz="4" w:space="0" w:color="auto"/>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r w:rsidRPr="003B749B">
              <w:rPr>
                <w:rFonts w:eastAsia="仿宋_GB2312"/>
                <w:bCs/>
                <w:kern w:val="0"/>
                <w:sz w:val="15"/>
                <w:szCs w:val="13"/>
              </w:rPr>
              <w:t>(Q1)</w:t>
            </w:r>
          </w:p>
        </w:tc>
        <w:tc>
          <w:tcPr>
            <w:tcW w:w="2273" w:type="pct"/>
            <w:gridSpan w:val="10"/>
            <w:vMerge/>
            <w:tcBorders>
              <w:left w:val="single" w:sz="4" w:space="0" w:color="auto"/>
              <w:bottom w:val="single" w:sz="4" w:space="0" w:color="auto"/>
              <w:right w:val="single" w:sz="4" w:space="0" w:color="auto"/>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p>
        </w:tc>
      </w:tr>
      <w:tr w:rsidR="006510E1" w:rsidRPr="003B749B" w:rsidTr="00E80232">
        <w:trPr>
          <w:trHeight w:val="24"/>
          <w:tblHeader/>
          <w:jc w:val="center"/>
        </w:trPr>
        <w:tc>
          <w:tcPr>
            <w:tcW w:w="95" w:type="pct"/>
            <w:vMerge/>
            <w:tcBorders>
              <w:top w:val="single" w:sz="8" w:space="0" w:color="auto"/>
              <w:left w:val="single" w:sz="8" w:space="0" w:color="auto"/>
              <w:bottom w:val="single" w:sz="8" w:space="0" w:color="000000"/>
              <w:right w:val="single" w:sz="8" w:space="0" w:color="auto"/>
            </w:tcBorders>
            <w:vAlign w:val="center"/>
          </w:tcPr>
          <w:p w:rsidR="006510E1" w:rsidRPr="003B749B" w:rsidRDefault="006510E1" w:rsidP="00E80232">
            <w:pPr>
              <w:widowControl/>
              <w:snapToGrid w:val="0"/>
              <w:ind w:left="-113" w:right="-113"/>
              <w:jc w:val="left"/>
              <w:rPr>
                <w:rFonts w:eastAsia="仿宋_GB2312"/>
                <w:bCs/>
                <w:kern w:val="0"/>
                <w:sz w:val="15"/>
                <w:szCs w:val="13"/>
              </w:rPr>
            </w:pPr>
          </w:p>
        </w:tc>
        <w:tc>
          <w:tcPr>
            <w:tcW w:w="284" w:type="pct"/>
            <w:vMerge/>
            <w:tcBorders>
              <w:top w:val="single" w:sz="8" w:space="0" w:color="auto"/>
              <w:left w:val="single" w:sz="8" w:space="0" w:color="auto"/>
              <w:bottom w:val="single" w:sz="8" w:space="0" w:color="000000"/>
              <w:right w:val="single" w:sz="8" w:space="0" w:color="auto"/>
            </w:tcBorders>
            <w:vAlign w:val="center"/>
          </w:tcPr>
          <w:p w:rsidR="006510E1" w:rsidRPr="003B749B" w:rsidRDefault="006510E1" w:rsidP="00E80232">
            <w:pPr>
              <w:widowControl/>
              <w:snapToGrid w:val="0"/>
              <w:ind w:left="-113" w:right="-113"/>
              <w:jc w:val="left"/>
              <w:rPr>
                <w:rFonts w:eastAsia="仿宋_GB2312"/>
                <w:bCs/>
                <w:kern w:val="0"/>
                <w:sz w:val="15"/>
                <w:szCs w:val="13"/>
              </w:rPr>
            </w:pPr>
          </w:p>
        </w:tc>
        <w:tc>
          <w:tcPr>
            <w:tcW w:w="184" w:type="pct"/>
            <w:vMerge/>
            <w:tcBorders>
              <w:top w:val="single" w:sz="8" w:space="0" w:color="auto"/>
              <w:left w:val="single" w:sz="8" w:space="0" w:color="auto"/>
              <w:bottom w:val="single" w:sz="8" w:space="0" w:color="000000"/>
              <w:right w:val="single" w:sz="8" w:space="0" w:color="auto"/>
            </w:tcBorders>
            <w:vAlign w:val="center"/>
          </w:tcPr>
          <w:p w:rsidR="006510E1" w:rsidRPr="003B749B" w:rsidRDefault="006510E1" w:rsidP="00E80232">
            <w:pPr>
              <w:widowControl/>
              <w:snapToGrid w:val="0"/>
              <w:ind w:left="-113" w:right="-113"/>
              <w:jc w:val="left"/>
              <w:rPr>
                <w:rFonts w:eastAsia="仿宋_GB2312"/>
                <w:bCs/>
                <w:kern w:val="0"/>
                <w:sz w:val="15"/>
                <w:szCs w:val="13"/>
              </w:rPr>
            </w:pPr>
          </w:p>
        </w:tc>
        <w:tc>
          <w:tcPr>
            <w:tcW w:w="161" w:type="pct"/>
            <w:vMerge/>
            <w:tcBorders>
              <w:top w:val="single" w:sz="8" w:space="0" w:color="auto"/>
              <w:left w:val="single" w:sz="8" w:space="0" w:color="auto"/>
              <w:bottom w:val="single" w:sz="8" w:space="0" w:color="000000"/>
              <w:right w:val="single" w:sz="8" w:space="0" w:color="auto"/>
            </w:tcBorders>
            <w:vAlign w:val="center"/>
          </w:tcPr>
          <w:p w:rsidR="006510E1" w:rsidRPr="003B749B" w:rsidRDefault="006510E1" w:rsidP="00E80232">
            <w:pPr>
              <w:widowControl/>
              <w:snapToGrid w:val="0"/>
              <w:ind w:left="-113" w:right="-113"/>
              <w:jc w:val="left"/>
              <w:rPr>
                <w:rFonts w:eastAsia="仿宋_GB2312"/>
                <w:bCs/>
                <w:kern w:val="0"/>
                <w:sz w:val="15"/>
                <w:szCs w:val="13"/>
              </w:rPr>
            </w:pPr>
          </w:p>
        </w:tc>
        <w:tc>
          <w:tcPr>
            <w:tcW w:w="186" w:type="pct"/>
            <w:vMerge w:val="restart"/>
            <w:tcBorders>
              <w:top w:val="nil"/>
              <w:left w:val="single" w:sz="8" w:space="0" w:color="auto"/>
              <w:bottom w:val="single" w:sz="8" w:space="0" w:color="000000"/>
              <w:right w:val="single" w:sz="8" w:space="0" w:color="auto"/>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r w:rsidRPr="003B749B">
              <w:rPr>
                <w:rFonts w:eastAsia="仿宋_GB2312"/>
                <w:bCs/>
                <w:kern w:val="0"/>
                <w:sz w:val="15"/>
                <w:szCs w:val="13"/>
              </w:rPr>
              <w:t>图斑数量（个）</w:t>
            </w:r>
          </w:p>
        </w:tc>
        <w:tc>
          <w:tcPr>
            <w:tcW w:w="253" w:type="pct"/>
            <w:vMerge w:val="restart"/>
            <w:tcBorders>
              <w:top w:val="nil"/>
              <w:left w:val="single" w:sz="8" w:space="0" w:color="auto"/>
              <w:bottom w:val="single" w:sz="8" w:space="0" w:color="000000"/>
              <w:right w:val="single" w:sz="8" w:space="0" w:color="auto"/>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r w:rsidRPr="003B749B">
              <w:rPr>
                <w:rFonts w:eastAsia="仿宋_GB2312"/>
                <w:bCs/>
                <w:kern w:val="0"/>
                <w:sz w:val="15"/>
                <w:szCs w:val="13"/>
              </w:rPr>
              <w:t>面积</w:t>
            </w:r>
            <w:r w:rsidRPr="003B749B">
              <w:rPr>
                <w:rFonts w:eastAsia="仿宋_GB2312"/>
                <w:bCs/>
                <w:kern w:val="0"/>
                <w:sz w:val="15"/>
                <w:szCs w:val="13"/>
              </w:rPr>
              <w:br/>
            </w:r>
            <w:r w:rsidRPr="003B749B">
              <w:rPr>
                <w:rFonts w:eastAsia="仿宋_GB2312"/>
                <w:bCs/>
                <w:kern w:val="0"/>
                <w:sz w:val="15"/>
                <w:szCs w:val="13"/>
              </w:rPr>
              <w:t>（亩）</w:t>
            </w:r>
          </w:p>
        </w:tc>
        <w:tc>
          <w:tcPr>
            <w:tcW w:w="245" w:type="pct"/>
            <w:vMerge w:val="restart"/>
            <w:tcBorders>
              <w:top w:val="nil"/>
              <w:left w:val="single" w:sz="8" w:space="0" w:color="auto"/>
              <w:bottom w:val="single" w:sz="8" w:space="0" w:color="000000"/>
              <w:right w:val="single" w:sz="8" w:space="0" w:color="auto"/>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r w:rsidRPr="003B749B">
              <w:rPr>
                <w:rFonts w:eastAsia="仿宋_GB2312"/>
                <w:bCs/>
                <w:kern w:val="0"/>
                <w:sz w:val="15"/>
                <w:szCs w:val="13"/>
              </w:rPr>
              <w:t>面积（亩）</w:t>
            </w:r>
          </w:p>
        </w:tc>
        <w:tc>
          <w:tcPr>
            <w:tcW w:w="194" w:type="pct"/>
            <w:vMerge/>
            <w:tcBorders>
              <w:top w:val="single" w:sz="8" w:space="0" w:color="auto"/>
              <w:left w:val="single" w:sz="8" w:space="0" w:color="auto"/>
              <w:bottom w:val="single" w:sz="8" w:space="0" w:color="000000"/>
              <w:right w:val="single" w:sz="8" w:space="0" w:color="auto"/>
            </w:tcBorders>
            <w:vAlign w:val="center"/>
          </w:tcPr>
          <w:p w:rsidR="006510E1" w:rsidRPr="003B749B" w:rsidRDefault="006510E1" w:rsidP="00E80232">
            <w:pPr>
              <w:widowControl/>
              <w:snapToGrid w:val="0"/>
              <w:ind w:left="-113" w:right="-113"/>
              <w:jc w:val="left"/>
              <w:rPr>
                <w:rFonts w:eastAsia="仿宋_GB2312"/>
                <w:bCs/>
                <w:kern w:val="0"/>
                <w:sz w:val="15"/>
                <w:szCs w:val="13"/>
              </w:rPr>
            </w:pPr>
          </w:p>
        </w:tc>
        <w:tc>
          <w:tcPr>
            <w:tcW w:w="211" w:type="pct"/>
            <w:vMerge/>
            <w:tcBorders>
              <w:top w:val="single" w:sz="8" w:space="0" w:color="auto"/>
              <w:left w:val="single" w:sz="8" w:space="0" w:color="auto"/>
              <w:bottom w:val="single" w:sz="8" w:space="0" w:color="000000"/>
              <w:right w:val="single" w:sz="8" w:space="0" w:color="auto"/>
            </w:tcBorders>
            <w:vAlign w:val="center"/>
          </w:tcPr>
          <w:p w:rsidR="006510E1" w:rsidRPr="003B749B" w:rsidRDefault="006510E1" w:rsidP="00E80232">
            <w:pPr>
              <w:widowControl/>
              <w:snapToGrid w:val="0"/>
              <w:ind w:left="-113" w:right="-113"/>
              <w:jc w:val="left"/>
              <w:rPr>
                <w:rFonts w:eastAsia="仿宋_GB2312"/>
                <w:bCs/>
                <w:kern w:val="0"/>
                <w:sz w:val="15"/>
                <w:szCs w:val="13"/>
              </w:rPr>
            </w:pPr>
          </w:p>
        </w:tc>
        <w:tc>
          <w:tcPr>
            <w:tcW w:w="188" w:type="pct"/>
            <w:vMerge w:val="restart"/>
            <w:tcBorders>
              <w:top w:val="nil"/>
              <w:left w:val="single" w:sz="8" w:space="0" w:color="auto"/>
              <w:bottom w:val="single" w:sz="8" w:space="0" w:color="000000"/>
              <w:right w:val="single" w:sz="8" w:space="0" w:color="auto"/>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r w:rsidRPr="003B749B">
              <w:rPr>
                <w:rFonts w:eastAsia="仿宋_GB2312"/>
                <w:bCs/>
                <w:kern w:val="0"/>
                <w:sz w:val="15"/>
                <w:szCs w:val="13"/>
              </w:rPr>
              <w:t>图斑数量</w:t>
            </w:r>
            <w:r w:rsidRPr="003B749B">
              <w:rPr>
                <w:rFonts w:eastAsia="仿宋_GB2312"/>
                <w:bCs/>
                <w:kern w:val="0"/>
                <w:sz w:val="15"/>
                <w:szCs w:val="13"/>
              </w:rPr>
              <w:t>(</w:t>
            </w:r>
            <w:r w:rsidRPr="003B749B">
              <w:rPr>
                <w:rFonts w:eastAsia="仿宋_GB2312"/>
                <w:bCs/>
                <w:kern w:val="0"/>
                <w:sz w:val="15"/>
                <w:szCs w:val="13"/>
              </w:rPr>
              <w:t>个</w:t>
            </w:r>
            <w:r w:rsidRPr="003B749B">
              <w:rPr>
                <w:rFonts w:eastAsia="仿宋_GB2312"/>
                <w:bCs/>
                <w:kern w:val="0"/>
                <w:sz w:val="15"/>
                <w:szCs w:val="13"/>
              </w:rPr>
              <w:t>)</w:t>
            </w:r>
          </w:p>
        </w:tc>
        <w:tc>
          <w:tcPr>
            <w:tcW w:w="262" w:type="pct"/>
            <w:vMerge w:val="restart"/>
            <w:tcBorders>
              <w:top w:val="nil"/>
              <w:left w:val="single" w:sz="8" w:space="0" w:color="auto"/>
              <w:bottom w:val="single" w:sz="8" w:space="0" w:color="000000"/>
              <w:right w:val="single" w:sz="8" w:space="0" w:color="auto"/>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r w:rsidRPr="003B749B">
              <w:rPr>
                <w:rFonts w:eastAsia="仿宋_GB2312"/>
                <w:bCs/>
                <w:kern w:val="0"/>
                <w:sz w:val="15"/>
                <w:szCs w:val="13"/>
              </w:rPr>
              <w:t>面积</w:t>
            </w:r>
            <w:r w:rsidRPr="003B749B">
              <w:rPr>
                <w:rFonts w:eastAsia="仿宋_GB2312"/>
                <w:bCs/>
                <w:kern w:val="0"/>
                <w:sz w:val="15"/>
                <w:szCs w:val="13"/>
              </w:rPr>
              <w:br/>
            </w:r>
            <w:r w:rsidRPr="003B749B">
              <w:rPr>
                <w:rFonts w:eastAsia="仿宋_GB2312"/>
                <w:bCs/>
                <w:kern w:val="0"/>
                <w:sz w:val="15"/>
                <w:szCs w:val="13"/>
              </w:rPr>
              <w:t>（亩）</w:t>
            </w:r>
          </w:p>
        </w:tc>
        <w:tc>
          <w:tcPr>
            <w:tcW w:w="186" w:type="pct"/>
            <w:vMerge w:val="restart"/>
            <w:tcBorders>
              <w:top w:val="nil"/>
              <w:left w:val="single" w:sz="8" w:space="0" w:color="auto"/>
              <w:bottom w:val="single" w:sz="8" w:space="0" w:color="000000"/>
              <w:right w:val="single" w:sz="8" w:space="0" w:color="auto"/>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r w:rsidRPr="003B749B">
              <w:rPr>
                <w:rFonts w:eastAsia="仿宋_GB2312"/>
                <w:bCs/>
                <w:kern w:val="0"/>
                <w:sz w:val="15"/>
                <w:szCs w:val="13"/>
              </w:rPr>
              <w:t>图斑数量</w:t>
            </w:r>
            <w:r w:rsidRPr="003B749B">
              <w:rPr>
                <w:rFonts w:eastAsia="仿宋_GB2312"/>
                <w:bCs/>
                <w:kern w:val="0"/>
                <w:sz w:val="15"/>
                <w:szCs w:val="13"/>
              </w:rPr>
              <w:t>(</w:t>
            </w:r>
            <w:r w:rsidRPr="003B749B">
              <w:rPr>
                <w:rFonts w:eastAsia="仿宋_GB2312"/>
                <w:bCs/>
                <w:kern w:val="0"/>
                <w:sz w:val="15"/>
                <w:szCs w:val="13"/>
              </w:rPr>
              <w:t>个</w:t>
            </w:r>
            <w:r w:rsidRPr="003B749B">
              <w:rPr>
                <w:rFonts w:eastAsia="仿宋_GB2312"/>
                <w:bCs/>
                <w:kern w:val="0"/>
                <w:sz w:val="15"/>
                <w:szCs w:val="13"/>
              </w:rPr>
              <w:t>)</w:t>
            </w:r>
          </w:p>
        </w:tc>
        <w:tc>
          <w:tcPr>
            <w:tcW w:w="277" w:type="pct"/>
            <w:vMerge w:val="restart"/>
            <w:tcBorders>
              <w:top w:val="nil"/>
              <w:left w:val="single" w:sz="8" w:space="0" w:color="auto"/>
              <w:bottom w:val="single" w:sz="8" w:space="0" w:color="000000"/>
              <w:right w:val="single" w:sz="4" w:space="0" w:color="auto"/>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r w:rsidRPr="003B749B">
              <w:rPr>
                <w:rFonts w:eastAsia="仿宋_GB2312"/>
                <w:bCs/>
                <w:kern w:val="0"/>
                <w:sz w:val="15"/>
                <w:szCs w:val="13"/>
              </w:rPr>
              <w:t>面积</w:t>
            </w:r>
            <w:r w:rsidRPr="003B749B">
              <w:rPr>
                <w:rFonts w:eastAsia="仿宋_GB2312"/>
                <w:bCs/>
                <w:kern w:val="0"/>
                <w:sz w:val="15"/>
                <w:szCs w:val="13"/>
              </w:rPr>
              <w:br/>
            </w:r>
            <w:r w:rsidRPr="003B749B">
              <w:rPr>
                <w:rFonts w:eastAsia="仿宋_GB2312"/>
                <w:bCs/>
                <w:kern w:val="0"/>
                <w:sz w:val="15"/>
                <w:szCs w:val="13"/>
              </w:rPr>
              <w:t>（亩）</w:t>
            </w:r>
          </w:p>
        </w:tc>
        <w:tc>
          <w:tcPr>
            <w:tcW w:w="99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r w:rsidRPr="003B749B">
              <w:rPr>
                <w:rFonts w:eastAsia="仿宋_GB2312"/>
                <w:bCs/>
                <w:kern w:val="0"/>
                <w:sz w:val="15"/>
                <w:szCs w:val="13"/>
              </w:rPr>
              <w:t>图斑数量（个）</w:t>
            </w:r>
          </w:p>
        </w:tc>
        <w:tc>
          <w:tcPr>
            <w:tcW w:w="128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r w:rsidRPr="003B749B">
              <w:rPr>
                <w:rFonts w:eastAsia="仿宋_GB2312"/>
                <w:bCs/>
                <w:kern w:val="0"/>
                <w:sz w:val="15"/>
                <w:szCs w:val="13"/>
              </w:rPr>
              <w:t>面积（亩）</w:t>
            </w:r>
          </w:p>
        </w:tc>
      </w:tr>
      <w:tr w:rsidR="006510E1" w:rsidRPr="003B749B" w:rsidTr="00E80232">
        <w:trPr>
          <w:trHeight w:val="24"/>
          <w:tblHeader/>
          <w:jc w:val="center"/>
        </w:trPr>
        <w:tc>
          <w:tcPr>
            <w:tcW w:w="95" w:type="pct"/>
            <w:vMerge/>
            <w:tcBorders>
              <w:top w:val="single" w:sz="8" w:space="0" w:color="auto"/>
              <w:left w:val="single" w:sz="8" w:space="0" w:color="auto"/>
              <w:bottom w:val="single" w:sz="8" w:space="0" w:color="000000"/>
              <w:right w:val="single" w:sz="8" w:space="0" w:color="auto"/>
            </w:tcBorders>
            <w:vAlign w:val="center"/>
          </w:tcPr>
          <w:p w:rsidR="006510E1" w:rsidRPr="003B749B" w:rsidRDefault="006510E1" w:rsidP="00E80232">
            <w:pPr>
              <w:widowControl/>
              <w:snapToGrid w:val="0"/>
              <w:ind w:left="-113" w:right="-113"/>
              <w:jc w:val="left"/>
              <w:rPr>
                <w:rFonts w:eastAsia="仿宋_GB2312"/>
                <w:bCs/>
                <w:kern w:val="0"/>
                <w:sz w:val="15"/>
                <w:szCs w:val="13"/>
              </w:rPr>
            </w:pPr>
          </w:p>
        </w:tc>
        <w:tc>
          <w:tcPr>
            <w:tcW w:w="284" w:type="pct"/>
            <w:vMerge/>
            <w:tcBorders>
              <w:top w:val="single" w:sz="8" w:space="0" w:color="auto"/>
              <w:left w:val="single" w:sz="8" w:space="0" w:color="auto"/>
              <w:bottom w:val="single" w:sz="8" w:space="0" w:color="000000"/>
              <w:right w:val="single" w:sz="8" w:space="0" w:color="auto"/>
            </w:tcBorders>
            <w:vAlign w:val="center"/>
          </w:tcPr>
          <w:p w:rsidR="006510E1" w:rsidRPr="003B749B" w:rsidRDefault="006510E1" w:rsidP="00E80232">
            <w:pPr>
              <w:widowControl/>
              <w:snapToGrid w:val="0"/>
              <w:ind w:left="-113" w:right="-113"/>
              <w:jc w:val="left"/>
              <w:rPr>
                <w:rFonts w:eastAsia="仿宋_GB2312"/>
                <w:bCs/>
                <w:kern w:val="0"/>
                <w:sz w:val="15"/>
                <w:szCs w:val="13"/>
              </w:rPr>
            </w:pPr>
          </w:p>
        </w:tc>
        <w:tc>
          <w:tcPr>
            <w:tcW w:w="184" w:type="pct"/>
            <w:vMerge/>
            <w:tcBorders>
              <w:top w:val="single" w:sz="8" w:space="0" w:color="auto"/>
              <w:left w:val="single" w:sz="8" w:space="0" w:color="auto"/>
              <w:bottom w:val="single" w:sz="8" w:space="0" w:color="000000"/>
              <w:right w:val="single" w:sz="8" w:space="0" w:color="auto"/>
            </w:tcBorders>
            <w:vAlign w:val="center"/>
          </w:tcPr>
          <w:p w:rsidR="006510E1" w:rsidRPr="003B749B" w:rsidRDefault="006510E1" w:rsidP="00E80232">
            <w:pPr>
              <w:widowControl/>
              <w:snapToGrid w:val="0"/>
              <w:ind w:left="-113" w:right="-113"/>
              <w:jc w:val="left"/>
              <w:rPr>
                <w:rFonts w:eastAsia="仿宋_GB2312"/>
                <w:bCs/>
                <w:kern w:val="0"/>
                <w:sz w:val="15"/>
                <w:szCs w:val="13"/>
              </w:rPr>
            </w:pPr>
          </w:p>
        </w:tc>
        <w:tc>
          <w:tcPr>
            <w:tcW w:w="161" w:type="pct"/>
            <w:vMerge/>
            <w:tcBorders>
              <w:top w:val="single" w:sz="8" w:space="0" w:color="auto"/>
              <w:left w:val="single" w:sz="8" w:space="0" w:color="auto"/>
              <w:bottom w:val="single" w:sz="8" w:space="0" w:color="000000"/>
              <w:right w:val="single" w:sz="8" w:space="0" w:color="auto"/>
            </w:tcBorders>
            <w:vAlign w:val="center"/>
          </w:tcPr>
          <w:p w:rsidR="006510E1" w:rsidRPr="003B749B" w:rsidRDefault="006510E1" w:rsidP="00E80232">
            <w:pPr>
              <w:widowControl/>
              <w:snapToGrid w:val="0"/>
              <w:ind w:left="-113" w:right="-113"/>
              <w:jc w:val="left"/>
              <w:rPr>
                <w:rFonts w:eastAsia="仿宋_GB2312"/>
                <w:bCs/>
                <w:kern w:val="0"/>
                <w:sz w:val="15"/>
                <w:szCs w:val="13"/>
              </w:rPr>
            </w:pPr>
          </w:p>
        </w:tc>
        <w:tc>
          <w:tcPr>
            <w:tcW w:w="186" w:type="pct"/>
            <w:vMerge/>
            <w:tcBorders>
              <w:top w:val="nil"/>
              <w:left w:val="single" w:sz="8" w:space="0" w:color="auto"/>
              <w:bottom w:val="single" w:sz="8" w:space="0" w:color="000000"/>
              <w:right w:val="single" w:sz="8" w:space="0" w:color="auto"/>
            </w:tcBorders>
            <w:vAlign w:val="center"/>
          </w:tcPr>
          <w:p w:rsidR="006510E1" w:rsidRPr="003B749B" w:rsidRDefault="006510E1" w:rsidP="00E80232">
            <w:pPr>
              <w:widowControl/>
              <w:snapToGrid w:val="0"/>
              <w:ind w:left="-113" w:right="-113"/>
              <w:jc w:val="left"/>
              <w:rPr>
                <w:rFonts w:eastAsia="仿宋_GB2312"/>
                <w:bCs/>
                <w:kern w:val="0"/>
                <w:sz w:val="15"/>
                <w:szCs w:val="13"/>
              </w:rPr>
            </w:pPr>
          </w:p>
        </w:tc>
        <w:tc>
          <w:tcPr>
            <w:tcW w:w="253" w:type="pct"/>
            <w:vMerge/>
            <w:tcBorders>
              <w:top w:val="nil"/>
              <w:left w:val="single" w:sz="8" w:space="0" w:color="auto"/>
              <w:bottom w:val="single" w:sz="8" w:space="0" w:color="000000"/>
              <w:right w:val="single" w:sz="8" w:space="0" w:color="auto"/>
            </w:tcBorders>
            <w:vAlign w:val="center"/>
          </w:tcPr>
          <w:p w:rsidR="006510E1" w:rsidRPr="003B749B" w:rsidRDefault="006510E1" w:rsidP="00E80232">
            <w:pPr>
              <w:widowControl/>
              <w:snapToGrid w:val="0"/>
              <w:ind w:left="-113" w:right="-113"/>
              <w:jc w:val="left"/>
              <w:rPr>
                <w:rFonts w:eastAsia="仿宋_GB2312"/>
                <w:bCs/>
                <w:kern w:val="0"/>
                <w:sz w:val="15"/>
                <w:szCs w:val="13"/>
              </w:rPr>
            </w:pPr>
          </w:p>
        </w:tc>
        <w:tc>
          <w:tcPr>
            <w:tcW w:w="245" w:type="pct"/>
            <w:vMerge/>
            <w:tcBorders>
              <w:top w:val="nil"/>
              <w:left w:val="single" w:sz="8" w:space="0" w:color="auto"/>
              <w:bottom w:val="single" w:sz="8" w:space="0" w:color="000000"/>
              <w:right w:val="single" w:sz="8" w:space="0" w:color="auto"/>
            </w:tcBorders>
            <w:vAlign w:val="center"/>
          </w:tcPr>
          <w:p w:rsidR="006510E1" w:rsidRPr="003B749B" w:rsidRDefault="006510E1" w:rsidP="00E80232">
            <w:pPr>
              <w:widowControl/>
              <w:snapToGrid w:val="0"/>
              <w:ind w:left="-113" w:right="-113"/>
              <w:jc w:val="left"/>
              <w:rPr>
                <w:rFonts w:eastAsia="仿宋_GB2312"/>
                <w:bCs/>
                <w:kern w:val="0"/>
                <w:sz w:val="15"/>
                <w:szCs w:val="13"/>
              </w:rPr>
            </w:pPr>
          </w:p>
        </w:tc>
        <w:tc>
          <w:tcPr>
            <w:tcW w:w="194" w:type="pct"/>
            <w:vMerge/>
            <w:tcBorders>
              <w:top w:val="single" w:sz="8" w:space="0" w:color="auto"/>
              <w:left w:val="single" w:sz="8" w:space="0" w:color="auto"/>
              <w:bottom w:val="single" w:sz="8" w:space="0" w:color="000000"/>
              <w:right w:val="single" w:sz="8" w:space="0" w:color="auto"/>
            </w:tcBorders>
            <w:vAlign w:val="center"/>
          </w:tcPr>
          <w:p w:rsidR="006510E1" w:rsidRPr="003B749B" w:rsidRDefault="006510E1" w:rsidP="00E80232">
            <w:pPr>
              <w:widowControl/>
              <w:snapToGrid w:val="0"/>
              <w:ind w:left="-113" w:right="-113"/>
              <w:jc w:val="left"/>
              <w:rPr>
                <w:rFonts w:eastAsia="仿宋_GB2312"/>
                <w:bCs/>
                <w:kern w:val="0"/>
                <w:sz w:val="15"/>
                <w:szCs w:val="13"/>
              </w:rPr>
            </w:pPr>
          </w:p>
        </w:tc>
        <w:tc>
          <w:tcPr>
            <w:tcW w:w="211" w:type="pct"/>
            <w:vMerge/>
            <w:tcBorders>
              <w:top w:val="single" w:sz="8" w:space="0" w:color="auto"/>
              <w:left w:val="single" w:sz="8" w:space="0" w:color="auto"/>
              <w:bottom w:val="single" w:sz="8" w:space="0" w:color="000000"/>
              <w:right w:val="single" w:sz="8" w:space="0" w:color="auto"/>
            </w:tcBorders>
            <w:vAlign w:val="center"/>
          </w:tcPr>
          <w:p w:rsidR="006510E1" w:rsidRPr="003B749B" w:rsidRDefault="006510E1" w:rsidP="00E80232">
            <w:pPr>
              <w:widowControl/>
              <w:snapToGrid w:val="0"/>
              <w:ind w:left="-113" w:right="-113"/>
              <w:jc w:val="left"/>
              <w:rPr>
                <w:rFonts w:eastAsia="仿宋_GB2312"/>
                <w:bCs/>
                <w:kern w:val="0"/>
                <w:sz w:val="15"/>
                <w:szCs w:val="13"/>
              </w:rPr>
            </w:pPr>
          </w:p>
        </w:tc>
        <w:tc>
          <w:tcPr>
            <w:tcW w:w="188" w:type="pct"/>
            <w:vMerge/>
            <w:tcBorders>
              <w:top w:val="nil"/>
              <w:left w:val="single" w:sz="8" w:space="0" w:color="auto"/>
              <w:bottom w:val="single" w:sz="8" w:space="0" w:color="000000"/>
              <w:right w:val="single" w:sz="8" w:space="0" w:color="auto"/>
            </w:tcBorders>
            <w:vAlign w:val="center"/>
          </w:tcPr>
          <w:p w:rsidR="006510E1" w:rsidRPr="003B749B" w:rsidRDefault="006510E1" w:rsidP="00E80232">
            <w:pPr>
              <w:widowControl/>
              <w:snapToGrid w:val="0"/>
              <w:ind w:left="-113" w:right="-113"/>
              <w:jc w:val="left"/>
              <w:rPr>
                <w:rFonts w:eastAsia="仿宋_GB2312"/>
                <w:bCs/>
                <w:kern w:val="0"/>
                <w:sz w:val="15"/>
                <w:szCs w:val="13"/>
              </w:rPr>
            </w:pPr>
          </w:p>
        </w:tc>
        <w:tc>
          <w:tcPr>
            <w:tcW w:w="262" w:type="pct"/>
            <w:vMerge/>
            <w:tcBorders>
              <w:top w:val="nil"/>
              <w:left w:val="single" w:sz="8" w:space="0" w:color="auto"/>
              <w:bottom w:val="single" w:sz="8" w:space="0" w:color="000000"/>
              <w:right w:val="single" w:sz="8" w:space="0" w:color="auto"/>
            </w:tcBorders>
            <w:vAlign w:val="center"/>
          </w:tcPr>
          <w:p w:rsidR="006510E1" w:rsidRPr="003B749B" w:rsidRDefault="006510E1" w:rsidP="00E80232">
            <w:pPr>
              <w:widowControl/>
              <w:snapToGrid w:val="0"/>
              <w:ind w:left="-113" w:right="-113"/>
              <w:jc w:val="left"/>
              <w:rPr>
                <w:rFonts w:eastAsia="仿宋_GB2312"/>
                <w:bCs/>
                <w:kern w:val="0"/>
                <w:sz w:val="15"/>
                <w:szCs w:val="13"/>
              </w:rPr>
            </w:pPr>
          </w:p>
        </w:tc>
        <w:tc>
          <w:tcPr>
            <w:tcW w:w="186" w:type="pct"/>
            <w:vMerge/>
            <w:tcBorders>
              <w:top w:val="nil"/>
              <w:left w:val="single" w:sz="8" w:space="0" w:color="auto"/>
              <w:bottom w:val="single" w:sz="8" w:space="0" w:color="000000"/>
              <w:right w:val="single" w:sz="8" w:space="0" w:color="auto"/>
            </w:tcBorders>
            <w:vAlign w:val="center"/>
          </w:tcPr>
          <w:p w:rsidR="006510E1" w:rsidRPr="003B749B" w:rsidRDefault="006510E1" w:rsidP="00E80232">
            <w:pPr>
              <w:widowControl/>
              <w:snapToGrid w:val="0"/>
              <w:ind w:left="-113" w:right="-113"/>
              <w:jc w:val="left"/>
              <w:rPr>
                <w:rFonts w:eastAsia="仿宋_GB2312"/>
                <w:bCs/>
                <w:kern w:val="0"/>
                <w:sz w:val="15"/>
                <w:szCs w:val="13"/>
              </w:rPr>
            </w:pPr>
          </w:p>
        </w:tc>
        <w:tc>
          <w:tcPr>
            <w:tcW w:w="277" w:type="pct"/>
            <w:vMerge/>
            <w:tcBorders>
              <w:top w:val="nil"/>
              <w:left w:val="single" w:sz="8" w:space="0" w:color="auto"/>
              <w:bottom w:val="single" w:sz="8" w:space="0" w:color="000000"/>
              <w:right w:val="single" w:sz="8" w:space="0" w:color="auto"/>
            </w:tcBorders>
            <w:vAlign w:val="center"/>
          </w:tcPr>
          <w:p w:rsidR="006510E1" w:rsidRPr="003B749B" w:rsidRDefault="006510E1" w:rsidP="00E80232">
            <w:pPr>
              <w:widowControl/>
              <w:snapToGrid w:val="0"/>
              <w:ind w:left="-113" w:right="-113"/>
              <w:jc w:val="left"/>
              <w:rPr>
                <w:rFonts w:eastAsia="仿宋_GB2312"/>
                <w:bCs/>
                <w:kern w:val="0"/>
                <w:sz w:val="15"/>
                <w:szCs w:val="13"/>
              </w:rPr>
            </w:pPr>
          </w:p>
        </w:tc>
        <w:tc>
          <w:tcPr>
            <w:tcW w:w="188" w:type="pct"/>
            <w:tcBorders>
              <w:top w:val="single" w:sz="4" w:space="0" w:color="auto"/>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r w:rsidRPr="003B749B">
              <w:rPr>
                <w:rFonts w:eastAsia="仿宋_GB2312"/>
                <w:bCs/>
                <w:kern w:val="0"/>
                <w:sz w:val="15"/>
                <w:szCs w:val="13"/>
              </w:rPr>
              <w:t>小计</w:t>
            </w:r>
          </w:p>
        </w:tc>
        <w:tc>
          <w:tcPr>
            <w:tcW w:w="219" w:type="pct"/>
            <w:tcBorders>
              <w:top w:val="single" w:sz="4" w:space="0" w:color="auto"/>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r w:rsidRPr="003B749B">
              <w:rPr>
                <w:rFonts w:eastAsia="仿宋_GB2312"/>
                <w:bCs/>
                <w:kern w:val="0"/>
                <w:sz w:val="15"/>
                <w:szCs w:val="13"/>
              </w:rPr>
              <w:t>允许建设区</w:t>
            </w:r>
          </w:p>
        </w:tc>
        <w:tc>
          <w:tcPr>
            <w:tcW w:w="185" w:type="pct"/>
            <w:tcBorders>
              <w:top w:val="single" w:sz="4" w:space="0" w:color="auto"/>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r w:rsidRPr="003B749B">
              <w:rPr>
                <w:rFonts w:eastAsia="仿宋_GB2312"/>
                <w:bCs/>
                <w:kern w:val="0"/>
                <w:sz w:val="15"/>
                <w:szCs w:val="13"/>
              </w:rPr>
              <w:t>有条件建设区</w:t>
            </w:r>
          </w:p>
        </w:tc>
        <w:tc>
          <w:tcPr>
            <w:tcW w:w="213" w:type="pct"/>
            <w:tcBorders>
              <w:top w:val="single" w:sz="4" w:space="0" w:color="auto"/>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r w:rsidRPr="003B749B">
              <w:rPr>
                <w:rFonts w:eastAsia="仿宋_GB2312"/>
                <w:bCs/>
                <w:kern w:val="0"/>
                <w:sz w:val="15"/>
                <w:szCs w:val="13"/>
              </w:rPr>
              <w:t>限制建设区</w:t>
            </w:r>
          </w:p>
        </w:tc>
        <w:tc>
          <w:tcPr>
            <w:tcW w:w="185" w:type="pct"/>
            <w:tcBorders>
              <w:top w:val="single" w:sz="4" w:space="0" w:color="auto"/>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r w:rsidRPr="003B749B">
              <w:rPr>
                <w:rFonts w:eastAsia="仿宋_GB2312"/>
                <w:bCs/>
                <w:kern w:val="0"/>
                <w:sz w:val="15"/>
                <w:szCs w:val="13"/>
              </w:rPr>
              <w:t>禁止建设区</w:t>
            </w:r>
          </w:p>
        </w:tc>
        <w:tc>
          <w:tcPr>
            <w:tcW w:w="265" w:type="pct"/>
            <w:tcBorders>
              <w:top w:val="single" w:sz="4" w:space="0" w:color="auto"/>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r w:rsidRPr="003B749B">
              <w:rPr>
                <w:rFonts w:eastAsia="仿宋_GB2312"/>
                <w:bCs/>
                <w:kern w:val="0"/>
                <w:sz w:val="15"/>
                <w:szCs w:val="13"/>
              </w:rPr>
              <w:t>小计</w:t>
            </w:r>
          </w:p>
        </w:tc>
        <w:tc>
          <w:tcPr>
            <w:tcW w:w="231" w:type="pct"/>
            <w:tcBorders>
              <w:top w:val="single" w:sz="4" w:space="0" w:color="auto"/>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r w:rsidRPr="003B749B">
              <w:rPr>
                <w:rFonts w:eastAsia="仿宋_GB2312"/>
                <w:bCs/>
                <w:kern w:val="0"/>
                <w:sz w:val="15"/>
                <w:szCs w:val="13"/>
              </w:rPr>
              <w:t>允许建设区</w:t>
            </w:r>
          </w:p>
        </w:tc>
        <w:tc>
          <w:tcPr>
            <w:tcW w:w="302" w:type="pct"/>
            <w:tcBorders>
              <w:top w:val="single" w:sz="4" w:space="0" w:color="auto"/>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r w:rsidRPr="003B749B">
              <w:rPr>
                <w:rFonts w:eastAsia="仿宋_GB2312"/>
                <w:bCs/>
                <w:kern w:val="0"/>
                <w:sz w:val="15"/>
                <w:szCs w:val="13"/>
              </w:rPr>
              <w:t>有条件建设区</w:t>
            </w:r>
          </w:p>
        </w:tc>
        <w:tc>
          <w:tcPr>
            <w:tcW w:w="277" w:type="pct"/>
            <w:tcBorders>
              <w:top w:val="single" w:sz="4" w:space="0" w:color="auto"/>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r w:rsidRPr="003B749B">
              <w:rPr>
                <w:rFonts w:eastAsia="仿宋_GB2312"/>
                <w:bCs/>
                <w:kern w:val="0"/>
                <w:sz w:val="15"/>
                <w:szCs w:val="13"/>
              </w:rPr>
              <w:t>限制建设区</w:t>
            </w:r>
          </w:p>
        </w:tc>
        <w:tc>
          <w:tcPr>
            <w:tcW w:w="209" w:type="pct"/>
            <w:tcBorders>
              <w:top w:val="single" w:sz="4" w:space="0" w:color="auto"/>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ind w:left="-113" w:right="-113"/>
              <w:jc w:val="center"/>
              <w:rPr>
                <w:rFonts w:eastAsia="仿宋_GB2312"/>
                <w:bCs/>
                <w:kern w:val="0"/>
                <w:sz w:val="15"/>
                <w:szCs w:val="13"/>
              </w:rPr>
            </w:pPr>
            <w:r w:rsidRPr="003B749B">
              <w:rPr>
                <w:rFonts w:eastAsia="仿宋_GB2312"/>
                <w:bCs/>
                <w:kern w:val="0"/>
                <w:sz w:val="15"/>
                <w:szCs w:val="13"/>
              </w:rPr>
              <w:t>禁止</w:t>
            </w:r>
            <w:r w:rsidRPr="003B749B">
              <w:rPr>
                <w:rFonts w:eastAsia="仿宋_GB2312"/>
                <w:bCs/>
                <w:kern w:val="0"/>
                <w:sz w:val="15"/>
                <w:szCs w:val="13"/>
              </w:rPr>
              <w:br/>
            </w:r>
            <w:r w:rsidRPr="003B749B">
              <w:rPr>
                <w:rFonts w:eastAsia="仿宋_GB2312"/>
                <w:bCs/>
                <w:kern w:val="0"/>
                <w:sz w:val="15"/>
                <w:szCs w:val="13"/>
              </w:rPr>
              <w:t>建设区</w:t>
            </w:r>
          </w:p>
        </w:tc>
      </w:tr>
      <w:tr w:rsidR="006510E1" w:rsidRPr="003B749B" w:rsidTr="00E80232">
        <w:trPr>
          <w:trHeight w:val="81"/>
          <w:jc w:val="center"/>
        </w:trPr>
        <w:tc>
          <w:tcPr>
            <w:tcW w:w="95" w:type="pct"/>
            <w:tcBorders>
              <w:top w:val="nil"/>
              <w:left w:val="single" w:sz="8" w:space="0" w:color="auto"/>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rFonts w:eastAsia="仿宋_GB2312"/>
                <w:kern w:val="0"/>
                <w:sz w:val="15"/>
                <w:szCs w:val="13"/>
              </w:rPr>
            </w:pPr>
            <w:r w:rsidRPr="003B749B">
              <w:rPr>
                <w:rFonts w:eastAsia="仿宋_GB2312"/>
                <w:kern w:val="0"/>
                <w:sz w:val="15"/>
                <w:szCs w:val="13"/>
              </w:rPr>
              <w:t>-</w:t>
            </w:r>
          </w:p>
        </w:tc>
        <w:tc>
          <w:tcPr>
            <w:tcW w:w="284"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1</w:t>
            </w:r>
          </w:p>
        </w:tc>
        <w:tc>
          <w:tcPr>
            <w:tcW w:w="184"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2</w:t>
            </w:r>
          </w:p>
        </w:tc>
        <w:tc>
          <w:tcPr>
            <w:tcW w:w="161"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3</w:t>
            </w:r>
          </w:p>
        </w:tc>
        <w:tc>
          <w:tcPr>
            <w:tcW w:w="186"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4</w:t>
            </w:r>
          </w:p>
        </w:tc>
        <w:tc>
          <w:tcPr>
            <w:tcW w:w="253"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5</w:t>
            </w:r>
          </w:p>
        </w:tc>
        <w:tc>
          <w:tcPr>
            <w:tcW w:w="245"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6</w:t>
            </w:r>
          </w:p>
        </w:tc>
        <w:tc>
          <w:tcPr>
            <w:tcW w:w="194"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7</w:t>
            </w:r>
          </w:p>
        </w:tc>
        <w:tc>
          <w:tcPr>
            <w:tcW w:w="211"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8</w:t>
            </w:r>
          </w:p>
        </w:tc>
        <w:tc>
          <w:tcPr>
            <w:tcW w:w="188"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9</w:t>
            </w:r>
          </w:p>
        </w:tc>
        <w:tc>
          <w:tcPr>
            <w:tcW w:w="262"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10</w:t>
            </w:r>
          </w:p>
        </w:tc>
        <w:tc>
          <w:tcPr>
            <w:tcW w:w="186"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11</w:t>
            </w:r>
          </w:p>
        </w:tc>
        <w:tc>
          <w:tcPr>
            <w:tcW w:w="277"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12</w:t>
            </w:r>
          </w:p>
        </w:tc>
        <w:tc>
          <w:tcPr>
            <w:tcW w:w="188"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13</w:t>
            </w:r>
          </w:p>
        </w:tc>
        <w:tc>
          <w:tcPr>
            <w:tcW w:w="219"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14</w:t>
            </w:r>
          </w:p>
        </w:tc>
        <w:tc>
          <w:tcPr>
            <w:tcW w:w="185"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15</w:t>
            </w:r>
          </w:p>
        </w:tc>
        <w:tc>
          <w:tcPr>
            <w:tcW w:w="213"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16</w:t>
            </w:r>
          </w:p>
        </w:tc>
        <w:tc>
          <w:tcPr>
            <w:tcW w:w="185"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17</w:t>
            </w:r>
          </w:p>
        </w:tc>
        <w:tc>
          <w:tcPr>
            <w:tcW w:w="265"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18</w:t>
            </w:r>
          </w:p>
        </w:tc>
        <w:tc>
          <w:tcPr>
            <w:tcW w:w="231"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19</w:t>
            </w:r>
          </w:p>
        </w:tc>
        <w:tc>
          <w:tcPr>
            <w:tcW w:w="302"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20</w:t>
            </w:r>
          </w:p>
        </w:tc>
        <w:tc>
          <w:tcPr>
            <w:tcW w:w="277"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21</w:t>
            </w:r>
          </w:p>
        </w:tc>
        <w:tc>
          <w:tcPr>
            <w:tcW w:w="209"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22</w:t>
            </w:r>
          </w:p>
        </w:tc>
      </w:tr>
      <w:tr w:rsidR="006510E1" w:rsidRPr="003B749B" w:rsidTr="00E80232">
        <w:trPr>
          <w:trHeight w:val="24"/>
          <w:jc w:val="center"/>
        </w:trPr>
        <w:tc>
          <w:tcPr>
            <w:tcW w:w="95" w:type="pct"/>
            <w:tcBorders>
              <w:top w:val="nil"/>
              <w:left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rFonts w:eastAsia="仿宋_GB2312"/>
                <w:kern w:val="0"/>
                <w:sz w:val="15"/>
                <w:szCs w:val="13"/>
              </w:rPr>
            </w:pPr>
            <w:r w:rsidRPr="003B749B">
              <w:rPr>
                <w:rFonts w:eastAsia="仿宋_GB2312"/>
                <w:kern w:val="0"/>
                <w:sz w:val="15"/>
                <w:szCs w:val="13"/>
              </w:rPr>
              <w:t>1</w:t>
            </w:r>
          </w:p>
        </w:tc>
        <w:tc>
          <w:tcPr>
            <w:tcW w:w="284"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宣汉县</w:t>
            </w:r>
          </w:p>
        </w:tc>
        <w:tc>
          <w:tcPr>
            <w:tcW w:w="184"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511722</w:t>
            </w:r>
          </w:p>
        </w:tc>
        <w:tc>
          <w:tcPr>
            <w:tcW w:w="161"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9</w:t>
            </w:r>
          </w:p>
        </w:tc>
        <w:tc>
          <w:tcPr>
            <w:tcW w:w="186"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1034</w:t>
            </w:r>
          </w:p>
        </w:tc>
        <w:tc>
          <w:tcPr>
            <w:tcW w:w="253"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11865.76 </w:t>
            </w:r>
          </w:p>
        </w:tc>
        <w:tc>
          <w:tcPr>
            <w:tcW w:w="245"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0.00 </w:t>
            </w:r>
          </w:p>
        </w:tc>
        <w:tc>
          <w:tcPr>
            <w:tcW w:w="194"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0.00%</w:t>
            </w:r>
          </w:p>
        </w:tc>
        <w:tc>
          <w:tcPr>
            <w:tcW w:w="211"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92.59%</w:t>
            </w:r>
          </w:p>
        </w:tc>
        <w:tc>
          <w:tcPr>
            <w:tcW w:w="188"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1034 </w:t>
            </w:r>
          </w:p>
        </w:tc>
        <w:tc>
          <w:tcPr>
            <w:tcW w:w="262"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11865.76 </w:t>
            </w:r>
          </w:p>
        </w:tc>
        <w:tc>
          <w:tcPr>
            <w:tcW w:w="186"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103</w:t>
            </w:r>
          </w:p>
        </w:tc>
        <w:tc>
          <w:tcPr>
            <w:tcW w:w="277"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879.56 </w:t>
            </w:r>
          </w:p>
        </w:tc>
        <w:tc>
          <w:tcPr>
            <w:tcW w:w="188"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931</w:t>
            </w:r>
          </w:p>
        </w:tc>
        <w:tc>
          <w:tcPr>
            <w:tcW w:w="219"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262</w:t>
            </w:r>
          </w:p>
        </w:tc>
        <w:tc>
          <w:tcPr>
            <w:tcW w:w="185"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237</w:t>
            </w:r>
          </w:p>
        </w:tc>
        <w:tc>
          <w:tcPr>
            <w:tcW w:w="213"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432</w:t>
            </w:r>
          </w:p>
        </w:tc>
        <w:tc>
          <w:tcPr>
            <w:tcW w:w="185"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0</w:t>
            </w:r>
          </w:p>
        </w:tc>
        <w:tc>
          <w:tcPr>
            <w:tcW w:w="265"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10986.20 </w:t>
            </w:r>
          </w:p>
        </w:tc>
        <w:tc>
          <w:tcPr>
            <w:tcW w:w="231"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2266.16 </w:t>
            </w:r>
          </w:p>
        </w:tc>
        <w:tc>
          <w:tcPr>
            <w:tcW w:w="302"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2469.10 </w:t>
            </w:r>
          </w:p>
        </w:tc>
        <w:tc>
          <w:tcPr>
            <w:tcW w:w="277"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6250.93 </w:t>
            </w:r>
          </w:p>
        </w:tc>
        <w:tc>
          <w:tcPr>
            <w:tcW w:w="209"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0.00 </w:t>
            </w:r>
          </w:p>
        </w:tc>
      </w:tr>
      <w:tr w:rsidR="006510E1" w:rsidRPr="003B749B" w:rsidTr="00E80232">
        <w:trPr>
          <w:trHeight w:val="24"/>
          <w:jc w:val="center"/>
        </w:trPr>
        <w:tc>
          <w:tcPr>
            <w:tcW w:w="95" w:type="pct"/>
            <w:tcBorders>
              <w:top w:val="single" w:sz="4" w:space="0" w:color="auto"/>
              <w:left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rFonts w:eastAsia="仿宋_GB2312"/>
                <w:kern w:val="0"/>
                <w:sz w:val="15"/>
                <w:szCs w:val="13"/>
              </w:rPr>
            </w:pPr>
            <w:r w:rsidRPr="003B749B">
              <w:rPr>
                <w:rFonts w:eastAsia="仿宋_GB2312"/>
                <w:kern w:val="0"/>
                <w:sz w:val="15"/>
                <w:szCs w:val="13"/>
              </w:rPr>
              <w:t>2</w:t>
            </w:r>
          </w:p>
        </w:tc>
        <w:tc>
          <w:tcPr>
            <w:tcW w:w="284"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开江县</w:t>
            </w:r>
          </w:p>
        </w:tc>
        <w:tc>
          <w:tcPr>
            <w:tcW w:w="184"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511723</w:t>
            </w:r>
          </w:p>
        </w:tc>
        <w:tc>
          <w:tcPr>
            <w:tcW w:w="161"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9</w:t>
            </w:r>
          </w:p>
        </w:tc>
        <w:tc>
          <w:tcPr>
            <w:tcW w:w="186"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960</w:t>
            </w:r>
          </w:p>
        </w:tc>
        <w:tc>
          <w:tcPr>
            <w:tcW w:w="253"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12988.44 </w:t>
            </w:r>
          </w:p>
        </w:tc>
        <w:tc>
          <w:tcPr>
            <w:tcW w:w="245"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0.00 </w:t>
            </w:r>
          </w:p>
        </w:tc>
        <w:tc>
          <w:tcPr>
            <w:tcW w:w="194"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0.00%</w:t>
            </w:r>
          </w:p>
        </w:tc>
        <w:tc>
          <w:tcPr>
            <w:tcW w:w="211"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96.37%</w:t>
            </w:r>
          </w:p>
        </w:tc>
        <w:tc>
          <w:tcPr>
            <w:tcW w:w="188"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960 </w:t>
            </w:r>
          </w:p>
        </w:tc>
        <w:tc>
          <w:tcPr>
            <w:tcW w:w="262"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12988.44 </w:t>
            </w:r>
          </w:p>
        </w:tc>
        <w:tc>
          <w:tcPr>
            <w:tcW w:w="186"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71</w:t>
            </w:r>
          </w:p>
        </w:tc>
        <w:tc>
          <w:tcPr>
            <w:tcW w:w="277"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471.28 </w:t>
            </w:r>
          </w:p>
        </w:tc>
        <w:tc>
          <w:tcPr>
            <w:tcW w:w="188"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889</w:t>
            </w:r>
          </w:p>
        </w:tc>
        <w:tc>
          <w:tcPr>
            <w:tcW w:w="219"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178</w:t>
            </w:r>
          </w:p>
        </w:tc>
        <w:tc>
          <w:tcPr>
            <w:tcW w:w="185"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416</w:t>
            </w:r>
          </w:p>
        </w:tc>
        <w:tc>
          <w:tcPr>
            <w:tcW w:w="213"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295</w:t>
            </w:r>
          </w:p>
        </w:tc>
        <w:tc>
          <w:tcPr>
            <w:tcW w:w="185"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0</w:t>
            </w:r>
          </w:p>
        </w:tc>
        <w:tc>
          <w:tcPr>
            <w:tcW w:w="265"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12517.17 </w:t>
            </w:r>
          </w:p>
        </w:tc>
        <w:tc>
          <w:tcPr>
            <w:tcW w:w="231"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2598.90 </w:t>
            </w:r>
          </w:p>
        </w:tc>
        <w:tc>
          <w:tcPr>
            <w:tcW w:w="302"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4748.77 </w:t>
            </w:r>
          </w:p>
        </w:tc>
        <w:tc>
          <w:tcPr>
            <w:tcW w:w="277"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5169.50 </w:t>
            </w:r>
          </w:p>
        </w:tc>
        <w:tc>
          <w:tcPr>
            <w:tcW w:w="209"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0.00 </w:t>
            </w:r>
          </w:p>
        </w:tc>
      </w:tr>
      <w:tr w:rsidR="006510E1" w:rsidRPr="003B749B" w:rsidTr="00E80232">
        <w:trPr>
          <w:trHeight w:val="24"/>
          <w:jc w:val="center"/>
        </w:trPr>
        <w:tc>
          <w:tcPr>
            <w:tcW w:w="95" w:type="pct"/>
            <w:tcBorders>
              <w:top w:val="single" w:sz="4" w:space="0" w:color="auto"/>
              <w:left w:val="single" w:sz="4"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rFonts w:eastAsia="仿宋_GB2312"/>
                <w:kern w:val="0"/>
                <w:sz w:val="15"/>
                <w:szCs w:val="13"/>
              </w:rPr>
            </w:pPr>
            <w:r w:rsidRPr="003B749B">
              <w:rPr>
                <w:rFonts w:eastAsia="仿宋_GB2312"/>
                <w:kern w:val="0"/>
                <w:sz w:val="15"/>
                <w:szCs w:val="13"/>
              </w:rPr>
              <w:t>3</w:t>
            </w:r>
          </w:p>
        </w:tc>
        <w:tc>
          <w:tcPr>
            <w:tcW w:w="284"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大竹县</w:t>
            </w:r>
          </w:p>
        </w:tc>
        <w:tc>
          <w:tcPr>
            <w:tcW w:w="184"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511724</w:t>
            </w:r>
          </w:p>
        </w:tc>
        <w:tc>
          <w:tcPr>
            <w:tcW w:w="161"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9</w:t>
            </w:r>
          </w:p>
        </w:tc>
        <w:tc>
          <w:tcPr>
            <w:tcW w:w="186"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3314</w:t>
            </w:r>
          </w:p>
        </w:tc>
        <w:tc>
          <w:tcPr>
            <w:tcW w:w="253"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78599.17 </w:t>
            </w:r>
          </w:p>
        </w:tc>
        <w:tc>
          <w:tcPr>
            <w:tcW w:w="245"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2411.43 </w:t>
            </w:r>
          </w:p>
        </w:tc>
        <w:tc>
          <w:tcPr>
            <w:tcW w:w="194"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3.07%</w:t>
            </w:r>
          </w:p>
        </w:tc>
        <w:tc>
          <w:tcPr>
            <w:tcW w:w="211"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71.43%</w:t>
            </w:r>
          </w:p>
        </w:tc>
        <w:tc>
          <w:tcPr>
            <w:tcW w:w="188"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3206 </w:t>
            </w:r>
          </w:p>
        </w:tc>
        <w:tc>
          <w:tcPr>
            <w:tcW w:w="262"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76187.74 </w:t>
            </w:r>
          </w:p>
        </w:tc>
        <w:tc>
          <w:tcPr>
            <w:tcW w:w="186"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1069</w:t>
            </w:r>
          </w:p>
        </w:tc>
        <w:tc>
          <w:tcPr>
            <w:tcW w:w="277"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22457.06 </w:t>
            </w:r>
          </w:p>
        </w:tc>
        <w:tc>
          <w:tcPr>
            <w:tcW w:w="188"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2137</w:t>
            </w:r>
          </w:p>
        </w:tc>
        <w:tc>
          <w:tcPr>
            <w:tcW w:w="219"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363</w:t>
            </w:r>
          </w:p>
        </w:tc>
        <w:tc>
          <w:tcPr>
            <w:tcW w:w="185"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1080</w:t>
            </w:r>
          </w:p>
        </w:tc>
        <w:tc>
          <w:tcPr>
            <w:tcW w:w="213"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694</w:t>
            </w:r>
          </w:p>
        </w:tc>
        <w:tc>
          <w:tcPr>
            <w:tcW w:w="185"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0</w:t>
            </w:r>
          </w:p>
        </w:tc>
        <w:tc>
          <w:tcPr>
            <w:tcW w:w="265"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53730.68 </w:t>
            </w:r>
          </w:p>
        </w:tc>
        <w:tc>
          <w:tcPr>
            <w:tcW w:w="231"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8193.18 </w:t>
            </w:r>
          </w:p>
        </w:tc>
        <w:tc>
          <w:tcPr>
            <w:tcW w:w="302"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29063.66 </w:t>
            </w:r>
          </w:p>
        </w:tc>
        <w:tc>
          <w:tcPr>
            <w:tcW w:w="277"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16473.84 </w:t>
            </w:r>
          </w:p>
        </w:tc>
        <w:tc>
          <w:tcPr>
            <w:tcW w:w="209"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0.00 </w:t>
            </w:r>
          </w:p>
        </w:tc>
      </w:tr>
      <w:tr w:rsidR="006510E1" w:rsidRPr="003B749B" w:rsidTr="00E80232">
        <w:trPr>
          <w:trHeight w:val="24"/>
          <w:jc w:val="center"/>
        </w:trPr>
        <w:tc>
          <w:tcPr>
            <w:tcW w:w="95" w:type="pct"/>
            <w:tcBorders>
              <w:top w:val="single" w:sz="4" w:space="0" w:color="auto"/>
              <w:left w:val="single" w:sz="4"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rFonts w:eastAsia="仿宋_GB2312"/>
                <w:kern w:val="0"/>
                <w:sz w:val="15"/>
                <w:szCs w:val="13"/>
              </w:rPr>
            </w:pPr>
            <w:r w:rsidRPr="003B749B">
              <w:rPr>
                <w:rFonts w:eastAsia="仿宋_GB2312"/>
                <w:kern w:val="0"/>
                <w:sz w:val="15"/>
                <w:szCs w:val="13"/>
              </w:rPr>
              <w:t>4</w:t>
            </w:r>
          </w:p>
        </w:tc>
        <w:tc>
          <w:tcPr>
            <w:tcW w:w="284"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渠县</w:t>
            </w:r>
          </w:p>
        </w:tc>
        <w:tc>
          <w:tcPr>
            <w:tcW w:w="184"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511725</w:t>
            </w:r>
          </w:p>
        </w:tc>
        <w:tc>
          <w:tcPr>
            <w:tcW w:w="161"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9</w:t>
            </w:r>
          </w:p>
        </w:tc>
        <w:tc>
          <w:tcPr>
            <w:tcW w:w="186"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1783</w:t>
            </w:r>
          </w:p>
        </w:tc>
        <w:tc>
          <w:tcPr>
            <w:tcW w:w="253"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54078.95 </w:t>
            </w:r>
          </w:p>
        </w:tc>
        <w:tc>
          <w:tcPr>
            <w:tcW w:w="245"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4731.46 </w:t>
            </w:r>
          </w:p>
        </w:tc>
        <w:tc>
          <w:tcPr>
            <w:tcW w:w="194"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8.75%</w:t>
            </w:r>
          </w:p>
        </w:tc>
        <w:tc>
          <w:tcPr>
            <w:tcW w:w="211"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55.23%</w:t>
            </w:r>
          </w:p>
        </w:tc>
        <w:tc>
          <w:tcPr>
            <w:tcW w:w="188"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1668 </w:t>
            </w:r>
          </w:p>
        </w:tc>
        <w:tc>
          <w:tcPr>
            <w:tcW w:w="262"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49347.49 </w:t>
            </w:r>
          </w:p>
        </w:tc>
        <w:tc>
          <w:tcPr>
            <w:tcW w:w="186"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771</w:t>
            </w:r>
          </w:p>
        </w:tc>
        <w:tc>
          <w:tcPr>
            <w:tcW w:w="277"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24210.30 </w:t>
            </w:r>
          </w:p>
        </w:tc>
        <w:tc>
          <w:tcPr>
            <w:tcW w:w="188"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894</w:t>
            </w:r>
          </w:p>
        </w:tc>
        <w:tc>
          <w:tcPr>
            <w:tcW w:w="219"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232</w:t>
            </w:r>
          </w:p>
        </w:tc>
        <w:tc>
          <w:tcPr>
            <w:tcW w:w="185"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148</w:t>
            </w:r>
          </w:p>
        </w:tc>
        <w:tc>
          <w:tcPr>
            <w:tcW w:w="213"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514</w:t>
            </w:r>
          </w:p>
        </w:tc>
        <w:tc>
          <w:tcPr>
            <w:tcW w:w="185"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0</w:t>
            </w:r>
          </w:p>
        </w:tc>
        <w:tc>
          <w:tcPr>
            <w:tcW w:w="265"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25137.19 </w:t>
            </w:r>
          </w:p>
        </w:tc>
        <w:tc>
          <w:tcPr>
            <w:tcW w:w="231"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5526.01 </w:t>
            </w:r>
          </w:p>
        </w:tc>
        <w:tc>
          <w:tcPr>
            <w:tcW w:w="302"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3078.52 </w:t>
            </w:r>
          </w:p>
        </w:tc>
        <w:tc>
          <w:tcPr>
            <w:tcW w:w="277"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16532.67 </w:t>
            </w:r>
          </w:p>
        </w:tc>
        <w:tc>
          <w:tcPr>
            <w:tcW w:w="209" w:type="pct"/>
            <w:tcBorders>
              <w:top w:val="nil"/>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0.00 </w:t>
            </w:r>
          </w:p>
        </w:tc>
      </w:tr>
      <w:tr w:rsidR="006510E1" w:rsidRPr="003B749B" w:rsidTr="00E80232">
        <w:trPr>
          <w:trHeight w:val="24"/>
          <w:jc w:val="center"/>
        </w:trPr>
        <w:tc>
          <w:tcPr>
            <w:tcW w:w="95" w:type="pct"/>
            <w:tcBorders>
              <w:top w:val="single" w:sz="4" w:space="0" w:color="auto"/>
              <w:left w:val="single" w:sz="4" w:space="0" w:color="auto"/>
              <w:bottom w:val="single" w:sz="4"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rFonts w:eastAsia="仿宋_GB2312"/>
                <w:kern w:val="0"/>
                <w:sz w:val="15"/>
                <w:szCs w:val="13"/>
              </w:rPr>
            </w:pPr>
            <w:r w:rsidRPr="003B749B">
              <w:rPr>
                <w:rFonts w:eastAsia="仿宋_GB2312"/>
                <w:kern w:val="0"/>
                <w:sz w:val="15"/>
                <w:szCs w:val="13"/>
              </w:rPr>
              <w:t>5</w:t>
            </w:r>
          </w:p>
        </w:tc>
        <w:tc>
          <w:tcPr>
            <w:tcW w:w="284" w:type="pct"/>
            <w:tcBorders>
              <w:top w:val="nil"/>
              <w:left w:val="nil"/>
              <w:bottom w:val="single" w:sz="4"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万源市</w:t>
            </w:r>
          </w:p>
        </w:tc>
        <w:tc>
          <w:tcPr>
            <w:tcW w:w="184" w:type="pct"/>
            <w:tcBorders>
              <w:top w:val="nil"/>
              <w:left w:val="nil"/>
              <w:bottom w:val="single" w:sz="4"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511781</w:t>
            </w:r>
          </w:p>
        </w:tc>
        <w:tc>
          <w:tcPr>
            <w:tcW w:w="161" w:type="pct"/>
            <w:tcBorders>
              <w:top w:val="nil"/>
              <w:left w:val="nil"/>
              <w:bottom w:val="single" w:sz="4"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9</w:t>
            </w:r>
          </w:p>
        </w:tc>
        <w:tc>
          <w:tcPr>
            <w:tcW w:w="186" w:type="pct"/>
            <w:tcBorders>
              <w:top w:val="nil"/>
              <w:left w:val="nil"/>
              <w:bottom w:val="single" w:sz="4"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3807</w:t>
            </w:r>
          </w:p>
        </w:tc>
        <w:tc>
          <w:tcPr>
            <w:tcW w:w="253" w:type="pct"/>
            <w:tcBorders>
              <w:top w:val="nil"/>
              <w:left w:val="nil"/>
              <w:bottom w:val="single" w:sz="4"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36038.49 </w:t>
            </w:r>
          </w:p>
        </w:tc>
        <w:tc>
          <w:tcPr>
            <w:tcW w:w="245" w:type="pct"/>
            <w:tcBorders>
              <w:top w:val="nil"/>
              <w:left w:val="nil"/>
              <w:bottom w:val="single" w:sz="4"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8369.22 </w:t>
            </w:r>
          </w:p>
        </w:tc>
        <w:tc>
          <w:tcPr>
            <w:tcW w:w="194" w:type="pct"/>
            <w:tcBorders>
              <w:top w:val="nil"/>
              <w:left w:val="nil"/>
              <w:bottom w:val="single" w:sz="4"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23.22%</w:t>
            </w:r>
          </w:p>
        </w:tc>
        <w:tc>
          <w:tcPr>
            <w:tcW w:w="211" w:type="pct"/>
            <w:tcBorders>
              <w:top w:val="nil"/>
              <w:left w:val="nil"/>
              <w:bottom w:val="single" w:sz="4"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23.22%</w:t>
            </w:r>
          </w:p>
        </w:tc>
        <w:tc>
          <w:tcPr>
            <w:tcW w:w="188" w:type="pct"/>
            <w:tcBorders>
              <w:top w:val="nil"/>
              <w:left w:val="nil"/>
              <w:bottom w:val="single" w:sz="4"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3157 </w:t>
            </w:r>
          </w:p>
        </w:tc>
        <w:tc>
          <w:tcPr>
            <w:tcW w:w="262" w:type="pct"/>
            <w:tcBorders>
              <w:top w:val="nil"/>
              <w:left w:val="nil"/>
              <w:bottom w:val="single" w:sz="4"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27669.27 </w:t>
            </w:r>
          </w:p>
        </w:tc>
        <w:tc>
          <w:tcPr>
            <w:tcW w:w="186" w:type="pct"/>
            <w:tcBorders>
              <w:top w:val="nil"/>
              <w:left w:val="nil"/>
              <w:bottom w:val="single" w:sz="4"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3156</w:t>
            </w:r>
          </w:p>
        </w:tc>
        <w:tc>
          <w:tcPr>
            <w:tcW w:w="277" w:type="pct"/>
            <w:tcBorders>
              <w:top w:val="nil"/>
              <w:left w:val="nil"/>
              <w:bottom w:val="single" w:sz="4"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27668.65 </w:t>
            </w:r>
          </w:p>
        </w:tc>
        <w:tc>
          <w:tcPr>
            <w:tcW w:w="188" w:type="pct"/>
            <w:tcBorders>
              <w:top w:val="nil"/>
              <w:left w:val="nil"/>
              <w:bottom w:val="single" w:sz="4"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1</w:t>
            </w:r>
          </w:p>
        </w:tc>
        <w:tc>
          <w:tcPr>
            <w:tcW w:w="219" w:type="pct"/>
            <w:tcBorders>
              <w:top w:val="nil"/>
              <w:left w:val="nil"/>
              <w:bottom w:val="single" w:sz="4"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0</w:t>
            </w:r>
          </w:p>
        </w:tc>
        <w:tc>
          <w:tcPr>
            <w:tcW w:w="185" w:type="pct"/>
            <w:tcBorders>
              <w:top w:val="nil"/>
              <w:left w:val="nil"/>
              <w:bottom w:val="single" w:sz="4"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0</w:t>
            </w:r>
          </w:p>
        </w:tc>
        <w:tc>
          <w:tcPr>
            <w:tcW w:w="213" w:type="pct"/>
            <w:tcBorders>
              <w:top w:val="nil"/>
              <w:left w:val="nil"/>
              <w:bottom w:val="single" w:sz="4"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1</w:t>
            </w:r>
          </w:p>
        </w:tc>
        <w:tc>
          <w:tcPr>
            <w:tcW w:w="185" w:type="pct"/>
            <w:tcBorders>
              <w:top w:val="nil"/>
              <w:left w:val="nil"/>
              <w:bottom w:val="single" w:sz="4"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0</w:t>
            </w:r>
          </w:p>
        </w:tc>
        <w:tc>
          <w:tcPr>
            <w:tcW w:w="265" w:type="pct"/>
            <w:tcBorders>
              <w:top w:val="nil"/>
              <w:left w:val="nil"/>
              <w:bottom w:val="single" w:sz="4"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0.63 </w:t>
            </w:r>
          </w:p>
        </w:tc>
        <w:tc>
          <w:tcPr>
            <w:tcW w:w="231" w:type="pct"/>
            <w:tcBorders>
              <w:top w:val="nil"/>
              <w:left w:val="nil"/>
              <w:bottom w:val="single" w:sz="4"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0.00 </w:t>
            </w:r>
          </w:p>
        </w:tc>
        <w:tc>
          <w:tcPr>
            <w:tcW w:w="302" w:type="pct"/>
            <w:tcBorders>
              <w:top w:val="nil"/>
              <w:left w:val="nil"/>
              <w:bottom w:val="single" w:sz="4"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0.00 </w:t>
            </w:r>
          </w:p>
        </w:tc>
        <w:tc>
          <w:tcPr>
            <w:tcW w:w="277" w:type="pct"/>
            <w:tcBorders>
              <w:top w:val="nil"/>
              <w:left w:val="nil"/>
              <w:bottom w:val="single" w:sz="4"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0.63 </w:t>
            </w:r>
          </w:p>
        </w:tc>
        <w:tc>
          <w:tcPr>
            <w:tcW w:w="209" w:type="pct"/>
            <w:tcBorders>
              <w:top w:val="nil"/>
              <w:left w:val="nil"/>
              <w:bottom w:val="single" w:sz="4"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0.00 </w:t>
            </w:r>
          </w:p>
        </w:tc>
      </w:tr>
      <w:tr w:rsidR="006510E1" w:rsidRPr="003B749B" w:rsidTr="00E80232">
        <w:trPr>
          <w:trHeight w:val="24"/>
          <w:jc w:val="center"/>
        </w:trPr>
        <w:tc>
          <w:tcPr>
            <w:tcW w:w="725" w:type="pct"/>
            <w:gridSpan w:val="4"/>
            <w:tcBorders>
              <w:top w:val="single" w:sz="4" w:space="0" w:color="auto"/>
              <w:left w:val="single" w:sz="4" w:space="0" w:color="auto"/>
              <w:bottom w:val="single" w:sz="8" w:space="0" w:color="000000"/>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合计</w:t>
            </w:r>
          </w:p>
        </w:tc>
        <w:tc>
          <w:tcPr>
            <w:tcW w:w="186" w:type="pct"/>
            <w:tcBorders>
              <w:top w:val="single" w:sz="4" w:space="0" w:color="auto"/>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10898</w:t>
            </w:r>
          </w:p>
        </w:tc>
        <w:tc>
          <w:tcPr>
            <w:tcW w:w="253" w:type="pct"/>
            <w:tcBorders>
              <w:top w:val="single" w:sz="4" w:space="0" w:color="auto"/>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193570.82 </w:t>
            </w:r>
          </w:p>
        </w:tc>
        <w:tc>
          <w:tcPr>
            <w:tcW w:w="245" w:type="pct"/>
            <w:tcBorders>
              <w:top w:val="single" w:sz="4" w:space="0" w:color="auto"/>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15512.11 </w:t>
            </w:r>
          </w:p>
        </w:tc>
        <w:tc>
          <w:tcPr>
            <w:tcW w:w="194" w:type="pct"/>
            <w:tcBorders>
              <w:top w:val="single" w:sz="4" w:space="0" w:color="auto"/>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8.00%</w:t>
            </w:r>
          </w:p>
        </w:tc>
        <w:tc>
          <w:tcPr>
            <w:tcW w:w="211" w:type="pct"/>
            <w:tcBorders>
              <w:top w:val="single" w:sz="4" w:space="0" w:color="auto"/>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60.90%</w:t>
            </w:r>
          </w:p>
        </w:tc>
        <w:tc>
          <w:tcPr>
            <w:tcW w:w="188" w:type="pct"/>
            <w:tcBorders>
              <w:top w:val="single" w:sz="4" w:space="0" w:color="auto"/>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10025 </w:t>
            </w:r>
          </w:p>
        </w:tc>
        <w:tc>
          <w:tcPr>
            <w:tcW w:w="262" w:type="pct"/>
            <w:tcBorders>
              <w:top w:val="single" w:sz="4" w:space="0" w:color="auto"/>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178058.71 </w:t>
            </w:r>
          </w:p>
        </w:tc>
        <w:tc>
          <w:tcPr>
            <w:tcW w:w="186" w:type="pct"/>
            <w:tcBorders>
              <w:top w:val="single" w:sz="4" w:space="0" w:color="auto"/>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5172</w:t>
            </w:r>
          </w:p>
        </w:tc>
        <w:tc>
          <w:tcPr>
            <w:tcW w:w="277" w:type="pct"/>
            <w:tcBorders>
              <w:top w:val="single" w:sz="4" w:space="0" w:color="auto"/>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75686.84 </w:t>
            </w:r>
          </w:p>
        </w:tc>
        <w:tc>
          <w:tcPr>
            <w:tcW w:w="188" w:type="pct"/>
            <w:tcBorders>
              <w:top w:val="single" w:sz="4" w:space="0" w:color="auto"/>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4852</w:t>
            </w:r>
          </w:p>
        </w:tc>
        <w:tc>
          <w:tcPr>
            <w:tcW w:w="219" w:type="pct"/>
            <w:tcBorders>
              <w:top w:val="single" w:sz="4" w:space="0" w:color="auto"/>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1035</w:t>
            </w:r>
          </w:p>
        </w:tc>
        <w:tc>
          <w:tcPr>
            <w:tcW w:w="185" w:type="pct"/>
            <w:tcBorders>
              <w:top w:val="single" w:sz="4" w:space="0" w:color="auto"/>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1881</w:t>
            </w:r>
          </w:p>
        </w:tc>
        <w:tc>
          <w:tcPr>
            <w:tcW w:w="213" w:type="pct"/>
            <w:tcBorders>
              <w:top w:val="single" w:sz="4" w:space="0" w:color="auto"/>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1936</w:t>
            </w:r>
          </w:p>
        </w:tc>
        <w:tc>
          <w:tcPr>
            <w:tcW w:w="185" w:type="pct"/>
            <w:tcBorders>
              <w:top w:val="single" w:sz="4" w:space="0" w:color="auto"/>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0</w:t>
            </w:r>
          </w:p>
        </w:tc>
        <w:tc>
          <w:tcPr>
            <w:tcW w:w="265" w:type="pct"/>
            <w:tcBorders>
              <w:top w:val="single" w:sz="4" w:space="0" w:color="auto"/>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102371.87 </w:t>
            </w:r>
          </w:p>
        </w:tc>
        <w:tc>
          <w:tcPr>
            <w:tcW w:w="231" w:type="pct"/>
            <w:tcBorders>
              <w:top w:val="single" w:sz="4" w:space="0" w:color="auto"/>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18584.24 </w:t>
            </w:r>
          </w:p>
        </w:tc>
        <w:tc>
          <w:tcPr>
            <w:tcW w:w="302" w:type="pct"/>
            <w:tcBorders>
              <w:top w:val="single" w:sz="4" w:space="0" w:color="auto"/>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39360.05 </w:t>
            </w:r>
          </w:p>
        </w:tc>
        <w:tc>
          <w:tcPr>
            <w:tcW w:w="277" w:type="pct"/>
            <w:tcBorders>
              <w:top w:val="single" w:sz="4" w:space="0" w:color="auto"/>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44427.57 </w:t>
            </w:r>
          </w:p>
        </w:tc>
        <w:tc>
          <w:tcPr>
            <w:tcW w:w="209" w:type="pct"/>
            <w:tcBorders>
              <w:top w:val="single" w:sz="4" w:space="0" w:color="auto"/>
              <w:left w:val="nil"/>
              <w:bottom w:val="single" w:sz="8" w:space="0" w:color="auto"/>
              <w:right w:val="single" w:sz="8" w:space="0" w:color="auto"/>
            </w:tcBorders>
            <w:shd w:val="clear" w:color="auto" w:fill="auto"/>
            <w:vAlign w:val="center"/>
          </w:tcPr>
          <w:p w:rsidR="006510E1" w:rsidRPr="003B749B" w:rsidRDefault="006510E1" w:rsidP="00E80232">
            <w:pPr>
              <w:widowControl/>
              <w:snapToGrid w:val="0"/>
              <w:spacing w:before="20" w:after="20"/>
              <w:ind w:left="-113" w:right="-113"/>
              <w:jc w:val="center"/>
              <w:rPr>
                <w:sz w:val="15"/>
                <w:szCs w:val="15"/>
              </w:rPr>
            </w:pPr>
            <w:r w:rsidRPr="003B749B">
              <w:rPr>
                <w:sz w:val="15"/>
                <w:szCs w:val="15"/>
              </w:rPr>
              <w:t xml:space="preserve">0.00 </w:t>
            </w:r>
          </w:p>
        </w:tc>
      </w:tr>
    </w:tbl>
    <w:p w:rsidR="006510E1" w:rsidRPr="003B749B" w:rsidRDefault="006510E1" w:rsidP="006510E1">
      <w:pPr>
        <w:pStyle w:val="p0"/>
        <w:adjustRightInd w:val="0"/>
        <w:jc w:val="left"/>
        <w:rPr>
          <w:rFonts w:ascii="Times New Roman" w:eastAsia="仿宋_GB2312" w:hAnsi="Times New Roman" w:cs="Times New Roman"/>
        </w:rPr>
      </w:pPr>
      <w:r w:rsidRPr="003B749B">
        <w:rPr>
          <w:rFonts w:ascii="Times New Roman" w:eastAsia="仿宋_GB2312" w:hAnsi="Times New Roman" w:cs="Times New Roman"/>
        </w:rPr>
        <w:t>注：</w:t>
      </w:r>
      <w:r w:rsidRPr="003B749B">
        <w:rPr>
          <w:rFonts w:ascii="Times New Roman" w:eastAsia="仿宋_GB2312" w:hAnsi="Times New Roman" w:cs="Times New Roman"/>
        </w:rPr>
        <w:t xml:space="preserve">1. </w:t>
      </w:r>
      <w:r w:rsidRPr="003B749B">
        <w:rPr>
          <w:rFonts w:ascii="Times New Roman" w:eastAsia="仿宋_GB2312" w:hAnsi="Times New Roman" w:cs="Times New Roman"/>
        </w:rPr>
        <w:t>初步任务表对应图层详见初步任务数据集（电子文档）；</w:t>
      </w:r>
    </w:p>
    <w:p w:rsidR="006510E1" w:rsidRPr="003B749B" w:rsidRDefault="006510E1" w:rsidP="006510E1">
      <w:pPr>
        <w:pStyle w:val="p0"/>
        <w:adjustRightInd w:val="0"/>
        <w:ind w:firstLineChars="200" w:firstLine="420"/>
        <w:jc w:val="left"/>
        <w:rPr>
          <w:rFonts w:ascii="Times New Roman" w:eastAsia="仿宋_GB2312" w:hAnsi="Times New Roman" w:cs="Times New Roman"/>
        </w:rPr>
      </w:pPr>
      <w:r w:rsidRPr="003B749B">
        <w:rPr>
          <w:rFonts w:ascii="Times New Roman" w:eastAsia="仿宋_GB2312" w:hAnsi="Times New Roman" w:cs="Times New Roman"/>
        </w:rPr>
        <w:t>2. Y1</w:t>
      </w:r>
      <w:r w:rsidRPr="003B749B">
        <w:rPr>
          <w:rFonts w:ascii="Times New Roman" w:eastAsia="仿宋_GB2312" w:hAnsi="Times New Roman" w:cs="Times New Roman"/>
        </w:rPr>
        <w:t>未落实到图斑，各地根据图层范围线自行落实到图斑，以图斑为单元填写相应表格。</w:t>
      </w:r>
    </w:p>
    <w:p w:rsidR="006510E1" w:rsidRPr="003B749B" w:rsidRDefault="006510E1" w:rsidP="006510E1">
      <w:pPr>
        <w:pStyle w:val="p0"/>
        <w:adjustRightInd w:val="0"/>
        <w:ind w:firstLineChars="200" w:firstLine="420"/>
        <w:jc w:val="left"/>
        <w:rPr>
          <w:rFonts w:ascii="Times New Roman" w:eastAsia="仿宋_GB2312" w:hAnsi="Times New Roman" w:cs="Times New Roman"/>
        </w:rPr>
      </w:pPr>
      <w:r w:rsidRPr="003B749B">
        <w:rPr>
          <w:rFonts w:ascii="Times New Roman" w:eastAsia="仿宋_GB2312" w:hAnsi="Times New Roman" w:cs="Times New Roman"/>
        </w:rPr>
        <w:t xml:space="preserve">3. </w:t>
      </w:r>
      <w:r w:rsidRPr="003B749B">
        <w:rPr>
          <w:rFonts w:ascii="Times New Roman" w:eastAsia="仿宋_GB2312" w:hAnsi="Times New Roman" w:cs="Times New Roman"/>
          <w:bCs/>
        </w:rPr>
        <w:t>初步任务由两部分构成，一是在中心城区范围内本轮土地利用总体规划（</w:t>
      </w:r>
      <w:r w:rsidRPr="003B749B">
        <w:rPr>
          <w:rFonts w:ascii="Times New Roman" w:eastAsia="仿宋_GB2312" w:hAnsi="Times New Roman" w:cs="Times New Roman"/>
          <w:bCs/>
        </w:rPr>
        <w:t>2006—2020</w:t>
      </w:r>
      <w:r w:rsidRPr="003B749B">
        <w:rPr>
          <w:rFonts w:ascii="Times New Roman" w:eastAsia="仿宋_GB2312" w:hAnsi="Times New Roman" w:cs="Times New Roman"/>
          <w:bCs/>
        </w:rPr>
        <w:t>年）已划定为基本农田的耕地图斑，用</w:t>
      </w:r>
      <w:r w:rsidRPr="003B749B">
        <w:rPr>
          <w:rFonts w:ascii="Times New Roman" w:eastAsia="仿宋_GB2312" w:hAnsi="Times New Roman" w:cs="Times New Roman"/>
          <w:bCs/>
        </w:rPr>
        <w:t>Y1</w:t>
      </w:r>
      <w:r w:rsidRPr="003B749B">
        <w:rPr>
          <w:rFonts w:ascii="Times New Roman" w:eastAsia="仿宋_GB2312" w:hAnsi="Times New Roman" w:cs="Times New Roman"/>
          <w:bCs/>
        </w:rPr>
        <w:t>表达，未划定为基本农田的耕地图斑用</w:t>
      </w:r>
      <w:r w:rsidRPr="003B749B">
        <w:rPr>
          <w:rFonts w:ascii="Times New Roman" w:eastAsia="仿宋_GB2312" w:hAnsi="Times New Roman" w:cs="Times New Roman"/>
          <w:bCs/>
        </w:rPr>
        <w:t>G</w:t>
      </w:r>
      <w:r w:rsidRPr="003B749B">
        <w:rPr>
          <w:rFonts w:ascii="Times New Roman" w:eastAsia="仿宋_GB2312" w:hAnsi="Times New Roman" w:cs="Times New Roman"/>
          <w:bCs/>
        </w:rPr>
        <w:t>表达；二是在中心城区范围内未被划定为基本农田的现状耕地中质量等别高于等于本县（市、区）平均等别的耕地图斑（不</w:t>
      </w:r>
      <w:r w:rsidRPr="003B749B">
        <w:rPr>
          <w:rFonts w:ascii="Times New Roman" w:eastAsia="仿宋_GB2312" w:hAnsi="Times New Roman" w:cs="Times New Roman"/>
          <w:bCs/>
        </w:rPr>
        <w:lastRenderedPageBreak/>
        <w:t>含土地利用总体规划已划定为基本农田的耕地图斑，下同），用</w:t>
      </w:r>
      <w:r w:rsidRPr="003B749B">
        <w:rPr>
          <w:rFonts w:ascii="Times New Roman" w:eastAsia="仿宋_GB2312" w:hAnsi="Times New Roman" w:cs="Times New Roman"/>
          <w:bCs/>
        </w:rPr>
        <w:t>G1</w:t>
      </w:r>
      <w:r w:rsidRPr="003B749B">
        <w:rPr>
          <w:rFonts w:ascii="Times New Roman" w:eastAsia="仿宋_GB2312" w:hAnsi="Times New Roman" w:cs="Times New Roman"/>
          <w:bCs/>
        </w:rPr>
        <w:t>表达，质量等别低于本县（市、区）平均等别的耕地图斑用</w:t>
      </w:r>
      <w:r w:rsidRPr="003B749B">
        <w:rPr>
          <w:rFonts w:ascii="Times New Roman" w:eastAsia="仿宋_GB2312" w:hAnsi="Times New Roman" w:cs="Times New Roman"/>
          <w:bCs/>
        </w:rPr>
        <w:t>Q1</w:t>
      </w:r>
      <w:r w:rsidRPr="003B749B">
        <w:rPr>
          <w:rFonts w:ascii="Times New Roman" w:eastAsia="仿宋_GB2312" w:hAnsi="Times New Roman" w:cs="Times New Roman"/>
          <w:bCs/>
        </w:rPr>
        <w:t>表达。逻辑关系为：</w:t>
      </w:r>
      <w:r w:rsidRPr="003B749B">
        <w:rPr>
          <w:rFonts w:ascii="Times New Roman" w:eastAsia="仿宋_GB2312" w:hAnsi="Times New Roman" w:cs="Times New Roman"/>
          <w:bCs/>
        </w:rPr>
        <w:t>C=Y1+G1</w:t>
      </w:r>
      <w:r w:rsidRPr="003B749B">
        <w:rPr>
          <w:rFonts w:ascii="Times New Roman" w:eastAsia="仿宋_GB2312" w:hAnsi="Times New Roman" w:cs="Times New Roman"/>
          <w:bCs/>
        </w:rPr>
        <w:t>；</w:t>
      </w:r>
      <w:r w:rsidRPr="003B749B">
        <w:rPr>
          <w:rFonts w:ascii="Times New Roman" w:eastAsia="仿宋_GB2312" w:hAnsi="Times New Roman" w:cs="Times New Roman"/>
          <w:bCs/>
        </w:rPr>
        <w:t>G=G1+Q1</w:t>
      </w:r>
      <w:r w:rsidRPr="003B749B">
        <w:rPr>
          <w:rFonts w:ascii="Times New Roman" w:eastAsia="仿宋_GB2312" w:hAnsi="Times New Roman" w:cs="Times New Roman"/>
          <w:bCs/>
        </w:rPr>
        <w:t>。</w:t>
      </w:r>
    </w:p>
    <w:p w:rsidR="006510E1" w:rsidRPr="003B749B" w:rsidRDefault="006510E1" w:rsidP="006510E1">
      <w:pPr>
        <w:pStyle w:val="p0"/>
        <w:adjustRightInd w:val="0"/>
        <w:jc w:val="left"/>
        <w:rPr>
          <w:rFonts w:ascii="Times New Roman" w:eastAsia="仿宋_GB2312" w:hAnsi="Times New Roman" w:cs="Times New Roman"/>
        </w:rPr>
        <w:sectPr w:rsidR="006510E1" w:rsidRPr="003B749B" w:rsidSect="00B33596">
          <w:footerReference w:type="default" r:id="rId18"/>
          <w:pgSz w:w="16840" w:h="11907" w:orient="landscape" w:code="9"/>
          <w:pgMar w:top="1701" w:right="1474" w:bottom="1701" w:left="1588" w:header="851" w:footer="1701" w:gutter="0"/>
          <w:pgNumType w:fmt="numberInDash"/>
          <w:cols w:space="425"/>
          <w:docGrid w:type="lines" w:linePitch="312"/>
        </w:sectPr>
      </w:pPr>
    </w:p>
    <w:p w:rsidR="006510E1" w:rsidRPr="003B749B" w:rsidRDefault="006510E1" w:rsidP="006510E1">
      <w:pPr>
        <w:snapToGrid w:val="0"/>
        <w:spacing w:line="360" w:lineRule="auto"/>
        <w:rPr>
          <w:rFonts w:eastAsia="黑体"/>
          <w:sz w:val="32"/>
          <w:szCs w:val="28"/>
        </w:rPr>
      </w:pPr>
      <w:r w:rsidRPr="003B749B">
        <w:rPr>
          <w:rFonts w:eastAsia="黑体"/>
          <w:sz w:val="32"/>
          <w:szCs w:val="28"/>
        </w:rPr>
        <w:lastRenderedPageBreak/>
        <w:t>附件</w:t>
      </w:r>
      <w:r w:rsidRPr="003B749B">
        <w:rPr>
          <w:rFonts w:eastAsia="黑体"/>
          <w:sz w:val="32"/>
          <w:szCs w:val="28"/>
        </w:rPr>
        <w:t>5</w:t>
      </w:r>
    </w:p>
    <w:p w:rsidR="006510E1" w:rsidRPr="003B749B" w:rsidRDefault="006510E1" w:rsidP="006510E1">
      <w:pPr>
        <w:pStyle w:val="p0"/>
        <w:snapToGrid w:val="0"/>
        <w:spacing w:line="660" w:lineRule="exact"/>
        <w:jc w:val="center"/>
        <w:outlineLvl w:val="0"/>
        <w:rPr>
          <w:rFonts w:ascii="Times New Roman" w:eastAsia="方正小标宋简体" w:hAnsi="Times New Roman" w:cs="Times New Roman"/>
          <w:bCs/>
          <w:sz w:val="36"/>
          <w:szCs w:val="36"/>
        </w:rPr>
      </w:pPr>
      <w:bookmarkStart w:id="64" w:name="_Toc424804623"/>
      <w:r w:rsidRPr="003B749B">
        <w:rPr>
          <w:rFonts w:ascii="Times New Roman" w:eastAsia="方正小标宋简体" w:hAnsi="Times New Roman" w:cs="Times New Roman"/>
          <w:bCs/>
          <w:sz w:val="36"/>
          <w:szCs w:val="36"/>
        </w:rPr>
        <w:t>达州市永久基本农田划定工作</w:t>
      </w:r>
    </w:p>
    <w:p w:rsidR="006510E1" w:rsidRPr="003B749B" w:rsidRDefault="006510E1" w:rsidP="006510E1">
      <w:pPr>
        <w:pStyle w:val="p0"/>
        <w:snapToGrid w:val="0"/>
        <w:spacing w:line="660" w:lineRule="exact"/>
        <w:jc w:val="center"/>
        <w:outlineLvl w:val="0"/>
        <w:rPr>
          <w:rFonts w:ascii="Times New Roman" w:eastAsia="方正小标宋简体" w:hAnsi="Times New Roman" w:cs="Times New Roman"/>
          <w:bCs/>
          <w:sz w:val="36"/>
          <w:szCs w:val="36"/>
        </w:rPr>
      </w:pPr>
      <w:r w:rsidRPr="003B749B">
        <w:rPr>
          <w:rFonts w:ascii="Times New Roman" w:eastAsia="方正小标宋简体" w:hAnsi="Times New Roman" w:cs="Times New Roman"/>
          <w:bCs/>
          <w:sz w:val="36"/>
          <w:szCs w:val="36"/>
        </w:rPr>
        <w:t>领导小组成员名单</w:t>
      </w:r>
      <w:bookmarkEnd w:id="64"/>
    </w:p>
    <w:p w:rsidR="006510E1" w:rsidRPr="003B749B" w:rsidRDefault="006510E1" w:rsidP="006510E1">
      <w:pPr>
        <w:jc w:val="center"/>
        <w:rPr>
          <w:rFonts w:eastAsia="仿宋_GB2312"/>
          <w:kern w:val="0"/>
          <w:sz w:val="32"/>
          <w:szCs w:val="32"/>
          <w:lang w:val="zh-CN"/>
        </w:rPr>
      </w:pPr>
    </w:p>
    <w:p w:rsidR="006510E1" w:rsidRPr="003B749B" w:rsidRDefault="006510E1" w:rsidP="006510E1">
      <w:pPr>
        <w:ind w:rightChars="-122" w:right="-256" w:firstLine="630"/>
        <w:rPr>
          <w:rFonts w:eastAsia="仿宋_GB2312"/>
          <w:kern w:val="0"/>
          <w:sz w:val="32"/>
          <w:szCs w:val="32"/>
          <w:lang w:val="zh-CN"/>
        </w:rPr>
      </w:pPr>
      <w:r w:rsidRPr="003B749B">
        <w:rPr>
          <w:rFonts w:eastAsia="仿宋_GB2312"/>
          <w:kern w:val="0"/>
          <w:sz w:val="32"/>
          <w:szCs w:val="32"/>
          <w:lang w:val="zh-CN"/>
        </w:rPr>
        <w:t>组</w:t>
      </w:r>
      <w:r w:rsidRPr="003B749B">
        <w:rPr>
          <w:rFonts w:eastAsia="仿宋_GB2312"/>
          <w:kern w:val="0"/>
          <w:sz w:val="32"/>
          <w:szCs w:val="32"/>
          <w:lang w:val="zh-CN"/>
        </w:rPr>
        <w:t xml:space="preserve">  </w:t>
      </w:r>
      <w:r w:rsidRPr="003B749B">
        <w:rPr>
          <w:rFonts w:eastAsia="仿宋_GB2312"/>
          <w:kern w:val="0"/>
          <w:sz w:val="32"/>
          <w:szCs w:val="32"/>
          <w:lang w:val="zh-CN"/>
        </w:rPr>
        <w:t>长：段再青</w:t>
      </w:r>
      <w:r w:rsidRPr="003B749B">
        <w:rPr>
          <w:rFonts w:eastAsia="仿宋_GB2312"/>
          <w:kern w:val="0"/>
          <w:sz w:val="32"/>
          <w:szCs w:val="32"/>
          <w:lang w:val="zh-CN"/>
        </w:rPr>
        <w:t xml:space="preserve">    </w:t>
      </w:r>
      <w:r w:rsidRPr="003B749B">
        <w:rPr>
          <w:rFonts w:eastAsia="仿宋_GB2312"/>
          <w:kern w:val="0"/>
          <w:sz w:val="32"/>
          <w:szCs w:val="32"/>
          <w:lang w:val="zh-CN"/>
        </w:rPr>
        <w:t>市委常委、常务副市长</w:t>
      </w:r>
      <w:r w:rsidRPr="003B749B">
        <w:rPr>
          <w:rFonts w:eastAsia="仿宋_GB2312"/>
          <w:kern w:val="0"/>
          <w:sz w:val="32"/>
          <w:szCs w:val="32"/>
          <w:lang w:val="zh-CN"/>
        </w:rPr>
        <w:t xml:space="preserve">  </w:t>
      </w:r>
    </w:p>
    <w:p w:rsidR="006510E1" w:rsidRPr="003B749B" w:rsidRDefault="006510E1" w:rsidP="006510E1">
      <w:pPr>
        <w:ind w:rightChars="-122" w:right="-256" w:firstLineChars="900" w:firstLine="1890"/>
        <w:rPr>
          <w:rFonts w:eastAsia="仿宋_GB2312"/>
          <w:kern w:val="0"/>
          <w:sz w:val="32"/>
          <w:szCs w:val="32"/>
          <w:lang w:val="zh-CN"/>
        </w:rPr>
      </w:pPr>
      <w:hyperlink r:id="rId19" w:tgtFrame="_blank" w:tooltip="曲木史哈（彝族）" w:history="1">
        <w:r w:rsidRPr="003B749B">
          <w:rPr>
            <w:rFonts w:eastAsia="仿宋_GB2312"/>
            <w:kern w:val="0"/>
            <w:sz w:val="32"/>
            <w:szCs w:val="32"/>
            <w:lang w:val="zh-CN"/>
          </w:rPr>
          <w:t>王全兴</w:t>
        </w:r>
      </w:hyperlink>
      <w:r w:rsidRPr="003B749B">
        <w:t xml:space="preserve">       </w:t>
      </w:r>
      <w:r w:rsidRPr="003B749B">
        <w:rPr>
          <w:rFonts w:eastAsia="仿宋_GB2312"/>
          <w:kern w:val="0"/>
          <w:sz w:val="32"/>
          <w:szCs w:val="32"/>
          <w:lang w:val="zh-CN"/>
        </w:rPr>
        <w:t>副市长</w:t>
      </w:r>
    </w:p>
    <w:p w:rsidR="006510E1" w:rsidRPr="003B749B" w:rsidRDefault="006510E1" w:rsidP="006510E1">
      <w:pPr>
        <w:ind w:firstLineChars="200" w:firstLine="640"/>
        <w:rPr>
          <w:rFonts w:eastAsia="仿宋_GB2312"/>
          <w:kern w:val="0"/>
          <w:sz w:val="32"/>
          <w:szCs w:val="32"/>
          <w:lang w:val="zh-CN"/>
        </w:rPr>
      </w:pPr>
      <w:r w:rsidRPr="003B749B">
        <w:rPr>
          <w:rFonts w:eastAsia="仿宋_GB2312"/>
          <w:kern w:val="0"/>
          <w:sz w:val="32"/>
          <w:szCs w:val="32"/>
          <w:lang w:val="zh-CN"/>
        </w:rPr>
        <w:t>副组长：吴业政</w:t>
      </w:r>
      <w:r w:rsidRPr="003B749B">
        <w:rPr>
          <w:rFonts w:eastAsia="仿宋_GB2312"/>
          <w:kern w:val="0"/>
          <w:sz w:val="32"/>
          <w:szCs w:val="32"/>
          <w:lang w:val="zh-CN"/>
        </w:rPr>
        <w:t xml:space="preserve">    </w:t>
      </w:r>
      <w:r w:rsidRPr="003B749B">
        <w:rPr>
          <w:rFonts w:eastAsia="仿宋_GB2312"/>
          <w:kern w:val="0"/>
          <w:sz w:val="32"/>
          <w:szCs w:val="32"/>
          <w:lang w:val="zh-CN"/>
        </w:rPr>
        <w:t>市国土资源局局长</w:t>
      </w:r>
      <w:r w:rsidRPr="003B749B">
        <w:rPr>
          <w:rFonts w:eastAsia="仿宋_GB2312"/>
          <w:kern w:val="0"/>
          <w:sz w:val="32"/>
          <w:szCs w:val="32"/>
          <w:lang w:val="zh-CN"/>
        </w:rPr>
        <w:t xml:space="preserve">            </w:t>
      </w:r>
    </w:p>
    <w:p w:rsidR="006510E1" w:rsidRPr="003B749B" w:rsidRDefault="006510E1" w:rsidP="006510E1">
      <w:pPr>
        <w:ind w:firstLineChars="600" w:firstLine="1920"/>
        <w:rPr>
          <w:rFonts w:eastAsia="仿宋_GB2312"/>
          <w:kern w:val="0"/>
          <w:sz w:val="32"/>
          <w:szCs w:val="32"/>
          <w:lang w:val="zh-CN"/>
        </w:rPr>
      </w:pPr>
      <w:r w:rsidRPr="003B749B">
        <w:rPr>
          <w:rFonts w:eastAsia="仿宋_GB2312"/>
          <w:kern w:val="0"/>
          <w:sz w:val="32"/>
          <w:szCs w:val="32"/>
          <w:lang w:val="zh-CN"/>
        </w:rPr>
        <w:t>王</w:t>
      </w:r>
      <w:r w:rsidRPr="003B749B">
        <w:rPr>
          <w:rFonts w:eastAsia="仿宋_GB2312"/>
          <w:kern w:val="0"/>
          <w:sz w:val="32"/>
          <w:szCs w:val="32"/>
          <w:lang w:val="zh-CN"/>
        </w:rPr>
        <w:t xml:space="preserve">  </w:t>
      </w:r>
      <w:r w:rsidRPr="003B749B">
        <w:rPr>
          <w:rFonts w:eastAsia="仿宋_GB2312"/>
          <w:kern w:val="0"/>
          <w:sz w:val="32"/>
          <w:szCs w:val="32"/>
          <w:lang w:val="zh-CN"/>
        </w:rPr>
        <w:t>成</w:t>
      </w:r>
      <w:r w:rsidRPr="003B749B">
        <w:rPr>
          <w:rFonts w:eastAsia="仿宋_GB2312"/>
          <w:kern w:val="0"/>
          <w:sz w:val="32"/>
          <w:szCs w:val="32"/>
          <w:lang w:val="zh-CN"/>
        </w:rPr>
        <w:t xml:space="preserve">    </w:t>
      </w:r>
      <w:r w:rsidRPr="003B749B">
        <w:rPr>
          <w:rFonts w:eastAsia="仿宋_GB2312"/>
          <w:kern w:val="0"/>
          <w:sz w:val="32"/>
          <w:szCs w:val="32"/>
          <w:lang w:val="zh-CN"/>
        </w:rPr>
        <w:t>市农业局局长</w:t>
      </w:r>
      <w:r w:rsidRPr="003B749B">
        <w:rPr>
          <w:rFonts w:eastAsia="仿宋_GB2312"/>
          <w:kern w:val="0"/>
          <w:sz w:val="32"/>
          <w:szCs w:val="32"/>
          <w:lang w:val="zh-CN"/>
        </w:rPr>
        <w:t xml:space="preserve">                </w:t>
      </w:r>
    </w:p>
    <w:p w:rsidR="006510E1" w:rsidRPr="003B749B" w:rsidRDefault="006510E1" w:rsidP="006510E1">
      <w:pPr>
        <w:ind w:firstLine="630"/>
        <w:rPr>
          <w:rFonts w:eastAsia="仿宋_GB2312"/>
          <w:kern w:val="0"/>
          <w:sz w:val="32"/>
          <w:szCs w:val="32"/>
          <w:lang w:val="zh-CN"/>
        </w:rPr>
      </w:pPr>
      <w:r w:rsidRPr="003B749B">
        <w:rPr>
          <w:rFonts w:eastAsia="仿宋_GB2312"/>
          <w:kern w:val="0"/>
          <w:sz w:val="32"/>
          <w:szCs w:val="32"/>
          <w:lang w:val="zh-CN"/>
        </w:rPr>
        <w:t>成</w:t>
      </w:r>
      <w:r w:rsidRPr="003B749B">
        <w:rPr>
          <w:rFonts w:eastAsia="仿宋_GB2312"/>
          <w:kern w:val="0"/>
          <w:sz w:val="32"/>
          <w:szCs w:val="32"/>
          <w:lang w:val="zh-CN"/>
        </w:rPr>
        <w:t xml:space="preserve">  </w:t>
      </w:r>
      <w:r w:rsidRPr="003B749B">
        <w:rPr>
          <w:rFonts w:eastAsia="仿宋_GB2312"/>
          <w:kern w:val="0"/>
          <w:sz w:val="32"/>
          <w:szCs w:val="32"/>
          <w:lang w:val="zh-CN"/>
        </w:rPr>
        <w:t>员：魏文杰</w:t>
      </w:r>
      <w:r w:rsidRPr="003B749B">
        <w:rPr>
          <w:rFonts w:eastAsia="仿宋_GB2312"/>
          <w:kern w:val="0"/>
          <w:sz w:val="32"/>
          <w:szCs w:val="32"/>
          <w:lang w:val="zh-CN"/>
        </w:rPr>
        <w:t xml:space="preserve">    </w:t>
      </w:r>
      <w:r w:rsidRPr="003B749B">
        <w:rPr>
          <w:rFonts w:eastAsia="仿宋_GB2312"/>
          <w:kern w:val="0"/>
          <w:sz w:val="32"/>
          <w:szCs w:val="32"/>
          <w:lang w:val="zh-CN"/>
        </w:rPr>
        <w:t>市市发改委副主任</w:t>
      </w:r>
    </w:p>
    <w:p w:rsidR="006510E1" w:rsidRPr="003B749B" w:rsidRDefault="006510E1" w:rsidP="006510E1">
      <w:pPr>
        <w:ind w:firstLineChars="595" w:firstLine="1904"/>
        <w:rPr>
          <w:rFonts w:eastAsia="仿宋_GB2312"/>
          <w:kern w:val="0"/>
          <w:sz w:val="32"/>
          <w:szCs w:val="32"/>
          <w:lang w:val="zh-CN"/>
        </w:rPr>
      </w:pPr>
      <w:r w:rsidRPr="003B749B">
        <w:rPr>
          <w:rFonts w:eastAsia="仿宋_GB2312"/>
          <w:kern w:val="0"/>
          <w:sz w:val="32"/>
          <w:szCs w:val="32"/>
          <w:lang w:val="zh-CN"/>
        </w:rPr>
        <w:t>聂永生</w:t>
      </w:r>
      <w:r w:rsidRPr="003B749B">
        <w:rPr>
          <w:rFonts w:eastAsia="仿宋_GB2312"/>
          <w:kern w:val="0"/>
          <w:sz w:val="32"/>
          <w:szCs w:val="32"/>
          <w:lang w:val="zh-CN"/>
        </w:rPr>
        <w:t xml:space="preserve">    </w:t>
      </w:r>
      <w:r w:rsidRPr="003B749B">
        <w:rPr>
          <w:rFonts w:eastAsia="仿宋_GB2312"/>
          <w:kern w:val="0"/>
          <w:sz w:val="32"/>
          <w:szCs w:val="32"/>
          <w:lang w:val="zh-CN"/>
        </w:rPr>
        <w:t>市财政局副局长</w:t>
      </w:r>
    </w:p>
    <w:p w:rsidR="006510E1" w:rsidRPr="003B749B" w:rsidRDefault="006510E1" w:rsidP="006510E1">
      <w:pPr>
        <w:ind w:firstLineChars="595" w:firstLine="1904"/>
        <w:rPr>
          <w:rFonts w:eastAsia="仿宋_GB2312"/>
          <w:kern w:val="0"/>
          <w:sz w:val="32"/>
          <w:szCs w:val="32"/>
          <w:lang w:val="zh-CN"/>
        </w:rPr>
      </w:pPr>
      <w:r w:rsidRPr="003B749B">
        <w:rPr>
          <w:rFonts w:eastAsia="仿宋_GB2312"/>
          <w:kern w:val="0"/>
          <w:sz w:val="32"/>
          <w:szCs w:val="32"/>
          <w:lang w:val="zh-CN"/>
        </w:rPr>
        <w:t>邓福盛</w:t>
      </w:r>
      <w:r w:rsidRPr="003B749B">
        <w:rPr>
          <w:rFonts w:eastAsia="仿宋_GB2312"/>
          <w:kern w:val="0"/>
          <w:sz w:val="32"/>
          <w:szCs w:val="32"/>
          <w:lang w:val="zh-CN"/>
        </w:rPr>
        <w:t xml:space="preserve">    </w:t>
      </w:r>
      <w:r w:rsidRPr="003B749B">
        <w:rPr>
          <w:rFonts w:eastAsia="仿宋_GB2312"/>
          <w:kern w:val="0"/>
          <w:sz w:val="32"/>
          <w:szCs w:val="32"/>
          <w:lang w:val="zh-CN"/>
        </w:rPr>
        <w:t>市国土资源局副局长</w:t>
      </w:r>
      <w:r w:rsidRPr="003B749B">
        <w:rPr>
          <w:rFonts w:eastAsia="仿宋_GB2312"/>
          <w:kern w:val="0"/>
          <w:sz w:val="32"/>
          <w:szCs w:val="32"/>
          <w:lang w:val="zh-CN"/>
        </w:rPr>
        <w:t xml:space="preserve">          </w:t>
      </w:r>
    </w:p>
    <w:p w:rsidR="006510E1" w:rsidRPr="003B749B" w:rsidRDefault="006510E1" w:rsidP="006510E1">
      <w:pPr>
        <w:ind w:firstLineChars="595" w:firstLine="1904"/>
        <w:rPr>
          <w:rFonts w:eastAsia="仿宋_GB2312"/>
          <w:kern w:val="0"/>
          <w:sz w:val="32"/>
          <w:szCs w:val="32"/>
          <w:lang w:val="zh-CN"/>
        </w:rPr>
      </w:pPr>
      <w:r w:rsidRPr="003B749B">
        <w:rPr>
          <w:rFonts w:eastAsia="仿宋_GB2312"/>
          <w:kern w:val="0"/>
          <w:sz w:val="32"/>
          <w:szCs w:val="32"/>
          <w:lang w:val="zh-CN"/>
        </w:rPr>
        <w:t>饶</w:t>
      </w:r>
      <w:r w:rsidRPr="003B749B">
        <w:rPr>
          <w:rFonts w:eastAsia="仿宋_GB2312"/>
          <w:kern w:val="0"/>
          <w:sz w:val="32"/>
          <w:szCs w:val="32"/>
          <w:lang w:val="zh-CN"/>
        </w:rPr>
        <w:t xml:space="preserve">  </w:t>
      </w:r>
      <w:r w:rsidRPr="003B749B">
        <w:rPr>
          <w:rFonts w:eastAsia="仿宋_GB2312"/>
          <w:kern w:val="0"/>
          <w:sz w:val="32"/>
          <w:szCs w:val="32"/>
          <w:lang w:val="zh-CN"/>
        </w:rPr>
        <w:t>兵</w:t>
      </w:r>
      <w:r w:rsidRPr="003B749B">
        <w:rPr>
          <w:rFonts w:eastAsia="仿宋_GB2312"/>
          <w:kern w:val="0"/>
          <w:sz w:val="32"/>
          <w:szCs w:val="32"/>
          <w:lang w:val="zh-CN"/>
        </w:rPr>
        <w:t xml:space="preserve">    </w:t>
      </w:r>
      <w:r w:rsidRPr="003B749B">
        <w:rPr>
          <w:rFonts w:eastAsia="仿宋_GB2312"/>
          <w:kern w:val="0"/>
          <w:sz w:val="32"/>
          <w:szCs w:val="32"/>
          <w:lang w:val="zh-CN"/>
        </w:rPr>
        <w:t>市环境保护局副局长</w:t>
      </w:r>
    </w:p>
    <w:p w:rsidR="006510E1" w:rsidRPr="003B749B" w:rsidRDefault="006510E1" w:rsidP="006510E1">
      <w:pPr>
        <w:ind w:firstLineChars="595" w:firstLine="1904"/>
        <w:rPr>
          <w:rFonts w:eastAsia="仿宋_GB2312"/>
          <w:kern w:val="0"/>
          <w:sz w:val="32"/>
          <w:szCs w:val="32"/>
          <w:lang w:val="zh-CN"/>
        </w:rPr>
      </w:pPr>
      <w:r w:rsidRPr="003B749B">
        <w:rPr>
          <w:rFonts w:eastAsia="仿宋_GB2312"/>
          <w:kern w:val="0"/>
          <w:sz w:val="32"/>
          <w:szCs w:val="32"/>
          <w:lang w:val="zh-CN"/>
        </w:rPr>
        <w:t>肖劲松</w:t>
      </w:r>
      <w:r w:rsidRPr="003B749B">
        <w:rPr>
          <w:rFonts w:eastAsia="仿宋_GB2312"/>
          <w:kern w:val="0"/>
          <w:sz w:val="32"/>
          <w:szCs w:val="32"/>
          <w:lang w:val="zh-CN"/>
        </w:rPr>
        <w:t xml:space="preserve">    </w:t>
      </w:r>
      <w:r w:rsidRPr="003B749B">
        <w:rPr>
          <w:rFonts w:eastAsia="仿宋_GB2312"/>
          <w:kern w:val="0"/>
          <w:sz w:val="32"/>
          <w:szCs w:val="32"/>
          <w:lang w:val="zh-CN"/>
        </w:rPr>
        <w:t>市规划局副局长</w:t>
      </w:r>
    </w:p>
    <w:p w:rsidR="006510E1" w:rsidRPr="003B749B" w:rsidRDefault="006510E1" w:rsidP="006510E1">
      <w:pPr>
        <w:ind w:firstLineChars="595" w:firstLine="1904"/>
        <w:rPr>
          <w:rFonts w:eastAsia="仿宋_GB2312"/>
          <w:kern w:val="0"/>
          <w:sz w:val="32"/>
          <w:szCs w:val="32"/>
          <w:lang w:val="zh-CN"/>
        </w:rPr>
      </w:pPr>
      <w:r w:rsidRPr="003B749B">
        <w:rPr>
          <w:rFonts w:eastAsia="仿宋_GB2312"/>
          <w:kern w:val="0"/>
          <w:sz w:val="32"/>
          <w:szCs w:val="32"/>
          <w:lang w:val="zh-CN"/>
        </w:rPr>
        <w:t>刘</w:t>
      </w:r>
      <w:r w:rsidRPr="003B749B">
        <w:rPr>
          <w:rFonts w:eastAsia="仿宋_GB2312"/>
          <w:kern w:val="0"/>
          <w:sz w:val="32"/>
          <w:szCs w:val="32"/>
          <w:lang w:val="zh-CN"/>
        </w:rPr>
        <w:t xml:space="preserve">  </w:t>
      </w:r>
      <w:r w:rsidRPr="003B749B">
        <w:rPr>
          <w:rFonts w:eastAsia="仿宋_GB2312"/>
          <w:kern w:val="0"/>
          <w:sz w:val="32"/>
          <w:szCs w:val="32"/>
          <w:lang w:val="zh-CN"/>
        </w:rPr>
        <w:t>杰</w:t>
      </w:r>
      <w:r w:rsidRPr="003B749B">
        <w:rPr>
          <w:rFonts w:eastAsia="仿宋_GB2312"/>
          <w:kern w:val="0"/>
          <w:sz w:val="32"/>
          <w:szCs w:val="32"/>
          <w:lang w:val="zh-CN"/>
        </w:rPr>
        <w:t xml:space="preserve">    </w:t>
      </w:r>
      <w:r w:rsidRPr="003B749B">
        <w:rPr>
          <w:rFonts w:eastAsia="仿宋_GB2312"/>
          <w:kern w:val="0"/>
          <w:sz w:val="32"/>
          <w:szCs w:val="32"/>
          <w:lang w:val="zh-CN"/>
        </w:rPr>
        <w:t>市住房城乡建设局副局长</w:t>
      </w:r>
    </w:p>
    <w:p w:rsidR="006510E1" w:rsidRPr="003B749B" w:rsidRDefault="006510E1" w:rsidP="006510E1">
      <w:pPr>
        <w:ind w:firstLineChars="595" w:firstLine="1904"/>
        <w:rPr>
          <w:rFonts w:eastAsia="仿宋_GB2312"/>
          <w:kern w:val="0"/>
          <w:sz w:val="32"/>
          <w:szCs w:val="32"/>
          <w:lang w:val="zh-CN"/>
        </w:rPr>
      </w:pPr>
      <w:r w:rsidRPr="003B749B">
        <w:rPr>
          <w:rFonts w:eastAsia="仿宋_GB2312"/>
          <w:kern w:val="0"/>
          <w:sz w:val="32"/>
          <w:szCs w:val="32"/>
          <w:lang w:val="zh-CN"/>
        </w:rPr>
        <w:t>余贤良</w:t>
      </w:r>
      <w:r w:rsidRPr="003B749B">
        <w:rPr>
          <w:rFonts w:eastAsia="仿宋_GB2312"/>
          <w:kern w:val="0"/>
          <w:sz w:val="32"/>
          <w:szCs w:val="32"/>
          <w:lang w:val="zh-CN"/>
        </w:rPr>
        <w:t xml:space="preserve">    </w:t>
      </w:r>
      <w:r w:rsidRPr="003B749B">
        <w:rPr>
          <w:rFonts w:eastAsia="仿宋_GB2312"/>
          <w:kern w:val="0"/>
          <w:sz w:val="32"/>
          <w:szCs w:val="32"/>
          <w:lang w:val="zh-CN"/>
        </w:rPr>
        <w:t>市农业局总农艺师</w:t>
      </w:r>
    </w:p>
    <w:p w:rsidR="006510E1" w:rsidRPr="003B749B" w:rsidRDefault="006510E1" w:rsidP="006510E1">
      <w:pPr>
        <w:ind w:firstLineChars="595" w:firstLine="1904"/>
        <w:rPr>
          <w:rFonts w:eastAsia="仿宋_GB2312"/>
          <w:kern w:val="0"/>
          <w:sz w:val="32"/>
          <w:szCs w:val="32"/>
          <w:lang w:val="zh-CN"/>
        </w:rPr>
      </w:pPr>
      <w:r w:rsidRPr="003B749B">
        <w:rPr>
          <w:rFonts w:eastAsia="仿宋_GB2312"/>
          <w:kern w:val="0"/>
          <w:sz w:val="32"/>
          <w:szCs w:val="32"/>
          <w:lang w:val="zh-CN"/>
        </w:rPr>
        <w:t>江文相</w:t>
      </w:r>
      <w:r w:rsidRPr="003B749B">
        <w:rPr>
          <w:rFonts w:eastAsia="仿宋_GB2312"/>
          <w:kern w:val="0"/>
          <w:sz w:val="32"/>
          <w:szCs w:val="32"/>
          <w:lang w:val="zh-CN"/>
        </w:rPr>
        <w:t xml:space="preserve">    </w:t>
      </w:r>
      <w:r w:rsidRPr="003B749B">
        <w:rPr>
          <w:rFonts w:eastAsia="仿宋_GB2312"/>
          <w:kern w:val="0"/>
          <w:sz w:val="32"/>
          <w:szCs w:val="32"/>
          <w:lang w:val="zh-CN"/>
        </w:rPr>
        <w:t>市林业园林局副局长</w:t>
      </w:r>
    </w:p>
    <w:p w:rsidR="006510E1" w:rsidRPr="003B749B" w:rsidRDefault="006510E1" w:rsidP="006510E1">
      <w:pPr>
        <w:pStyle w:val="p0"/>
        <w:spacing w:line="600" w:lineRule="exact"/>
        <w:ind w:firstLineChars="200" w:firstLine="640"/>
        <w:rPr>
          <w:rFonts w:ascii="Times New Roman" w:eastAsia="仿宋_GB2312" w:hAnsi="Times New Roman" w:cs="Times New Roman"/>
          <w:sz w:val="32"/>
          <w:szCs w:val="32"/>
          <w:lang w:val="zh-CN"/>
        </w:rPr>
      </w:pPr>
      <w:r w:rsidRPr="003B749B">
        <w:rPr>
          <w:rFonts w:ascii="Times New Roman" w:eastAsia="仿宋_GB2312" w:hAnsi="Times New Roman" w:cs="Times New Roman"/>
          <w:sz w:val="32"/>
          <w:szCs w:val="32"/>
          <w:lang w:val="zh-CN"/>
        </w:rPr>
        <w:t>领导小组办公室设在市国土资源局，邓福盛同志兼任办公室主任。</w:t>
      </w:r>
    </w:p>
    <w:p w:rsidR="001A296A" w:rsidRDefault="001A296A"/>
    <w:sectPr w:rsidR="001A296A" w:rsidSect="001A29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827" w:rsidRDefault="00795629" w:rsidP="00B33596">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422827" w:rsidRDefault="00795629" w:rsidP="00CA3B9C">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827" w:rsidRDefault="0079562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827" w:rsidRDefault="0079562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827" w:rsidRPr="00B33596" w:rsidRDefault="00795629" w:rsidP="00B33596">
    <w:pPr>
      <w:pStyle w:val="a5"/>
      <w:framePr w:wrap="around" w:vAnchor="text" w:hAnchor="margin" w:xAlign="outside" w:y="1"/>
      <w:rPr>
        <w:rStyle w:val="a6"/>
        <w:rFonts w:ascii="宋体" w:hAnsi="宋体"/>
      </w:rPr>
    </w:pPr>
    <w:r w:rsidRPr="00B33596">
      <w:rPr>
        <w:rStyle w:val="a6"/>
        <w:rFonts w:ascii="宋体" w:hAnsi="宋体"/>
      </w:rPr>
      <w:fldChar w:fldCharType="begin"/>
    </w:r>
    <w:r w:rsidRPr="00B33596">
      <w:rPr>
        <w:rStyle w:val="a6"/>
        <w:rFonts w:ascii="宋体" w:hAnsi="宋体"/>
      </w:rPr>
      <w:instrText xml:space="preserve">PAGE  </w:instrText>
    </w:r>
    <w:r w:rsidRPr="00B33596">
      <w:rPr>
        <w:rStyle w:val="a6"/>
        <w:rFonts w:ascii="宋体" w:hAnsi="宋体"/>
      </w:rPr>
      <w:fldChar w:fldCharType="separate"/>
    </w:r>
    <w:r w:rsidR="006510E1">
      <w:rPr>
        <w:rStyle w:val="a6"/>
        <w:rFonts w:ascii="宋体" w:hAnsi="宋体"/>
        <w:noProof/>
      </w:rPr>
      <w:t>- 1 -</w:t>
    </w:r>
    <w:r w:rsidRPr="00B33596">
      <w:rPr>
        <w:rStyle w:val="a6"/>
        <w:rFonts w:ascii="宋体" w:hAnsi="宋体"/>
      </w:rPr>
      <w:fldChar w:fldCharType="end"/>
    </w:r>
  </w:p>
  <w:p w:rsidR="00422827" w:rsidRDefault="00795629" w:rsidP="00B33596">
    <w:pPr>
      <w:pStyle w:val="a5"/>
      <w:ind w:right="360" w:firstLine="36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827" w:rsidRPr="00B33596" w:rsidRDefault="00795629" w:rsidP="00B33596">
    <w:pPr>
      <w:pStyle w:val="a5"/>
      <w:framePr w:wrap="around" w:vAnchor="text" w:hAnchor="margin" w:xAlign="outside" w:y="1"/>
      <w:rPr>
        <w:rStyle w:val="a6"/>
        <w:rFonts w:ascii="宋体" w:hAnsi="宋体"/>
      </w:rPr>
    </w:pPr>
    <w:r w:rsidRPr="00B33596">
      <w:rPr>
        <w:rStyle w:val="a6"/>
        <w:rFonts w:ascii="宋体" w:hAnsi="宋体"/>
      </w:rPr>
      <w:fldChar w:fldCharType="begin"/>
    </w:r>
    <w:r w:rsidRPr="00B33596">
      <w:rPr>
        <w:rStyle w:val="a6"/>
        <w:rFonts w:ascii="宋体" w:hAnsi="宋体"/>
      </w:rPr>
      <w:instrText xml:space="preserve">PAGE  </w:instrText>
    </w:r>
    <w:r w:rsidRPr="00B33596">
      <w:rPr>
        <w:rStyle w:val="a6"/>
        <w:rFonts w:ascii="宋体" w:hAnsi="宋体"/>
      </w:rPr>
      <w:fldChar w:fldCharType="separate"/>
    </w:r>
    <w:r w:rsidR="006510E1">
      <w:rPr>
        <w:rStyle w:val="a6"/>
        <w:rFonts w:ascii="宋体" w:hAnsi="宋体"/>
        <w:noProof/>
      </w:rPr>
      <w:t>- 4 -</w:t>
    </w:r>
    <w:r w:rsidRPr="00B33596">
      <w:rPr>
        <w:rStyle w:val="a6"/>
        <w:rFonts w:ascii="宋体" w:hAnsi="宋体"/>
      </w:rPr>
      <w:fldChar w:fldCharType="end"/>
    </w:r>
  </w:p>
  <w:p w:rsidR="00422827" w:rsidRDefault="00795629" w:rsidP="00B33596">
    <w:pPr>
      <w:pStyle w:val="a5"/>
      <w:ind w:right="360" w:firstLine="360"/>
      <w:jc w:val="both"/>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827" w:rsidRPr="00B33596" w:rsidRDefault="00795629" w:rsidP="00B33596">
    <w:pPr>
      <w:pStyle w:val="a5"/>
      <w:framePr w:wrap="around" w:vAnchor="text" w:hAnchor="margin" w:xAlign="outside" w:y="1"/>
      <w:rPr>
        <w:rStyle w:val="a6"/>
        <w:rFonts w:ascii="宋体" w:hAnsi="宋体"/>
      </w:rPr>
    </w:pPr>
    <w:r w:rsidRPr="00B33596">
      <w:rPr>
        <w:rStyle w:val="a6"/>
        <w:rFonts w:ascii="宋体" w:hAnsi="宋体"/>
      </w:rPr>
      <w:fldChar w:fldCharType="begin"/>
    </w:r>
    <w:r w:rsidRPr="00B33596">
      <w:rPr>
        <w:rStyle w:val="a6"/>
        <w:rFonts w:ascii="宋体" w:hAnsi="宋体"/>
      </w:rPr>
      <w:instrText xml:space="preserve">PAGE  </w:instrText>
    </w:r>
    <w:r w:rsidRPr="00B33596">
      <w:rPr>
        <w:rStyle w:val="a6"/>
        <w:rFonts w:ascii="宋体" w:hAnsi="宋体"/>
      </w:rPr>
      <w:fldChar w:fldCharType="separate"/>
    </w:r>
    <w:r w:rsidR="006510E1">
      <w:rPr>
        <w:rStyle w:val="a6"/>
        <w:rFonts w:ascii="宋体" w:hAnsi="宋体"/>
        <w:noProof/>
      </w:rPr>
      <w:t>- 33 -</w:t>
    </w:r>
    <w:r w:rsidRPr="00B33596">
      <w:rPr>
        <w:rStyle w:val="a6"/>
        <w:rFonts w:ascii="宋体" w:hAnsi="宋体"/>
      </w:rPr>
      <w:fldChar w:fldCharType="end"/>
    </w:r>
  </w:p>
  <w:p w:rsidR="00422827" w:rsidRDefault="00795629" w:rsidP="00B33596">
    <w:pPr>
      <w:pStyle w:val="a5"/>
      <w:ind w:right="360" w:firstLine="360"/>
      <w:jc w:val="both"/>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827" w:rsidRDefault="00795629" w:rsidP="006A39C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510E1">
      <w:rPr>
        <w:rStyle w:val="a6"/>
        <w:noProof/>
      </w:rPr>
      <w:t>51</w:t>
    </w:r>
    <w:r>
      <w:rPr>
        <w:rStyle w:val="a6"/>
      </w:rPr>
      <w:fldChar w:fldCharType="end"/>
    </w:r>
  </w:p>
  <w:p w:rsidR="00422827" w:rsidRDefault="00795629">
    <w:pPr>
      <w:pStyle w:val="a5"/>
      <w:jc w:val="center"/>
    </w:pPr>
  </w:p>
  <w:p w:rsidR="00422827" w:rsidRDefault="00795629">
    <w:pPr>
      <w:pStyle w:val="a5"/>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827" w:rsidRPr="00B33596" w:rsidRDefault="00795629" w:rsidP="00B33596">
    <w:pPr>
      <w:pStyle w:val="a5"/>
      <w:framePr w:wrap="around" w:vAnchor="text" w:hAnchor="margin" w:xAlign="outside" w:y="1"/>
      <w:rPr>
        <w:rStyle w:val="a6"/>
        <w:rFonts w:ascii="宋体" w:hAnsi="宋体"/>
      </w:rPr>
    </w:pPr>
    <w:r w:rsidRPr="00B33596">
      <w:rPr>
        <w:rStyle w:val="a6"/>
        <w:rFonts w:ascii="宋体" w:hAnsi="宋体"/>
      </w:rPr>
      <w:fldChar w:fldCharType="begin"/>
    </w:r>
    <w:r w:rsidRPr="00B33596">
      <w:rPr>
        <w:rStyle w:val="a6"/>
        <w:rFonts w:ascii="宋体" w:hAnsi="宋体"/>
      </w:rPr>
      <w:instrText xml:space="preserve">PAGE  </w:instrText>
    </w:r>
    <w:r w:rsidRPr="00B33596">
      <w:rPr>
        <w:rStyle w:val="a6"/>
        <w:rFonts w:ascii="宋体" w:hAnsi="宋体"/>
      </w:rPr>
      <w:fldChar w:fldCharType="separate"/>
    </w:r>
    <w:r w:rsidR="006510E1">
      <w:rPr>
        <w:rStyle w:val="a6"/>
        <w:rFonts w:ascii="宋体" w:hAnsi="宋体"/>
        <w:noProof/>
      </w:rPr>
      <w:t>- 53 -</w:t>
    </w:r>
    <w:r w:rsidRPr="00B33596">
      <w:rPr>
        <w:rStyle w:val="a6"/>
        <w:rFonts w:ascii="宋体" w:hAnsi="宋体"/>
      </w:rPr>
      <w:fldChar w:fldCharType="end"/>
    </w:r>
  </w:p>
  <w:p w:rsidR="00422827" w:rsidRDefault="00795629" w:rsidP="00B33596">
    <w:pPr>
      <w:pStyle w:val="a5"/>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827" w:rsidRDefault="0079562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827" w:rsidRDefault="00795629" w:rsidP="00811DBF">
    <w:pPr>
      <w:pStyle w:val="a7"/>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827" w:rsidRDefault="0079562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516D3"/>
    <w:multiLevelType w:val="hybridMultilevel"/>
    <w:tmpl w:val="D0C0D368"/>
    <w:lvl w:ilvl="0" w:tplc="E37246E2">
      <w:start w:val="1"/>
      <w:numFmt w:val="japaneseCounting"/>
      <w:lvlText w:val="%1、"/>
      <w:lvlJc w:val="left"/>
      <w:pPr>
        <w:tabs>
          <w:tab w:val="num" w:pos="1320"/>
        </w:tabs>
        <w:ind w:left="1320" w:hanging="720"/>
      </w:pPr>
      <w:rPr>
        <w:rFonts w:hint="eastAsia"/>
      </w:rPr>
    </w:lvl>
    <w:lvl w:ilvl="1" w:tplc="04090019">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
    <w:nsid w:val="0BCB1B0C"/>
    <w:multiLevelType w:val="hybridMultilevel"/>
    <w:tmpl w:val="8216FB36"/>
    <w:lvl w:ilvl="0" w:tplc="C450CB88">
      <w:start w:val="4"/>
      <w:numFmt w:val="japaneseCounting"/>
      <w:lvlText w:val="%1、"/>
      <w:lvlJc w:val="left"/>
      <w:pPr>
        <w:tabs>
          <w:tab w:val="num" w:pos="1360"/>
        </w:tabs>
        <w:ind w:left="1360" w:hanging="72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16BB2A44"/>
    <w:multiLevelType w:val="hybridMultilevel"/>
    <w:tmpl w:val="8CAE59CA"/>
    <w:lvl w:ilvl="0" w:tplc="9ED01D68">
      <w:start w:val="1"/>
      <w:numFmt w:val="japaneseCounting"/>
      <w:lvlText w:val="%1、"/>
      <w:lvlJc w:val="left"/>
      <w:pPr>
        <w:tabs>
          <w:tab w:val="num" w:pos="1360"/>
        </w:tabs>
        <w:ind w:left="1360" w:hanging="72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nsid w:val="1C201FC4"/>
    <w:multiLevelType w:val="hybridMultilevel"/>
    <w:tmpl w:val="6ECCF4DE"/>
    <w:lvl w:ilvl="0" w:tplc="7736F6C4">
      <w:start w:val="1"/>
      <w:numFmt w:val="japaneseCounting"/>
      <w:lvlText w:val="%1、"/>
      <w:lvlJc w:val="left"/>
      <w:pPr>
        <w:tabs>
          <w:tab w:val="num" w:pos="1360"/>
        </w:tabs>
        <w:ind w:left="1360" w:hanging="720"/>
      </w:pPr>
      <w:rPr>
        <w:rFonts w:hint="default"/>
        <w:b/>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nsid w:val="1F0941F3"/>
    <w:multiLevelType w:val="hybridMultilevel"/>
    <w:tmpl w:val="E9B0C8A2"/>
    <w:lvl w:ilvl="0" w:tplc="6ACEF0FE">
      <w:start w:val="1"/>
      <w:numFmt w:val="japaneseCounting"/>
      <w:lvlText w:val="%1、"/>
      <w:lvlJc w:val="left"/>
      <w:pPr>
        <w:tabs>
          <w:tab w:val="num" w:pos="1040"/>
        </w:tabs>
        <w:ind w:left="1040" w:hanging="720"/>
      </w:pPr>
      <w:rPr>
        <w:rFonts w:hint="eastAsia"/>
      </w:rPr>
    </w:lvl>
    <w:lvl w:ilvl="1" w:tplc="04090019" w:tentative="1">
      <w:start w:val="1"/>
      <w:numFmt w:val="lowerLetter"/>
      <w:lvlText w:val="%2)"/>
      <w:lvlJc w:val="left"/>
      <w:pPr>
        <w:tabs>
          <w:tab w:val="num" w:pos="1160"/>
        </w:tabs>
        <w:ind w:left="1160" w:hanging="420"/>
      </w:pPr>
    </w:lvl>
    <w:lvl w:ilvl="2" w:tplc="0409001B" w:tentative="1">
      <w:start w:val="1"/>
      <w:numFmt w:val="lowerRoman"/>
      <w:lvlText w:val="%3."/>
      <w:lvlJc w:val="righ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9" w:tentative="1">
      <w:start w:val="1"/>
      <w:numFmt w:val="lowerLetter"/>
      <w:lvlText w:val="%5)"/>
      <w:lvlJc w:val="left"/>
      <w:pPr>
        <w:tabs>
          <w:tab w:val="num" w:pos="2420"/>
        </w:tabs>
        <w:ind w:left="2420" w:hanging="420"/>
      </w:pPr>
    </w:lvl>
    <w:lvl w:ilvl="5" w:tplc="0409001B" w:tentative="1">
      <w:start w:val="1"/>
      <w:numFmt w:val="lowerRoman"/>
      <w:lvlText w:val="%6."/>
      <w:lvlJc w:val="righ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9" w:tentative="1">
      <w:start w:val="1"/>
      <w:numFmt w:val="lowerLetter"/>
      <w:lvlText w:val="%8)"/>
      <w:lvlJc w:val="left"/>
      <w:pPr>
        <w:tabs>
          <w:tab w:val="num" w:pos="3680"/>
        </w:tabs>
        <w:ind w:left="3680" w:hanging="420"/>
      </w:pPr>
    </w:lvl>
    <w:lvl w:ilvl="8" w:tplc="0409001B" w:tentative="1">
      <w:start w:val="1"/>
      <w:numFmt w:val="lowerRoman"/>
      <w:lvlText w:val="%9."/>
      <w:lvlJc w:val="right"/>
      <w:pPr>
        <w:tabs>
          <w:tab w:val="num" w:pos="4100"/>
        </w:tabs>
        <w:ind w:left="4100" w:hanging="420"/>
      </w:pPr>
    </w:lvl>
  </w:abstractNum>
  <w:abstractNum w:abstractNumId="5">
    <w:nsid w:val="209B18AA"/>
    <w:multiLevelType w:val="hybridMultilevel"/>
    <w:tmpl w:val="65887040"/>
    <w:lvl w:ilvl="0" w:tplc="9626B976">
      <w:start w:val="2"/>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nsid w:val="234559C3"/>
    <w:multiLevelType w:val="hybridMultilevel"/>
    <w:tmpl w:val="C6125CF6"/>
    <w:lvl w:ilvl="0" w:tplc="D5E2D0A4">
      <w:start w:val="1"/>
      <w:numFmt w:val="decimal"/>
      <w:lvlText w:val="%1．"/>
      <w:lvlJc w:val="left"/>
      <w:pPr>
        <w:tabs>
          <w:tab w:val="num" w:pos="1360"/>
        </w:tabs>
        <w:ind w:left="1360" w:hanging="720"/>
      </w:pPr>
      <w:rPr>
        <w:rFonts w:ascii="Times New Roman" w:hAnsi="Times New Roman"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7">
    <w:nsid w:val="23576C40"/>
    <w:multiLevelType w:val="hybridMultilevel"/>
    <w:tmpl w:val="3B582D6C"/>
    <w:lvl w:ilvl="0" w:tplc="64F6CEC2">
      <w:start w:val="1"/>
      <w:numFmt w:val="japaneseCounting"/>
      <w:lvlText w:val="%1、"/>
      <w:lvlJc w:val="left"/>
      <w:pPr>
        <w:tabs>
          <w:tab w:val="num" w:pos="1945"/>
        </w:tabs>
        <w:ind w:left="1945" w:hanging="1305"/>
      </w:pPr>
      <w:rPr>
        <w:rFonts w:hint="eastAsia"/>
      </w:rPr>
    </w:lvl>
    <w:lvl w:ilvl="1" w:tplc="E5CA1B48">
      <w:start w:val="1"/>
      <w:numFmt w:val="japaneseCounting"/>
      <w:lvlText w:val="（%2）"/>
      <w:lvlJc w:val="left"/>
      <w:pPr>
        <w:tabs>
          <w:tab w:val="num" w:pos="2140"/>
        </w:tabs>
        <w:ind w:left="2140" w:hanging="1080"/>
      </w:pPr>
      <w:rPr>
        <w:rFonts w:hint="eastAsia"/>
      </w:r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8">
    <w:nsid w:val="24AF106E"/>
    <w:multiLevelType w:val="hybridMultilevel"/>
    <w:tmpl w:val="03182306"/>
    <w:lvl w:ilvl="0" w:tplc="F6EC71AA">
      <w:start w:val="2"/>
      <w:numFmt w:val="japaneseCounting"/>
      <w:lvlText w:val="%1、"/>
      <w:lvlJc w:val="left"/>
      <w:pPr>
        <w:tabs>
          <w:tab w:val="num" w:pos="1360"/>
        </w:tabs>
        <w:ind w:left="1360" w:hanging="72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9">
    <w:nsid w:val="26333724"/>
    <w:multiLevelType w:val="singleLevel"/>
    <w:tmpl w:val="20167512"/>
    <w:lvl w:ilvl="0">
      <w:start w:val="1"/>
      <w:numFmt w:val="decimal"/>
      <w:lvlText w:val="%1、"/>
      <w:lvlJc w:val="left"/>
      <w:pPr>
        <w:tabs>
          <w:tab w:val="num" w:pos="1125"/>
        </w:tabs>
        <w:ind w:left="1125" w:hanging="495"/>
      </w:pPr>
      <w:rPr>
        <w:rFonts w:hint="eastAsia"/>
      </w:rPr>
    </w:lvl>
  </w:abstractNum>
  <w:abstractNum w:abstractNumId="10">
    <w:nsid w:val="28102C21"/>
    <w:multiLevelType w:val="hybridMultilevel"/>
    <w:tmpl w:val="4F106B8C"/>
    <w:lvl w:ilvl="0" w:tplc="434C17B8">
      <w:start w:val="1"/>
      <w:numFmt w:val="japaneseCounting"/>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28A73B7F"/>
    <w:multiLevelType w:val="hybridMultilevel"/>
    <w:tmpl w:val="35267EF8"/>
    <w:lvl w:ilvl="0" w:tplc="79F0561E">
      <w:start w:val="4"/>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A4F4142"/>
    <w:multiLevelType w:val="hybridMultilevel"/>
    <w:tmpl w:val="CF266E34"/>
    <w:lvl w:ilvl="0" w:tplc="D2F0EE54">
      <w:start w:val="1"/>
      <w:numFmt w:val="japaneseCounting"/>
      <w:lvlText w:val="%1、"/>
      <w:lvlJc w:val="left"/>
      <w:pPr>
        <w:tabs>
          <w:tab w:val="num" w:pos="1440"/>
        </w:tabs>
        <w:ind w:left="1440" w:hanging="72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3">
    <w:nsid w:val="2C031BAF"/>
    <w:multiLevelType w:val="hybridMultilevel"/>
    <w:tmpl w:val="D9926038"/>
    <w:lvl w:ilvl="0" w:tplc="BCAC9774">
      <w:start w:val="1"/>
      <w:numFmt w:val="japaneseCounting"/>
      <w:lvlText w:val="%1、"/>
      <w:lvlJc w:val="left"/>
      <w:pPr>
        <w:tabs>
          <w:tab w:val="num" w:pos="1040"/>
        </w:tabs>
        <w:ind w:left="1040" w:hanging="720"/>
      </w:pPr>
      <w:rPr>
        <w:rFonts w:hint="eastAsia"/>
      </w:rPr>
    </w:lvl>
    <w:lvl w:ilvl="1" w:tplc="04090019" w:tentative="1">
      <w:start w:val="1"/>
      <w:numFmt w:val="lowerLetter"/>
      <w:lvlText w:val="%2)"/>
      <w:lvlJc w:val="left"/>
      <w:pPr>
        <w:tabs>
          <w:tab w:val="num" w:pos="1160"/>
        </w:tabs>
        <w:ind w:left="1160" w:hanging="420"/>
      </w:pPr>
    </w:lvl>
    <w:lvl w:ilvl="2" w:tplc="0409001B" w:tentative="1">
      <w:start w:val="1"/>
      <w:numFmt w:val="lowerRoman"/>
      <w:lvlText w:val="%3."/>
      <w:lvlJc w:val="righ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9" w:tentative="1">
      <w:start w:val="1"/>
      <w:numFmt w:val="lowerLetter"/>
      <w:lvlText w:val="%5)"/>
      <w:lvlJc w:val="left"/>
      <w:pPr>
        <w:tabs>
          <w:tab w:val="num" w:pos="2420"/>
        </w:tabs>
        <w:ind w:left="2420" w:hanging="420"/>
      </w:pPr>
    </w:lvl>
    <w:lvl w:ilvl="5" w:tplc="0409001B" w:tentative="1">
      <w:start w:val="1"/>
      <w:numFmt w:val="lowerRoman"/>
      <w:lvlText w:val="%6."/>
      <w:lvlJc w:val="righ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9" w:tentative="1">
      <w:start w:val="1"/>
      <w:numFmt w:val="lowerLetter"/>
      <w:lvlText w:val="%8)"/>
      <w:lvlJc w:val="left"/>
      <w:pPr>
        <w:tabs>
          <w:tab w:val="num" w:pos="3680"/>
        </w:tabs>
        <w:ind w:left="3680" w:hanging="420"/>
      </w:pPr>
    </w:lvl>
    <w:lvl w:ilvl="8" w:tplc="0409001B" w:tentative="1">
      <w:start w:val="1"/>
      <w:numFmt w:val="lowerRoman"/>
      <w:lvlText w:val="%9."/>
      <w:lvlJc w:val="right"/>
      <w:pPr>
        <w:tabs>
          <w:tab w:val="num" w:pos="4100"/>
        </w:tabs>
        <w:ind w:left="4100" w:hanging="420"/>
      </w:pPr>
    </w:lvl>
  </w:abstractNum>
  <w:abstractNum w:abstractNumId="14">
    <w:nsid w:val="2EA93CC5"/>
    <w:multiLevelType w:val="singleLevel"/>
    <w:tmpl w:val="108C3840"/>
    <w:lvl w:ilvl="0">
      <w:start w:val="1"/>
      <w:numFmt w:val="decimal"/>
      <w:lvlText w:val="%1、"/>
      <w:lvlJc w:val="left"/>
      <w:pPr>
        <w:tabs>
          <w:tab w:val="num" w:pos="735"/>
        </w:tabs>
        <w:ind w:left="735" w:hanging="315"/>
      </w:pPr>
      <w:rPr>
        <w:rFonts w:hint="eastAsia"/>
      </w:rPr>
    </w:lvl>
  </w:abstractNum>
  <w:abstractNum w:abstractNumId="15">
    <w:nsid w:val="302D712D"/>
    <w:multiLevelType w:val="hybridMultilevel"/>
    <w:tmpl w:val="5824F3A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32B2F77"/>
    <w:multiLevelType w:val="hybridMultilevel"/>
    <w:tmpl w:val="0AA83690"/>
    <w:lvl w:ilvl="0" w:tplc="FFA4EF4E">
      <w:start w:val="1"/>
      <w:numFmt w:val="japaneseCounting"/>
      <w:lvlText w:val="%1、"/>
      <w:lvlJc w:val="left"/>
      <w:pPr>
        <w:tabs>
          <w:tab w:val="num" w:pos="1440"/>
        </w:tabs>
        <w:ind w:left="1440" w:hanging="720"/>
      </w:pPr>
    </w:lvl>
    <w:lvl w:ilvl="1" w:tplc="04090019">
      <w:start w:val="1"/>
      <w:numFmt w:val="decimal"/>
      <w:lvlText w:val="%2."/>
      <w:lvlJc w:val="left"/>
      <w:pPr>
        <w:tabs>
          <w:tab w:val="num" w:pos="1520"/>
        </w:tabs>
        <w:ind w:left="1520" w:hanging="360"/>
      </w:pPr>
    </w:lvl>
    <w:lvl w:ilvl="2" w:tplc="0409001B">
      <w:start w:val="1"/>
      <w:numFmt w:val="decimal"/>
      <w:lvlText w:val="%3."/>
      <w:lvlJc w:val="left"/>
      <w:pPr>
        <w:tabs>
          <w:tab w:val="num" w:pos="2240"/>
        </w:tabs>
        <w:ind w:left="2240" w:hanging="360"/>
      </w:pPr>
    </w:lvl>
    <w:lvl w:ilvl="3" w:tplc="0409000F">
      <w:start w:val="1"/>
      <w:numFmt w:val="decimal"/>
      <w:lvlText w:val="%4."/>
      <w:lvlJc w:val="left"/>
      <w:pPr>
        <w:tabs>
          <w:tab w:val="num" w:pos="2960"/>
        </w:tabs>
        <w:ind w:left="2960" w:hanging="360"/>
      </w:pPr>
    </w:lvl>
    <w:lvl w:ilvl="4" w:tplc="04090019">
      <w:start w:val="1"/>
      <w:numFmt w:val="decimal"/>
      <w:lvlText w:val="%5."/>
      <w:lvlJc w:val="left"/>
      <w:pPr>
        <w:tabs>
          <w:tab w:val="num" w:pos="3680"/>
        </w:tabs>
        <w:ind w:left="3680" w:hanging="360"/>
      </w:pPr>
    </w:lvl>
    <w:lvl w:ilvl="5" w:tplc="0409001B">
      <w:start w:val="1"/>
      <w:numFmt w:val="decimal"/>
      <w:lvlText w:val="%6."/>
      <w:lvlJc w:val="left"/>
      <w:pPr>
        <w:tabs>
          <w:tab w:val="num" w:pos="4400"/>
        </w:tabs>
        <w:ind w:left="4400" w:hanging="360"/>
      </w:pPr>
    </w:lvl>
    <w:lvl w:ilvl="6" w:tplc="0409000F">
      <w:start w:val="1"/>
      <w:numFmt w:val="decimal"/>
      <w:lvlText w:val="%7."/>
      <w:lvlJc w:val="left"/>
      <w:pPr>
        <w:tabs>
          <w:tab w:val="num" w:pos="5120"/>
        </w:tabs>
        <w:ind w:left="5120" w:hanging="360"/>
      </w:pPr>
    </w:lvl>
    <w:lvl w:ilvl="7" w:tplc="04090019">
      <w:start w:val="1"/>
      <w:numFmt w:val="decimal"/>
      <w:lvlText w:val="%8."/>
      <w:lvlJc w:val="left"/>
      <w:pPr>
        <w:tabs>
          <w:tab w:val="num" w:pos="5840"/>
        </w:tabs>
        <w:ind w:left="5840" w:hanging="360"/>
      </w:pPr>
    </w:lvl>
    <w:lvl w:ilvl="8" w:tplc="0409001B">
      <w:start w:val="1"/>
      <w:numFmt w:val="decimal"/>
      <w:lvlText w:val="%9."/>
      <w:lvlJc w:val="left"/>
      <w:pPr>
        <w:tabs>
          <w:tab w:val="num" w:pos="6560"/>
        </w:tabs>
        <w:ind w:left="6560" w:hanging="360"/>
      </w:pPr>
    </w:lvl>
  </w:abstractNum>
  <w:abstractNum w:abstractNumId="17">
    <w:nsid w:val="350844FC"/>
    <w:multiLevelType w:val="hybridMultilevel"/>
    <w:tmpl w:val="9F90D434"/>
    <w:lvl w:ilvl="0" w:tplc="34DC3C02">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8">
    <w:nsid w:val="35F117D1"/>
    <w:multiLevelType w:val="hybridMultilevel"/>
    <w:tmpl w:val="827C31DC"/>
    <w:lvl w:ilvl="0" w:tplc="184A4CCC">
      <w:start w:val="1"/>
      <w:numFmt w:val="japaneseCounting"/>
      <w:lvlText w:val="（%1）"/>
      <w:lvlJc w:val="left"/>
      <w:pPr>
        <w:tabs>
          <w:tab w:val="num" w:pos="1725"/>
        </w:tabs>
        <w:ind w:left="1725" w:hanging="108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9">
    <w:nsid w:val="414B2080"/>
    <w:multiLevelType w:val="singleLevel"/>
    <w:tmpl w:val="23944E36"/>
    <w:lvl w:ilvl="0">
      <w:start w:val="1"/>
      <w:numFmt w:val="decimal"/>
      <w:lvlText w:val="%1、"/>
      <w:lvlJc w:val="left"/>
      <w:pPr>
        <w:tabs>
          <w:tab w:val="num" w:pos="480"/>
        </w:tabs>
        <w:ind w:left="480" w:hanging="480"/>
      </w:pPr>
      <w:rPr>
        <w:rFonts w:hint="eastAsia"/>
      </w:rPr>
    </w:lvl>
  </w:abstractNum>
  <w:abstractNum w:abstractNumId="20">
    <w:nsid w:val="46671C9A"/>
    <w:multiLevelType w:val="hybridMultilevel"/>
    <w:tmpl w:val="FD88E568"/>
    <w:lvl w:ilvl="0" w:tplc="B58E9566">
      <w:start w:val="1"/>
      <w:numFmt w:val="japaneseCounting"/>
      <w:lvlText w:val="%1、"/>
      <w:lvlJc w:val="left"/>
      <w:pPr>
        <w:tabs>
          <w:tab w:val="num" w:pos="1905"/>
        </w:tabs>
        <w:ind w:left="1905" w:hanging="1275"/>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1">
    <w:nsid w:val="46BA0308"/>
    <w:multiLevelType w:val="hybridMultilevel"/>
    <w:tmpl w:val="8AAC60A8"/>
    <w:lvl w:ilvl="0" w:tplc="62082A6A">
      <w:start w:val="2"/>
      <w:numFmt w:val="japaneseCounting"/>
      <w:lvlText w:val="%1、"/>
      <w:lvlJc w:val="left"/>
      <w:pPr>
        <w:tabs>
          <w:tab w:val="num" w:pos="1365"/>
        </w:tabs>
        <w:ind w:left="1365" w:hanging="720"/>
      </w:pPr>
      <w:rPr>
        <w:rFonts w:hint="eastAsia"/>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22">
    <w:nsid w:val="48B50EE8"/>
    <w:multiLevelType w:val="hybridMultilevel"/>
    <w:tmpl w:val="14764728"/>
    <w:lvl w:ilvl="0" w:tplc="D39A3784">
      <w:start w:val="1"/>
      <w:numFmt w:val="japaneseCounting"/>
      <w:lvlText w:val="%1、"/>
      <w:lvlJc w:val="left"/>
      <w:pPr>
        <w:tabs>
          <w:tab w:val="num" w:pos="1360"/>
        </w:tabs>
        <w:ind w:left="1360" w:hanging="72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3">
    <w:nsid w:val="4CD717BC"/>
    <w:multiLevelType w:val="hybridMultilevel"/>
    <w:tmpl w:val="8B60598A"/>
    <w:lvl w:ilvl="0" w:tplc="0409000F">
      <w:start w:val="1"/>
      <w:numFmt w:val="decimal"/>
      <w:lvlText w:val="%1."/>
      <w:lvlJc w:val="left"/>
      <w:pPr>
        <w:tabs>
          <w:tab w:val="num" w:pos="420"/>
        </w:tabs>
        <w:ind w:left="420" w:hanging="420"/>
      </w:pPr>
    </w:lvl>
    <w:lvl w:ilvl="1" w:tplc="56705BB8">
      <w:start w:val="1"/>
      <w:numFmt w:val="japaneseCounting"/>
      <w:lvlText w:val="%2、"/>
      <w:lvlJc w:val="left"/>
      <w:pPr>
        <w:tabs>
          <w:tab w:val="num" w:pos="420"/>
        </w:tabs>
        <w:ind w:left="420" w:firstLine="0"/>
      </w:pPr>
      <w:rPr>
        <w:rFonts w:ascii="Times New Roman" w:eastAsia="仿宋_GB2312" w:hAnsi="Times New Roman" w:hint="default"/>
        <w:sz w:val="32"/>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D3368D8"/>
    <w:multiLevelType w:val="hybridMultilevel"/>
    <w:tmpl w:val="290E781E"/>
    <w:lvl w:ilvl="0" w:tplc="408E096E">
      <w:start w:val="1"/>
      <w:numFmt w:val="japaneseCounting"/>
      <w:lvlText w:val="（%1）"/>
      <w:lvlJc w:val="left"/>
      <w:pPr>
        <w:tabs>
          <w:tab w:val="num" w:pos="1720"/>
        </w:tabs>
        <w:ind w:left="1720" w:hanging="1080"/>
      </w:pPr>
      <w:rPr>
        <w:rFonts w:hint="default"/>
      </w:rPr>
    </w:lvl>
    <w:lvl w:ilvl="1" w:tplc="B0321C7A">
      <w:start w:val="3"/>
      <w:numFmt w:val="japaneseCounting"/>
      <w:lvlText w:val="%2、"/>
      <w:lvlJc w:val="left"/>
      <w:pPr>
        <w:tabs>
          <w:tab w:val="num" w:pos="1260"/>
        </w:tabs>
        <w:ind w:left="1260" w:hanging="720"/>
      </w:pPr>
      <w:rPr>
        <w:rFonts w:hint="default"/>
      </w:r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5">
    <w:nsid w:val="4EDD4036"/>
    <w:multiLevelType w:val="hybridMultilevel"/>
    <w:tmpl w:val="72AEE9C6"/>
    <w:lvl w:ilvl="0" w:tplc="E032659C">
      <w:start w:val="2"/>
      <w:numFmt w:val="japaneseCounting"/>
      <w:lvlText w:val="（%1）"/>
      <w:lvlJc w:val="left"/>
      <w:pPr>
        <w:tabs>
          <w:tab w:val="num" w:pos="1720"/>
        </w:tabs>
        <w:ind w:left="1720" w:hanging="108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6">
    <w:nsid w:val="55100675"/>
    <w:multiLevelType w:val="hybridMultilevel"/>
    <w:tmpl w:val="8A0450DE"/>
    <w:lvl w:ilvl="0" w:tplc="E15AFEE6">
      <w:start w:val="1"/>
      <w:numFmt w:val="japaneseCounting"/>
      <w:lvlText w:val="%1、"/>
      <w:lvlJc w:val="left"/>
      <w:pPr>
        <w:tabs>
          <w:tab w:val="num" w:pos="720"/>
        </w:tabs>
        <w:ind w:left="720" w:hanging="720"/>
      </w:pPr>
      <w:rPr>
        <w:rFonts w:hint="eastAsia"/>
      </w:rPr>
    </w:lvl>
    <w:lvl w:ilvl="1" w:tplc="DC7E6DD4">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659653D"/>
    <w:multiLevelType w:val="hybridMultilevel"/>
    <w:tmpl w:val="461C2150"/>
    <w:lvl w:ilvl="0" w:tplc="532A078E">
      <w:start w:val="1"/>
      <w:numFmt w:val="japaneseCounting"/>
      <w:lvlText w:val="%1、"/>
      <w:lvlJc w:val="left"/>
      <w:pPr>
        <w:tabs>
          <w:tab w:val="num" w:pos="1440"/>
        </w:tabs>
        <w:ind w:left="1440" w:hanging="72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8">
    <w:nsid w:val="57FB10F8"/>
    <w:multiLevelType w:val="hybridMultilevel"/>
    <w:tmpl w:val="76EA82D6"/>
    <w:lvl w:ilvl="0" w:tplc="37343646">
      <w:start w:val="1"/>
      <w:numFmt w:val="decimal"/>
      <w:lvlText w:val="%1．"/>
      <w:lvlJc w:val="left"/>
      <w:pPr>
        <w:tabs>
          <w:tab w:val="num" w:pos="1360"/>
        </w:tabs>
        <w:ind w:left="1360" w:hanging="72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9">
    <w:nsid w:val="5BDE0C46"/>
    <w:multiLevelType w:val="hybridMultilevel"/>
    <w:tmpl w:val="D618DDAC"/>
    <w:lvl w:ilvl="0" w:tplc="CE6E0520">
      <w:start w:val="3"/>
      <w:numFmt w:val="japaneseCounting"/>
      <w:lvlText w:val="%1、"/>
      <w:lvlJc w:val="left"/>
      <w:pPr>
        <w:tabs>
          <w:tab w:val="num" w:pos="1360"/>
        </w:tabs>
        <w:ind w:left="1360" w:hanging="72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0">
    <w:nsid w:val="6445061C"/>
    <w:multiLevelType w:val="singleLevel"/>
    <w:tmpl w:val="12AA67B6"/>
    <w:lvl w:ilvl="0">
      <w:start w:val="1"/>
      <w:numFmt w:val="decimal"/>
      <w:lvlText w:val="%1、"/>
      <w:lvlJc w:val="left"/>
      <w:pPr>
        <w:tabs>
          <w:tab w:val="num" w:pos="480"/>
        </w:tabs>
        <w:ind w:left="480" w:hanging="480"/>
      </w:pPr>
      <w:rPr>
        <w:rFonts w:hint="eastAsia"/>
      </w:rPr>
    </w:lvl>
  </w:abstractNum>
  <w:abstractNum w:abstractNumId="31">
    <w:nsid w:val="667E3DE3"/>
    <w:multiLevelType w:val="hybridMultilevel"/>
    <w:tmpl w:val="F7E4A8F0"/>
    <w:lvl w:ilvl="0" w:tplc="CE6E0520">
      <w:start w:val="3"/>
      <w:numFmt w:val="japaneseCounting"/>
      <w:lvlText w:val="%1、"/>
      <w:lvlJc w:val="left"/>
      <w:pPr>
        <w:tabs>
          <w:tab w:val="num" w:pos="2420"/>
        </w:tabs>
        <w:ind w:left="2420" w:hanging="720"/>
      </w:pPr>
      <w:rPr>
        <w:rFonts w:hint="eastAsia"/>
      </w:rPr>
    </w:lvl>
    <w:lvl w:ilvl="1" w:tplc="04090019" w:tentative="1">
      <w:start w:val="1"/>
      <w:numFmt w:val="lowerLetter"/>
      <w:lvlText w:val="%2)"/>
      <w:lvlJc w:val="left"/>
      <w:pPr>
        <w:tabs>
          <w:tab w:val="num" w:pos="1900"/>
        </w:tabs>
        <w:ind w:left="1900" w:hanging="420"/>
      </w:pPr>
    </w:lvl>
    <w:lvl w:ilvl="2" w:tplc="0409001B">
      <w:start w:val="1"/>
      <w:numFmt w:val="lowerRoman"/>
      <w:lvlText w:val="%3."/>
      <w:lvlJc w:val="right"/>
      <w:pPr>
        <w:tabs>
          <w:tab w:val="num" w:pos="2320"/>
        </w:tabs>
        <w:ind w:left="2320" w:hanging="420"/>
      </w:pPr>
    </w:lvl>
    <w:lvl w:ilvl="3" w:tplc="0409000F" w:tentative="1">
      <w:start w:val="1"/>
      <w:numFmt w:val="decimal"/>
      <w:lvlText w:val="%4."/>
      <w:lvlJc w:val="left"/>
      <w:pPr>
        <w:tabs>
          <w:tab w:val="num" w:pos="2740"/>
        </w:tabs>
        <w:ind w:left="2740" w:hanging="420"/>
      </w:pPr>
    </w:lvl>
    <w:lvl w:ilvl="4" w:tplc="04090019" w:tentative="1">
      <w:start w:val="1"/>
      <w:numFmt w:val="lowerLetter"/>
      <w:lvlText w:val="%5)"/>
      <w:lvlJc w:val="left"/>
      <w:pPr>
        <w:tabs>
          <w:tab w:val="num" w:pos="3160"/>
        </w:tabs>
        <w:ind w:left="3160" w:hanging="420"/>
      </w:pPr>
    </w:lvl>
    <w:lvl w:ilvl="5" w:tplc="0409001B" w:tentative="1">
      <w:start w:val="1"/>
      <w:numFmt w:val="lowerRoman"/>
      <w:lvlText w:val="%6."/>
      <w:lvlJc w:val="right"/>
      <w:pPr>
        <w:tabs>
          <w:tab w:val="num" w:pos="3580"/>
        </w:tabs>
        <w:ind w:left="3580" w:hanging="420"/>
      </w:pPr>
    </w:lvl>
    <w:lvl w:ilvl="6" w:tplc="0409000F" w:tentative="1">
      <w:start w:val="1"/>
      <w:numFmt w:val="decimal"/>
      <w:lvlText w:val="%7."/>
      <w:lvlJc w:val="left"/>
      <w:pPr>
        <w:tabs>
          <w:tab w:val="num" w:pos="4000"/>
        </w:tabs>
        <w:ind w:left="4000" w:hanging="420"/>
      </w:pPr>
    </w:lvl>
    <w:lvl w:ilvl="7" w:tplc="04090019" w:tentative="1">
      <w:start w:val="1"/>
      <w:numFmt w:val="lowerLetter"/>
      <w:lvlText w:val="%8)"/>
      <w:lvlJc w:val="left"/>
      <w:pPr>
        <w:tabs>
          <w:tab w:val="num" w:pos="4420"/>
        </w:tabs>
        <w:ind w:left="4420" w:hanging="420"/>
      </w:pPr>
    </w:lvl>
    <w:lvl w:ilvl="8" w:tplc="0409001B" w:tentative="1">
      <w:start w:val="1"/>
      <w:numFmt w:val="lowerRoman"/>
      <w:lvlText w:val="%9."/>
      <w:lvlJc w:val="right"/>
      <w:pPr>
        <w:tabs>
          <w:tab w:val="num" w:pos="4840"/>
        </w:tabs>
        <w:ind w:left="4840" w:hanging="420"/>
      </w:pPr>
    </w:lvl>
  </w:abstractNum>
  <w:abstractNum w:abstractNumId="32">
    <w:nsid w:val="69E71CD8"/>
    <w:multiLevelType w:val="hybridMultilevel"/>
    <w:tmpl w:val="B31E05C2"/>
    <w:lvl w:ilvl="0" w:tplc="AC76B734">
      <w:start w:val="3"/>
      <w:numFmt w:val="japaneseCounting"/>
      <w:lvlText w:val="%1、"/>
      <w:lvlJc w:val="left"/>
      <w:pPr>
        <w:tabs>
          <w:tab w:val="num" w:pos="1040"/>
        </w:tabs>
        <w:ind w:left="1040" w:hanging="720"/>
      </w:pPr>
      <w:rPr>
        <w:rFonts w:hint="eastAsia"/>
      </w:rPr>
    </w:lvl>
    <w:lvl w:ilvl="1" w:tplc="04090019" w:tentative="1">
      <w:start w:val="1"/>
      <w:numFmt w:val="lowerLetter"/>
      <w:lvlText w:val="%2)"/>
      <w:lvlJc w:val="left"/>
      <w:pPr>
        <w:tabs>
          <w:tab w:val="num" w:pos="1160"/>
        </w:tabs>
        <w:ind w:left="1160" w:hanging="420"/>
      </w:pPr>
    </w:lvl>
    <w:lvl w:ilvl="2" w:tplc="0409001B" w:tentative="1">
      <w:start w:val="1"/>
      <w:numFmt w:val="lowerRoman"/>
      <w:lvlText w:val="%3."/>
      <w:lvlJc w:val="righ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9" w:tentative="1">
      <w:start w:val="1"/>
      <w:numFmt w:val="lowerLetter"/>
      <w:lvlText w:val="%5)"/>
      <w:lvlJc w:val="left"/>
      <w:pPr>
        <w:tabs>
          <w:tab w:val="num" w:pos="2420"/>
        </w:tabs>
        <w:ind w:left="2420" w:hanging="420"/>
      </w:pPr>
    </w:lvl>
    <w:lvl w:ilvl="5" w:tplc="0409001B" w:tentative="1">
      <w:start w:val="1"/>
      <w:numFmt w:val="lowerRoman"/>
      <w:lvlText w:val="%6."/>
      <w:lvlJc w:val="righ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9" w:tentative="1">
      <w:start w:val="1"/>
      <w:numFmt w:val="lowerLetter"/>
      <w:lvlText w:val="%8)"/>
      <w:lvlJc w:val="left"/>
      <w:pPr>
        <w:tabs>
          <w:tab w:val="num" w:pos="3680"/>
        </w:tabs>
        <w:ind w:left="3680" w:hanging="420"/>
      </w:pPr>
    </w:lvl>
    <w:lvl w:ilvl="8" w:tplc="0409001B" w:tentative="1">
      <w:start w:val="1"/>
      <w:numFmt w:val="lowerRoman"/>
      <w:lvlText w:val="%9."/>
      <w:lvlJc w:val="right"/>
      <w:pPr>
        <w:tabs>
          <w:tab w:val="num" w:pos="4100"/>
        </w:tabs>
        <w:ind w:left="4100" w:hanging="420"/>
      </w:pPr>
    </w:lvl>
  </w:abstractNum>
  <w:abstractNum w:abstractNumId="33">
    <w:nsid w:val="6A8238A5"/>
    <w:multiLevelType w:val="singleLevel"/>
    <w:tmpl w:val="9AF8B636"/>
    <w:lvl w:ilvl="0">
      <w:start w:val="1"/>
      <w:numFmt w:val="japaneseCounting"/>
      <w:lvlText w:val="%1、"/>
      <w:lvlJc w:val="left"/>
      <w:pPr>
        <w:tabs>
          <w:tab w:val="num" w:pos="1290"/>
        </w:tabs>
        <w:ind w:left="1290" w:hanging="660"/>
      </w:pPr>
      <w:rPr>
        <w:rFonts w:hint="eastAsia"/>
      </w:rPr>
    </w:lvl>
  </w:abstractNum>
  <w:abstractNum w:abstractNumId="34">
    <w:nsid w:val="6D145A93"/>
    <w:multiLevelType w:val="hybridMultilevel"/>
    <w:tmpl w:val="33221138"/>
    <w:lvl w:ilvl="0" w:tplc="5D420BAC">
      <w:start w:val="3"/>
      <w:numFmt w:val="japaneseCounting"/>
      <w:lvlText w:val="%1、"/>
      <w:lvlJc w:val="left"/>
      <w:pPr>
        <w:tabs>
          <w:tab w:val="num" w:pos="1320"/>
        </w:tabs>
        <w:ind w:left="1320" w:hanging="720"/>
      </w:pPr>
      <w:rPr>
        <w:rFonts w:hint="eastAsia"/>
      </w:rPr>
    </w:lvl>
    <w:lvl w:ilvl="1" w:tplc="04090019">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5">
    <w:nsid w:val="74A7090E"/>
    <w:multiLevelType w:val="hybridMultilevel"/>
    <w:tmpl w:val="7598A3A4"/>
    <w:lvl w:ilvl="0" w:tplc="B5A628C4">
      <w:start w:val="1"/>
      <w:numFmt w:val="japaneseCounting"/>
      <w:lvlText w:val="%1、"/>
      <w:lvlJc w:val="left"/>
      <w:pPr>
        <w:tabs>
          <w:tab w:val="num" w:pos="1040"/>
        </w:tabs>
        <w:ind w:left="1040" w:hanging="720"/>
      </w:pPr>
      <w:rPr>
        <w:rFonts w:hint="eastAsia"/>
      </w:rPr>
    </w:lvl>
    <w:lvl w:ilvl="1" w:tplc="04090019" w:tentative="1">
      <w:start w:val="1"/>
      <w:numFmt w:val="lowerLetter"/>
      <w:lvlText w:val="%2)"/>
      <w:lvlJc w:val="left"/>
      <w:pPr>
        <w:tabs>
          <w:tab w:val="num" w:pos="1160"/>
        </w:tabs>
        <w:ind w:left="1160" w:hanging="420"/>
      </w:pPr>
    </w:lvl>
    <w:lvl w:ilvl="2" w:tplc="0409001B" w:tentative="1">
      <w:start w:val="1"/>
      <w:numFmt w:val="lowerRoman"/>
      <w:lvlText w:val="%3."/>
      <w:lvlJc w:val="righ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9" w:tentative="1">
      <w:start w:val="1"/>
      <w:numFmt w:val="lowerLetter"/>
      <w:lvlText w:val="%5)"/>
      <w:lvlJc w:val="left"/>
      <w:pPr>
        <w:tabs>
          <w:tab w:val="num" w:pos="2420"/>
        </w:tabs>
        <w:ind w:left="2420" w:hanging="420"/>
      </w:pPr>
    </w:lvl>
    <w:lvl w:ilvl="5" w:tplc="0409001B" w:tentative="1">
      <w:start w:val="1"/>
      <w:numFmt w:val="lowerRoman"/>
      <w:lvlText w:val="%6."/>
      <w:lvlJc w:val="righ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9" w:tentative="1">
      <w:start w:val="1"/>
      <w:numFmt w:val="lowerLetter"/>
      <w:lvlText w:val="%8)"/>
      <w:lvlJc w:val="left"/>
      <w:pPr>
        <w:tabs>
          <w:tab w:val="num" w:pos="3680"/>
        </w:tabs>
        <w:ind w:left="3680" w:hanging="420"/>
      </w:pPr>
    </w:lvl>
    <w:lvl w:ilvl="8" w:tplc="0409001B" w:tentative="1">
      <w:start w:val="1"/>
      <w:numFmt w:val="lowerRoman"/>
      <w:lvlText w:val="%9."/>
      <w:lvlJc w:val="right"/>
      <w:pPr>
        <w:tabs>
          <w:tab w:val="num" w:pos="4100"/>
        </w:tabs>
        <w:ind w:left="4100" w:hanging="420"/>
      </w:pPr>
    </w:lvl>
  </w:abstractNum>
  <w:abstractNum w:abstractNumId="36">
    <w:nsid w:val="79017ACF"/>
    <w:multiLevelType w:val="hybridMultilevel"/>
    <w:tmpl w:val="8216FB36"/>
    <w:lvl w:ilvl="0" w:tplc="04090001">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799E7688"/>
    <w:multiLevelType w:val="hybridMultilevel"/>
    <w:tmpl w:val="B2D88570"/>
    <w:lvl w:ilvl="0" w:tplc="C450CB88">
      <w:start w:val="2"/>
      <w:numFmt w:val="japaneseCounting"/>
      <w:lvlText w:val="%1、"/>
      <w:lvlJc w:val="left"/>
      <w:pPr>
        <w:tabs>
          <w:tab w:val="num" w:pos="1360"/>
        </w:tabs>
        <w:ind w:left="1360" w:hanging="720"/>
      </w:pPr>
      <w:rPr>
        <w:rFonts w:hint="eastAsia"/>
      </w:rPr>
    </w:lvl>
    <w:lvl w:ilvl="1" w:tplc="04090019">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20"/>
  </w:num>
  <w:num w:numId="2">
    <w:abstractNumId w:val="8"/>
  </w:num>
  <w:num w:numId="3">
    <w:abstractNumId w:val="7"/>
  </w:num>
  <w:num w:numId="4">
    <w:abstractNumId w:val="37"/>
  </w:num>
  <w:num w:numId="5">
    <w:abstractNumId w:val="29"/>
  </w:num>
  <w:num w:numId="6">
    <w:abstractNumId w:val="31"/>
  </w:num>
  <w:num w:numId="7">
    <w:abstractNumId w:val="25"/>
  </w:num>
  <w:num w:numId="8">
    <w:abstractNumId w:val="1"/>
  </w:num>
  <w:num w:numId="9">
    <w:abstractNumId w:val="36"/>
  </w:num>
  <w:num w:numId="10">
    <w:abstractNumId w:val="11"/>
  </w:num>
  <w:num w:numId="11">
    <w:abstractNumId w:val="15"/>
  </w:num>
  <w:num w:numId="12">
    <w:abstractNumId w:val="35"/>
  </w:num>
  <w:num w:numId="13">
    <w:abstractNumId w:val="4"/>
  </w:num>
  <w:num w:numId="14">
    <w:abstractNumId w:val="13"/>
  </w:num>
  <w:num w:numId="15">
    <w:abstractNumId w:val="32"/>
  </w:num>
  <w:num w:numId="16">
    <w:abstractNumId w:val="9"/>
  </w:num>
  <w:num w:numId="17">
    <w:abstractNumId w:val="14"/>
  </w:num>
  <w:num w:numId="18">
    <w:abstractNumId w:val="19"/>
  </w:num>
  <w:num w:numId="19">
    <w:abstractNumId w:val="30"/>
  </w:num>
  <w:num w:numId="20">
    <w:abstractNumId w:val="33"/>
  </w:num>
  <w:num w:numId="21">
    <w:abstractNumId w:val="22"/>
  </w:num>
  <w:num w:numId="22">
    <w:abstractNumId w:val="0"/>
  </w:num>
  <w:num w:numId="23">
    <w:abstractNumId w:val="34"/>
  </w:num>
  <w:num w:numId="24">
    <w:abstractNumId w:val="26"/>
  </w:num>
  <w:num w:numId="25">
    <w:abstractNumId w:val="2"/>
  </w:num>
  <w:num w:numId="26">
    <w:abstractNumId w:val="10"/>
  </w:num>
  <w:num w:numId="27">
    <w:abstractNumId w:val="6"/>
  </w:num>
  <w:num w:numId="28">
    <w:abstractNumId w:val="28"/>
  </w:num>
  <w:num w:numId="29">
    <w:abstractNumId w:val="27"/>
  </w:num>
  <w:num w:numId="30">
    <w:abstractNumId w:val="21"/>
  </w:num>
  <w:num w:numId="31">
    <w:abstractNumId w:val="24"/>
  </w:num>
  <w:num w:numId="32">
    <w:abstractNumId w:val="12"/>
  </w:num>
  <w:num w:numId="33">
    <w:abstractNumId w:val="23"/>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5"/>
  </w:num>
  <w:num w:numId="37">
    <w:abstractNumId w:val="18"/>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10E1"/>
    <w:rsid w:val="001A296A"/>
    <w:rsid w:val="006510E1"/>
    <w:rsid w:val="007956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0E1"/>
    <w:pPr>
      <w:widowControl w:val="0"/>
      <w:jc w:val="both"/>
    </w:pPr>
    <w:rPr>
      <w:rFonts w:ascii="Times New Roman" w:eastAsia="宋体" w:hAnsi="Times New Roman" w:cs="Times New Roman"/>
      <w:szCs w:val="24"/>
    </w:rPr>
  </w:style>
  <w:style w:type="paragraph" w:styleId="1">
    <w:name w:val="heading 1"/>
    <w:basedOn w:val="a"/>
    <w:next w:val="a"/>
    <w:link w:val="1Char"/>
    <w:qFormat/>
    <w:rsid w:val="006510E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510E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510E1"/>
    <w:pPr>
      <w:keepNext/>
      <w:keepLines/>
      <w:spacing w:before="260" w:after="260" w:line="416" w:lineRule="auto"/>
      <w:outlineLvl w:val="2"/>
    </w:pPr>
    <w:rPr>
      <w:b/>
      <w:bCs/>
      <w:sz w:val="32"/>
      <w:szCs w:val="32"/>
    </w:rPr>
  </w:style>
  <w:style w:type="paragraph" w:styleId="4">
    <w:name w:val="heading 4"/>
    <w:aliases w:val="dist 标题 4,H4,H41,H42,H43,H44,H45,H46"/>
    <w:basedOn w:val="a"/>
    <w:next w:val="a"/>
    <w:link w:val="4Char"/>
    <w:uiPriority w:val="9"/>
    <w:qFormat/>
    <w:rsid w:val="006510E1"/>
    <w:pPr>
      <w:keepNext/>
      <w:widowControl/>
      <w:spacing w:before="240" w:after="60"/>
      <w:jc w:val="left"/>
      <w:outlineLvl w:val="3"/>
    </w:pPr>
    <w:rPr>
      <w:rFonts w:ascii="Calibri" w:hAnsi="Calibri"/>
      <w:b/>
      <w:bCs/>
      <w:kern w:val="0"/>
      <w:sz w:val="28"/>
      <w:szCs w:val="2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510E1"/>
    <w:rPr>
      <w:rFonts w:ascii="Times New Roman" w:eastAsia="宋体" w:hAnsi="Times New Roman" w:cs="Times New Roman"/>
      <w:b/>
      <w:bCs/>
      <w:kern w:val="44"/>
      <w:sz w:val="44"/>
      <w:szCs w:val="44"/>
    </w:rPr>
  </w:style>
  <w:style w:type="character" w:customStyle="1" w:styleId="2Char">
    <w:name w:val="标题 2 Char"/>
    <w:basedOn w:val="a0"/>
    <w:link w:val="2"/>
    <w:rsid w:val="006510E1"/>
    <w:rPr>
      <w:rFonts w:ascii="Arial" w:eastAsia="黑体" w:hAnsi="Arial" w:cs="Times New Roman"/>
      <w:b/>
      <w:bCs/>
      <w:sz w:val="32"/>
      <w:szCs w:val="32"/>
    </w:rPr>
  </w:style>
  <w:style w:type="character" w:customStyle="1" w:styleId="3Char">
    <w:name w:val="标题 3 Char"/>
    <w:basedOn w:val="a0"/>
    <w:link w:val="3"/>
    <w:rsid w:val="006510E1"/>
    <w:rPr>
      <w:rFonts w:ascii="Times New Roman" w:eastAsia="宋体" w:hAnsi="Times New Roman" w:cs="Times New Roman"/>
      <w:b/>
      <w:bCs/>
      <w:sz w:val="32"/>
      <w:szCs w:val="32"/>
    </w:rPr>
  </w:style>
  <w:style w:type="character" w:customStyle="1" w:styleId="4Char">
    <w:name w:val="标题 4 Char"/>
    <w:aliases w:val="dist 标题 4 Char,H4 Char,H41 Char,H42 Char,H43 Char,H44 Char,H45 Char,H46 Char"/>
    <w:basedOn w:val="a0"/>
    <w:link w:val="4"/>
    <w:uiPriority w:val="9"/>
    <w:rsid w:val="006510E1"/>
    <w:rPr>
      <w:rFonts w:ascii="Calibri" w:eastAsia="宋体" w:hAnsi="Calibri" w:cs="Times New Roman"/>
      <w:b/>
      <w:bCs/>
      <w:kern w:val="0"/>
      <w:sz w:val="28"/>
      <w:szCs w:val="28"/>
      <w:lang w:eastAsia="en-US" w:bidi="en-US"/>
    </w:rPr>
  </w:style>
  <w:style w:type="paragraph" w:styleId="a3">
    <w:name w:val="Body Text"/>
    <w:basedOn w:val="a"/>
    <w:link w:val="Char"/>
    <w:rsid w:val="006510E1"/>
    <w:pPr>
      <w:jc w:val="center"/>
    </w:pPr>
    <w:rPr>
      <w:rFonts w:eastAsia="华文中宋"/>
      <w:sz w:val="44"/>
    </w:rPr>
  </w:style>
  <w:style w:type="character" w:customStyle="1" w:styleId="Char">
    <w:name w:val="正文文本 Char"/>
    <w:basedOn w:val="a0"/>
    <w:link w:val="a3"/>
    <w:rsid w:val="006510E1"/>
    <w:rPr>
      <w:rFonts w:ascii="Times New Roman" w:eastAsia="华文中宋" w:hAnsi="Times New Roman" w:cs="Times New Roman"/>
      <w:sz w:val="44"/>
      <w:szCs w:val="24"/>
    </w:rPr>
  </w:style>
  <w:style w:type="paragraph" w:styleId="a4">
    <w:name w:val="Date"/>
    <w:basedOn w:val="a"/>
    <w:next w:val="a"/>
    <w:link w:val="Char0"/>
    <w:rsid w:val="006510E1"/>
    <w:pPr>
      <w:ind w:leftChars="2500" w:left="100"/>
    </w:pPr>
  </w:style>
  <w:style w:type="character" w:customStyle="1" w:styleId="Char0">
    <w:name w:val="日期 Char"/>
    <w:basedOn w:val="a0"/>
    <w:link w:val="a4"/>
    <w:rsid w:val="006510E1"/>
    <w:rPr>
      <w:rFonts w:ascii="Times New Roman" w:eastAsia="宋体" w:hAnsi="Times New Roman" w:cs="Times New Roman"/>
      <w:szCs w:val="24"/>
    </w:rPr>
  </w:style>
  <w:style w:type="paragraph" w:styleId="a5">
    <w:name w:val="footer"/>
    <w:basedOn w:val="a"/>
    <w:link w:val="Char1"/>
    <w:uiPriority w:val="99"/>
    <w:rsid w:val="006510E1"/>
    <w:pPr>
      <w:tabs>
        <w:tab w:val="center" w:pos="4153"/>
        <w:tab w:val="right" w:pos="8306"/>
      </w:tabs>
      <w:snapToGrid w:val="0"/>
      <w:jc w:val="left"/>
    </w:pPr>
    <w:rPr>
      <w:sz w:val="18"/>
      <w:szCs w:val="18"/>
    </w:rPr>
  </w:style>
  <w:style w:type="character" w:customStyle="1" w:styleId="Char1">
    <w:name w:val="页脚 Char"/>
    <w:basedOn w:val="a0"/>
    <w:link w:val="a5"/>
    <w:uiPriority w:val="99"/>
    <w:rsid w:val="006510E1"/>
    <w:rPr>
      <w:rFonts w:ascii="Times New Roman" w:eastAsia="宋体" w:hAnsi="Times New Roman" w:cs="Times New Roman"/>
      <w:sz w:val="18"/>
      <w:szCs w:val="18"/>
    </w:rPr>
  </w:style>
  <w:style w:type="character" w:styleId="a6">
    <w:name w:val="page number"/>
    <w:basedOn w:val="a0"/>
    <w:rsid w:val="006510E1"/>
  </w:style>
  <w:style w:type="paragraph" w:styleId="a7">
    <w:name w:val="header"/>
    <w:basedOn w:val="a"/>
    <w:link w:val="Char2"/>
    <w:rsid w:val="006510E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rsid w:val="006510E1"/>
    <w:rPr>
      <w:rFonts w:ascii="Times New Roman" w:eastAsia="宋体" w:hAnsi="Times New Roman" w:cs="Times New Roman"/>
      <w:sz w:val="18"/>
      <w:szCs w:val="18"/>
    </w:rPr>
  </w:style>
  <w:style w:type="paragraph" w:styleId="a8">
    <w:name w:val="Body Text Indent"/>
    <w:basedOn w:val="a"/>
    <w:link w:val="Char3"/>
    <w:rsid w:val="006510E1"/>
    <w:pPr>
      <w:ind w:leftChars="304" w:left="1598" w:hangingChars="300" w:hanging="960"/>
    </w:pPr>
    <w:rPr>
      <w:rFonts w:ascii="仿宋_GB2312" w:eastAsia="仿宋_GB2312"/>
      <w:sz w:val="32"/>
    </w:rPr>
  </w:style>
  <w:style w:type="character" w:customStyle="1" w:styleId="Char3">
    <w:name w:val="正文文本缩进 Char"/>
    <w:basedOn w:val="a0"/>
    <w:link w:val="a8"/>
    <w:rsid w:val="006510E1"/>
    <w:rPr>
      <w:rFonts w:ascii="仿宋_GB2312" w:eastAsia="仿宋_GB2312" w:hAnsi="Times New Roman" w:cs="Times New Roman"/>
      <w:sz w:val="32"/>
      <w:szCs w:val="24"/>
    </w:rPr>
  </w:style>
  <w:style w:type="paragraph" w:styleId="20">
    <w:name w:val="Body Text Indent 2"/>
    <w:basedOn w:val="a"/>
    <w:link w:val="2Char0"/>
    <w:rsid w:val="006510E1"/>
    <w:pPr>
      <w:spacing w:line="520" w:lineRule="exact"/>
      <w:ind w:firstLineChars="200" w:firstLine="640"/>
    </w:pPr>
    <w:rPr>
      <w:rFonts w:eastAsia="仿宋_GB2312"/>
      <w:sz w:val="32"/>
      <w:szCs w:val="20"/>
    </w:rPr>
  </w:style>
  <w:style w:type="character" w:customStyle="1" w:styleId="2Char0">
    <w:name w:val="正文文本缩进 2 Char"/>
    <w:basedOn w:val="a0"/>
    <w:link w:val="20"/>
    <w:rsid w:val="006510E1"/>
    <w:rPr>
      <w:rFonts w:ascii="Times New Roman" w:eastAsia="仿宋_GB2312" w:hAnsi="Times New Roman" w:cs="Times New Roman"/>
      <w:sz w:val="32"/>
      <w:szCs w:val="20"/>
    </w:rPr>
  </w:style>
  <w:style w:type="paragraph" w:styleId="30">
    <w:name w:val="Body Text Indent 3"/>
    <w:basedOn w:val="a"/>
    <w:link w:val="3Char0"/>
    <w:rsid w:val="006510E1"/>
    <w:pPr>
      <w:spacing w:line="640" w:lineRule="exact"/>
      <w:ind w:leftChars="298" w:left="1266" w:hangingChars="200" w:hanging="640"/>
    </w:pPr>
    <w:rPr>
      <w:rFonts w:ascii="仿宋_GB2312" w:eastAsia="仿宋_GB2312"/>
      <w:sz w:val="32"/>
    </w:rPr>
  </w:style>
  <w:style w:type="character" w:customStyle="1" w:styleId="3Char0">
    <w:name w:val="正文文本缩进 3 Char"/>
    <w:basedOn w:val="a0"/>
    <w:link w:val="30"/>
    <w:rsid w:val="006510E1"/>
    <w:rPr>
      <w:rFonts w:ascii="仿宋_GB2312" w:eastAsia="仿宋_GB2312" w:hAnsi="Times New Roman" w:cs="Times New Roman"/>
      <w:sz w:val="32"/>
      <w:szCs w:val="24"/>
    </w:rPr>
  </w:style>
  <w:style w:type="paragraph" w:styleId="21">
    <w:name w:val="Body Text 2"/>
    <w:basedOn w:val="a"/>
    <w:link w:val="2Char1"/>
    <w:rsid w:val="006510E1"/>
    <w:pPr>
      <w:spacing w:line="560" w:lineRule="exact"/>
      <w:jc w:val="center"/>
    </w:pPr>
    <w:rPr>
      <w:rFonts w:ascii="华文中宋" w:eastAsia="华文中宋"/>
      <w:sz w:val="36"/>
    </w:rPr>
  </w:style>
  <w:style w:type="character" w:customStyle="1" w:styleId="2Char1">
    <w:name w:val="正文文本 2 Char"/>
    <w:basedOn w:val="a0"/>
    <w:link w:val="21"/>
    <w:rsid w:val="006510E1"/>
    <w:rPr>
      <w:rFonts w:ascii="华文中宋" w:eastAsia="华文中宋" w:hAnsi="Times New Roman" w:cs="Times New Roman"/>
      <w:sz w:val="36"/>
      <w:szCs w:val="24"/>
    </w:rPr>
  </w:style>
  <w:style w:type="paragraph" w:styleId="31">
    <w:name w:val="Body Text 3"/>
    <w:basedOn w:val="a"/>
    <w:link w:val="3Char1"/>
    <w:rsid w:val="006510E1"/>
    <w:rPr>
      <w:rFonts w:ascii="华文中宋" w:eastAsia="华文中宋" w:hAnsi="宋体"/>
      <w:sz w:val="36"/>
    </w:rPr>
  </w:style>
  <w:style w:type="character" w:customStyle="1" w:styleId="3Char1">
    <w:name w:val="正文文本 3 Char"/>
    <w:basedOn w:val="a0"/>
    <w:link w:val="31"/>
    <w:rsid w:val="006510E1"/>
    <w:rPr>
      <w:rFonts w:ascii="华文中宋" w:eastAsia="华文中宋" w:hAnsi="宋体" w:cs="Times New Roman"/>
      <w:sz w:val="36"/>
      <w:szCs w:val="24"/>
    </w:rPr>
  </w:style>
  <w:style w:type="paragraph" w:styleId="a9">
    <w:name w:val="Plain Text"/>
    <w:basedOn w:val="a"/>
    <w:link w:val="Char4"/>
    <w:rsid w:val="006510E1"/>
    <w:rPr>
      <w:rFonts w:ascii="宋体" w:hAnsi="Courier New" w:hint="eastAsia"/>
      <w:szCs w:val="20"/>
    </w:rPr>
  </w:style>
  <w:style w:type="character" w:customStyle="1" w:styleId="Char4">
    <w:name w:val="纯文本 Char"/>
    <w:basedOn w:val="a0"/>
    <w:link w:val="a9"/>
    <w:rsid w:val="006510E1"/>
    <w:rPr>
      <w:rFonts w:ascii="宋体" w:eastAsia="宋体" w:hAnsi="Courier New" w:cs="Times New Roman"/>
      <w:szCs w:val="20"/>
    </w:rPr>
  </w:style>
  <w:style w:type="paragraph" w:styleId="aa">
    <w:name w:val="Block Text"/>
    <w:basedOn w:val="a"/>
    <w:rsid w:val="006510E1"/>
    <w:pPr>
      <w:spacing w:line="600" w:lineRule="exact"/>
      <w:ind w:leftChars="-171" w:left="-359" w:rightChars="-73" w:right="-153" w:firstLine="640"/>
    </w:pPr>
    <w:rPr>
      <w:rFonts w:ascii="华文中宋" w:eastAsia="华文中宋"/>
      <w:sz w:val="32"/>
      <w:szCs w:val="32"/>
    </w:rPr>
  </w:style>
  <w:style w:type="paragraph" w:styleId="ab">
    <w:name w:val="Normal (Web)"/>
    <w:basedOn w:val="a"/>
    <w:rsid w:val="006510E1"/>
    <w:pPr>
      <w:widowControl/>
      <w:spacing w:before="100" w:beforeAutospacing="1" w:after="100" w:afterAutospacing="1"/>
      <w:jc w:val="left"/>
    </w:pPr>
    <w:rPr>
      <w:rFonts w:ascii="宋体" w:hAnsi="宋体"/>
      <w:kern w:val="0"/>
      <w:sz w:val="24"/>
    </w:rPr>
  </w:style>
  <w:style w:type="paragraph" w:customStyle="1" w:styleId="CharChar1Char">
    <w:name w:val="Char Char1 Char"/>
    <w:basedOn w:val="a"/>
    <w:rsid w:val="006510E1"/>
    <w:rPr>
      <w:szCs w:val="21"/>
    </w:rPr>
  </w:style>
  <w:style w:type="table" w:styleId="ac">
    <w:name w:val="Table Grid"/>
    <w:basedOn w:val="a1"/>
    <w:rsid w:val="006510E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basedOn w:val="a"/>
    <w:rsid w:val="006510E1"/>
    <w:rPr>
      <w:szCs w:val="21"/>
    </w:rPr>
  </w:style>
  <w:style w:type="paragraph" w:customStyle="1" w:styleId="Char5">
    <w:name w:val=" Char"/>
    <w:basedOn w:val="a"/>
    <w:semiHidden/>
    <w:rsid w:val="006510E1"/>
  </w:style>
  <w:style w:type="character" w:customStyle="1" w:styleId="content1">
    <w:name w:val="content1"/>
    <w:rsid w:val="006510E1"/>
    <w:rPr>
      <w:rFonts w:ascii="Tahoma" w:hAnsi="Tahoma" w:cs="Tahoma" w:hint="default"/>
      <w:color w:val="4B0000"/>
      <w:spacing w:val="65872"/>
      <w:w w:val="75"/>
      <w:sz w:val="21"/>
      <w:szCs w:val="21"/>
    </w:rPr>
  </w:style>
  <w:style w:type="character" w:styleId="ad">
    <w:name w:val="Hyperlink"/>
    <w:uiPriority w:val="99"/>
    <w:rsid w:val="006510E1"/>
    <w:rPr>
      <w:color w:val="0000FF"/>
      <w:u w:val="single"/>
    </w:rPr>
  </w:style>
  <w:style w:type="paragraph" w:styleId="ae">
    <w:name w:val="Balloon Text"/>
    <w:basedOn w:val="a"/>
    <w:link w:val="Char6"/>
    <w:rsid w:val="006510E1"/>
    <w:rPr>
      <w:sz w:val="18"/>
      <w:szCs w:val="18"/>
    </w:rPr>
  </w:style>
  <w:style w:type="character" w:customStyle="1" w:styleId="Char6">
    <w:name w:val="批注框文本 Char"/>
    <w:basedOn w:val="a0"/>
    <w:link w:val="ae"/>
    <w:rsid w:val="006510E1"/>
    <w:rPr>
      <w:rFonts w:ascii="Times New Roman" w:eastAsia="宋体" w:hAnsi="Times New Roman" w:cs="Times New Roman"/>
      <w:sz w:val="18"/>
      <w:szCs w:val="18"/>
    </w:rPr>
  </w:style>
  <w:style w:type="character" w:styleId="af">
    <w:name w:val="Strong"/>
    <w:qFormat/>
    <w:rsid w:val="006510E1"/>
    <w:rPr>
      <w:b/>
      <w:bCs/>
    </w:rPr>
  </w:style>
  <w:style w:type="paragraph" w:customStyle="1" w:styleId="Char7">
    <w:name w:val="Char"/>
    <w:basedOn w:val="a"/>
    <w:rsid w:val="006510E1"/>
    <w:rPr>
      <w:szCs w:val="21"/>
    </w:rPr>
  </w:style>
  <w:style w:type="paragraph" w:customStyle="1" w:styleId="CharCharCharChar">
    <w:name w:val="Char Char Char Char"/>
    <w:basedOn w:val="a"/>
    <w:rsid w:val="006510E1"/>
    <w:rPr>
      <w:szCs w:val="21"/>
    </w:rPr>
  </w:style>
  <w:style w:type="character" w:customStyle="1" w:styleId="font51">
    <w:name w:val="font51"/>
    <w:rsid w:val="006510E1"/>
    <w:rPr>
      <w:rFonts w:ascii="Times New Roman" w:hAnsi="Times New Roman" w:cs="Times New Roman" w:hint="default"/>
      <w:b w:val="0"/>
      <w:bCs w:val="0"/>
      <w:i w:val="0"/>
      <w:iCs w:val="0"/>
      <w:strike w:val="0"/>
      <w:dstrike w:val="0"/>
      <w:color w:val="FF0000"/>
      <w:sz w:val="16"/>
      <w:szCs w:val="16"/>
      <w:u w:val="none"/>
      <w:effect w:val="none"/>
    </w:rPr>
  </w:style>
  <w:style w:type="character" w:customStyle="1" w:styleId="font61">
    <w:name w:val="font61"/>
    <w:rsid w:val="006510E1"/>
    <w:rPr>
      <w:rFonts w:ascii="宋体" w:eastAsia="宋体" w:hAnsi="宋体" w:hint="eastAsia"/>
      <w:b w:val="0"/>
      <w:bCs w:val="0"/>
      <w:i w:val="0"/>
      <w:iCs w:val="0"/>
      <w:strike w:val="0"/>
      <w:dstrike w:val="0"/>
      <w:color w:val="FF0000"/>
      <w:sz w:val="16"/>
      <w:szCs w:val="16"/>
      <w:u w:val="none"/>
      <w:effect w:val="none"/>
    </w:rPr>
  </w:style>
  <w:style w:type="character" w:customStyle="1" w:styleId="font71">
    <w:name w:val="font71"/>
    <w:rsid w:val="006510E1"/>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font81">
    <w:name w:val="font81"/>
    <w:rsid w:val="006510E1"/>
    <w:rPr>
      <w:rFonts w:ascii="宋体" w:eastAsia="宋体" w:hAnsi="宋体" w:hint="eastAsia"/>
      <w:b w:val="0"/>
      <w:bCs w:val="0"/>
      <w:i w:val="0"/>
      <w:iCs w:val="0"/>
      <w:strike w:val="0"/>
      <w:dstrike w:val="0"/>
      <w:color w:val="000000"/>
      <w:sz w:val="16"/>
      <w:szCs w:val="16"/>
      <w:u w:val="none"/>
      <w:effect w:val="none"/>
    </w:rPr>
  </w:style>
  <w:style w:type="paragraph" w:customStyle="1" w:styleId="CharCharCharCharCharCharCharCharCharCharCharCharCharChar">
    <w:name w:val=" Char Char Char Char Char Char Char Char Char Char Char Char Char Char"/>
    <w:autoRedefine/>
    <w:rsid w:val="006510E1"/>
    <w:pPr>
      <w:widowControl w:val="0"/>
      <w:spacing w:line="300" w:lineRule="auto"/>
      <w:ind w:firstLineChars="200" w:firstLine="480"/>
      <w:jc w:val="both"/>
    </w:pPr>
    <w:rPr>
      <w:rFonts w:ascii="Times New Roman" w:eastAsia="仿宋_GB2312" w:hAnsi="Times New Roman" w:cs="Times New Roman"/>
      <w:noProof/>
      <w:sz w:val="24"/>
      <w:szCs w:val="24"/>
    </w:rPr>
  </w:style>
  <w:style w:type="paragraph" w:customStyle="1" w:styleId="ParaCharCharCharCharCharCharChar">
    <w:name w:val="默认段落字体 Para Char Char Char Char Char Char Char"/>
    <w:basedOn w:val="a"/>
    <w:rsid w:val="006510E1"/>
    <w:rPr>
      <w:rFonts w:ascii="Arial" w:hAnsi="Arial" w:cs="Arial"/>
      <w:sz w:val="20"/>
      <w:szCs w:val="20"/>
    </w:rPr>
  </w:style>
  <w:style w:type="paragraph" w:styleId="af0">
    <w:name w:val="Document Map"/>
    <w:basedOn w:val="a"/>
    <w:link w:val="Char8"/>
    <w:rsid w:val="006510E1"/>
    <w:pPr>
      <w:shd w:val="clear" w:color="auto" w:fill="000080"/>
    </w:pPr>
  </w:style>
  <w:style w:type="character" w:customStyle="1" w:styleId="Char8">
    <w:name w:val="文档结构图 Char"/>
    <w:basedOn w:val="a0"/>
    <w:link w:val="af0"/>
    <w:rsid w:val="006510E1"/>
    <w:rPr>
      <w:rFonts w:ascii="Times New Roman" w:eastAsia="宋体" w:hAnsi="Times New Roman" w:cs="Times New Roman"/>
      <w:szCs w:val="24"/>
      <w:shd w:val="clear" w:color="auto" w:fill="000080"/>
    </w:rPr>
  </w:style>
  <w:style w:type="paragraph" w:customStyle="1" w:styleId="CharCharCharCharCharChar">
    <w:name w:val=" Char Char Char Char Char Char"/>
    <w:basedOn w:val="a"/>
    <w:autoRedefine/>
    <w:rsid w:val="006510E1"/>
    <w:pPr>
      <w:widowControl/>
      <w:snapToGrid w:val="0"/>
      <w:spacing w:before="120" w:after="160" w:line="360" w:lineRule="auto"/>
      <w:ind w:right="-360"/>
      <w:jc w:val="left"/>
    </w:pPr>
    <w:rPr>
      <w:rFonts w:ascii="Arial" w:hAnsi="Arial"/>
      <w:kern w:val="0"/>
      <w:sz w:val="24"/>
      <w:lang w:eastAsia="en-US"/>
    </w:rPr>
  </w:style>
  <w:style w:type="paragraph" w:customStyle="1" w:styleId="CharCharChar1CharCharCharCharCharCharChar">
    <w:name w:val="Char Char Char1 Char Char Char Char Char Char Char"/>
    <w:basedOn w:val="a"/>
    <w:rsid w:val="006510E1"/>
    <w:rPr>
      <w:szCs w:val="20"/>
    </w:rPr>
  </w:style>
  <w:style w:type="paragraph" w:customStyle="1" w:styleId="CharCharChar1CharCharCharCharCharCharCharCharCharChar">
    <w:name w:val=" Char Char Char1 Char Char Char Char Char Char Char Char Char Char"/>
    <w:basedOn w:val="a"/>
    <w:rsid w:val="006510E1"/>
    <w:rPr>
      <w:szCs w:val="21"/>
    </w:rPr>
  </w:style>
  <w:style w:type="paragraph" w:customStyle="1" w:styleId="CharCharCharChar0">
    <w:name w:val=" Char Char Char Char"/>
    <w:basedOn w:val="a"/>
    <w:rsid w:val="006510E1"/>
    <w:pPr>
      <w:spacing w:line="540" w:lineRule="exact"/>
    </w:pPr>
    <w:rPr>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6510E1"/>
    <w:pPr>
      <w:widowControl/>
      <w:spacing w:after="160" w:line="240" w:lineRule="exact"/>
      <w:jc w:val="left"/>
    </w:pPr>
    <w:rPr>
      <w:szCs w:val="20"/>
    </w:rPr>
  </w:style>
  <w:style w:type="character" w:customStyle="1" w:styleId="apple-converted-space">
    <w:name w:val="apple-converted-space"/>
    <w:rsid w:val="006510E1"/>
  </w:style>
  <w:style w:type="character" w:styleId="af1">
    <w:name w:val="Emphasis"/>
    <w:uiPriority w:val="20"/>
    <w:qFormat/>
    <w:rsid w:val="006510E1"/>
    <w:rPr>
      <w:i/>
      <w:iCs/>
    </w:rPr>
  </w:style>
  <w:style w:type="paragraph" w:customStyle="1" w:styleId="p0">
    <w:name w:val="p0"/>
    <w:basedOn w:val="a"/>
    <w:rsid w:val="006510E1"/>
    <w:pPr>
      <w:widowControl/>
    </w:pPr>
    <w:rPr>
      <w:rFonts w:ascii="Calibri" w:hAnsi="Calibri" w:cs="宋体"/>
      <w:kern w:val="0"/>
      <w:szCs w:val="21"/>
    </w:rPr>
  </w:style>
  <w:style w:type="character" w:styleId="af2">
    <w:name w:val="annotation reference"/>
    <w:rsid w:val="006510E1"/>
    <w:rPr>
      <w:sz w:val="21"/>
      <w:szCs w:val="21"/>
    </w:rPr>
  </w:style>
  <w:style w:type="paragraph" w:styleId="af3">
    <w:name w:val="annotation text"/>
    <w:basedOn w:val="a"/>
    <w:link w:val="Char9"/>
    <w:rsid w:val="006510E1"/>
    <w:pPr>
      <w:jc w:val="left"/>
    </w:pPr>
    <w:rPr>
      <w:lang/>
    </w:rPr>
  </w:style>
  <w:style w:type="character" w:customStyle="1" w:styleId="Char9">
    <w:name w:val="批注文字 Char"/>
    <w:basedOn w:val="a0"/>
    <w:link w:val="af3"/>
    <w:rsid w:val="006510E1"/>
    <w:rPr>
      <w:rFonts w:ascii="Times New Roman" w:eastAsia="宋体" w:hAnsi="Times New Roman" w:cs="Times New Roman"/>
      <w:szCs w:val="24"/>
      <w:lang/>
    </w:rPr>
  </w:style>
  <w:style w:type="paragraph" w:styleId="af4">
    <w:name w:val="annotation subject"/>
    <w:basedOn w:val="af3"/>
    <w:next w:val="af3"/>
    <w:link w:val="Chara"/>
    <w:rsid w:val="006510E1"/>
    <w:rPr>
      <w:b/>
      <w:bCs/>
    </w:rPr>
  </w:style>
  <w:style w:type="character" w:customStyle="1" w:styleId="Chara">
    <w:name w:val="批注主题 Char"/>
    <w:basedOn w:val="Char9"/>
    <w:link w:val="af4"/>
    <w:rsid w:val="006510E1"/>
    <w:rPr>
      <w:b/>
      <w:bCs/>
    </w:rPr>
  </w:style>
  <w:style w:type="paragraph" w:styleId="TOC">
    <w:name w:val="TOC Heading"/>
    <w:basedOn w:val="1"/>
    <w:next w:val="a"/>
    <w:uiPriority w:val="39"/>
    <w:qFormat/>
    <w:rsid w:val="006510E1"/>
    <w:pPr>
      <w:widowControl/>
      <w:spacing w:before="480" w:after="0" w:line="276" w:lineRule="auto"/>
      <w:jc w:val="left"/>
      <w:outlineLvl w:val="9"/>
    </w:pPr>
    <w:rPr>
      <w:rFonts w:ascii="Cambria" w:hAnsi="Cambria"/>
      <w:color w:val="365F91"/>
      <w:kern w:val="0"/>
      <w:sz w:val="28"/>
      <w:szCs w:val="28"/>
      <w:lang/>
    </w:rPr>
  </w:style>
  <w:style w:type="paragraph" w:styleId="10">
    <w:name w:val="toc 1"/>
    <w:basedOn w:val="a"/>
    <w:next w:val="a"/>
    <w:autoRedefine/>
    <w:uiPriority w:val="39"/>
    <w:rsid w:val="006510E1"/>
    <w:pPr>
      <w:tabs>
        <w:tab w:val="right" w:leader="dot" w:pos="8399"/>
      </w:tabs>
    </w:pPr>
    <w:rPr>
      <w:rFonts w:ascii="仿宋_GB2312" w:eastAsia="仿宋_GB2312" w:hAnsi="黑体"/>
      <w:b/>
      <w:noProof/>
      <w:sz w:val="28"/>
      <w:szCs w:val="28"/>
    </w:rPr>
  </w:style>
  <w:style w:type="paragraph" w:styleId="22">
    <w:name w:val="toc 2"/>
    <w:basedOn w:val="a"/>
    <w:next w:val="a"/>
    <w:autoRedefine/>
    <w:uiPriority w:val="39"/>
    <w:rsid w:val="006510E1"/>
    <w:pPr>
      <w:tabs>
        <w:tab w:val="right" w:leader="dot" w:pos="8399"/>
      </w:tabs>
      <w:ind w:leftChars="250" w:left="525"/>
    </w:pPr>
    <w:rPr>
      <w:rFonts w:ascii="仿宋_GB2312" w:eastAsia="仿宋_GB2312" w:hAnsi="宋体"/>
      <w:b/>
      <w:bCs/>
      <w:noProof/>
      <w:sz w:val="24"/>
    </w:rPr>
  </w:style>
  <w:style w:type="paragraph" w:styleId="32">
    <w:name w:val="toc 3"/>
    <w:basedOn w:val="a"/>
    <w:next w:val="a"/>
    <w:autoRedefine/>
    <w:uiPriority w:val="39"/>
    <w:rsid w:val="006510E1"/>
    <w:pPr>
      <w:tabs>
        <w:tab w:val="right" w:leader="dot" w:pos="8399"/>
      </w:tabs>
      <w:ind w:leftChars="650" w:left="1726" w:hangingChars="150" w:hanging="361"/>
    </w:pPr>
    <w:rPr>
      <w:rFonts w:ascii="仿宋_GB2312" w:eastAsia="仿宋_GB2312" w:hAnsi="宋体"/>
      <w:b/>
      <w:bCs/>
      <w:noProof/>
      <w:sz w:val="24"/>
    </w:rPr>
  </w:style>
  <w:style w:type="character" w:customStyle="1" w:styleId="HeaderChar">
    <w:name w:val="Header Char"/>
    <w:semiHidden/>
    <w:locked/>
    <w:rsid w:val="006510E1"/>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2.png"/><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1.png"/><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oter" Target="footer4.xml"/><Relationship Id="rId5" Type="http://schemas.openxmlformats.org/officeDocument/2006/relationships/header" Target="header1.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hyperlink" Target="http://www.sc.gov.cn/10462/wza2012/zfld/qumushiha.shtml"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4003</Words>
  <Characters>22820</Characters>
  <Application>Microsoft Office Word</Application>
  <DocSecurity>0</DocSecurity>
  <Lines>190</Lines>
  <Paragraphs>53</Paragraphs>
  <ScaleCrop>false</ScaleCrop>
  <Company>Sky123.Org</Company>
  <LinksUpToDate>false</LinksUpToDate>
  <CharactersWithSpaces>26770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2017-03-15T07:05:00Z</dcterms:created>
  <dcterms:modified xsi:type="dcterms:W3CDTF">2017-03-15T07:06:00Z</dcterms:modified>
</cp:coreProperties>
</file>